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为深入贯彻创新、协调、绿色、开放、共享的发展理念，加快推进金山区生态文明建设，促进经济与环境协调发展，实现金山区能源消费总量控制、单位生产总值综合能耗下降以及二氧化碳排放总量控制的约束性指标，根据上海市《区级政府</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十三五</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节能降碳考核体系实施方案》（沪府办发〔</w:t>
      </w:r>
      <w:r w:rsidRPr="00595CFE">
        <w:rPr>
          <w:rFonts w:ascii="simsun" w:eastAsia="宋体" w:hAnsi="simsun" w:cs="宋体"/>
          <w:color w:val="666666"/>
          <w:kern w:val="0"/>
          <w:sz w:val="24"/>
          <w:szCs w:val="24"/>
        </w:rPr>
        <w:t>2017</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69</w:t>
      </w:r>
      <w:r w:rsidRPr="00595CFE">
        <w:rPr>
          <w:rFonts w:ascii="simsun" w:eastAsia="宋体" w:hAnsi="simsun" w:cs="宋体"/>
          <w:color w:val="666666"/>
          <w:kern w:val="0"/>
          <w:sz w:val="24"/>
          <w:szCs w:val="24"/>
        </w:rPr>
        <w:t>号）、《金山区节能和应对气候变化</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十三五</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规划》（</w:t>
      </w:r>
      <w:proofErr w:type="gramStart"/>
      <w:r w:rsidRPr="00595CFE">
        <w:rPr>
          <w:rFonts w:ascii="simsun" w:eastAsia="宋体" w:hAnsi="simsun" w:cs="宋体"/>
          <w:color w:val="666666"/>
          <w:kern w:val="0"/>
          <w:sz w:val="24"/>
          <w:szCs w:val="24"/>
        </w:rPr>
        <w:t>金府发</w:t>
      </w:r>
      <w:proofErr w:type="gramEnd"/>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2017</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11</w:t>
      </w:r>
      <w:r w:rsidRPr="00595CFE">
        <w:rPr>
          <w:rFonts w:ascii="simsun" w:eastAsia="宋体" w:hAnsi="simsun" w:cs="宋体"/>
          <w:color w:val="666666"/>
          <w:kern w:val="0"/>
          <w:sz w:val="24"/>
          <w:szCs w:val="24"/>
        </w:rPr>
        <w:t>号）等文件精神，制定本考核方案。</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一、总体思路</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按照目标明确、责任落实、措施到位、奖惩分明的要求，建立健全节能目标责任评价、考核和奖惩制度，把落实五年目标与完成年度目标相结合，强化各街镇（工业区）节能主导作用，推动责任下沉落实，确保实现本区</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十三五</w:t>
      </w:r>
      <w:r w:rsidRPr="00595CFE">
        <w:rPr>
          <w:rFonts w:ascii="simsun" w:eastAsia="宋体" w:hAnsi="simsun" w:cs="宋体"/>
          <w:color w:val="666666"/>
          <w:kern w:val="0"/>
          <w:sz w:val="24"/>
          <w:szCs w:val="24"/>
        </w:rPr>
        <w:t>”</w:t>
      </w:r>
      <w:proofErr w:type="gramStart"/>
      <w:r w:rsidRPr="00595CFE">
        <w:rPr>
          <w:rFonts w:ascii="simsun" w:eastAsia="宋体" w:hAnsi="simsun" w:cs="宋体"/>
          <w:color w:val="666666"/>
          <w:kern w:val="0"/>
          <w:sz w:val="24"/>
          <w:szCs w:val="24"/>
        </w:rPr>
        <w:t>节能降碳目标</w:t>
      </w:r>
      <w:proofErr w:type="gramEnd"/>
      <w:r w:rsidRPr="00595CFE">
        <w:rPr>
          <w:rFonts w:ascii="simsun" w:eastAsia="宋体" w:hAnsi="simsun" w:cs="宋体"/>
          <w:color w:val="666666"/>
          <w:kern w:val="0"/>
          <w:sz w:val="24"/>
          <w:szCs w:val="24"/>
        </w:rPr>
        <w:t>。</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二、考核对象、内容和方法</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w:t>
      </w:r>
      <w:proofErr w:type="gramStart"/>
      <w:r w:rsidRPr="00595CFE">
        <w:rPr>
          <w:rFonts w:ascii="simsun" w:eastAsia="宋体" w:hAnsi="simsun" w:cs="宋体"/>
          <w:color w:val="666666"/>
          <w:kern w:val="0"/>
          <w:sz w:val="24"/>
          <w:szCs w:val="24"/>
        </w:rPr>
        <w:t>一</w:t>
      </w:r>
      <w:proofErr w:type="gramEnd"/>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考核对象：各镇人民政府、金山工业区、金山二工区、石化街道。</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二</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考核内容：各镇人民政府、金山工业区、金山二工区节能</w:t>
      </w:r>
      <w:proofErr w:type="gramStart"/>
      <w:r w:rsidRPr="00595CFE">
        <w:rPr>
          <w:rFonts w:ascii="simsun" w:eastAsia="宋体" w:hAnsi="simsun" w:cs="宋体"/>
          <w:color w:val="666666"/>
          <w:kern w:val="0"/>
          <w:sz w:val="24"/>
          <w:szCs w:val="24"/>
        </w:rPr>
        <w:t>降碳目标</w:t>
      </w:r>
      <w:proofErr w:type="gramEnd"/>
      <w:r w:rsidRPr="00595CFE">
        <w:rPr>
          <w:rFonts w:ascii="simsun" w:eastAsia="宋体" w:hAnsi="simsun" w:cs="宋体"/>
          <w:color w:val="666666"/>
          <w:kern w:val="0"/>
          <w:sz w:val="24"/>
          <w:szCs w:val="24"/>
        </w:rPr>
        <w:t>完成情况和各项节能</w:t>
      </w:r>
      <w:proofErr w:type="gramStart"/>
      <w:r w:rsidRPr="00595CFE">
        <w:rPr>
          <w:rFonts w:ascii="simsun" w:eastAsia="宋体" w:hAnsi="simsun" w:cs="宋体"/>
          <w:color w:val="666666"/>
          <w:kern w:val="0"/>
          <w:sz w:val="24"/>
          <w:szCs w:val="24"/>
        </w:rPr>
        <w:t>降碳措施</w:t>
      </w:r>
      <w:proofErr w:type="gramEnd"/>
      <w:r w:rsidRPr="00595CFE">
        <w:rPr>
          <w:rFonts w:ascii="simsun" w:eastAsia="宋体" w:hAnsi="simsun" w:cs="宋体"/>
          <w:color w:val="666666"/>
          <w:kern w:val="0"/>
          <w:sz w:val="24"/>
          <w:szCs w:val="24"/>
        </w:rPr>
        <w:t>落实情况；石化街道各项节能</w:t>
      </w:r>
      <w:proofErr w:type="gramStart"/>
      <w:r w:rsidRPr="00595CFE">
        <w:rPr>
          <w:rFonts w:ascii="simsun" w:eastAsia="宋体" w:hAnsi="simsun" w:cs="宋体"/>
          <w:color w:val="666666"/>
          <w:kern w:val="0"/>
          <w:sz w:val="24"/>
          <w:szCs w:val="24"/>
        </w:rPr>
        <w:t>降碳措施</w:t>
      </w:r>
      <w:proofErr w:type="gramEnd"/>
      <w:r w:rsidRPr="00595CFE">
        <w:rPr>
          <w:rFonts w:ascii="simsun" w:eastAsia="宋体" w:hAnsi="simsun" w:cs="宋体"/>
          <w:color w:val="666666"/>
          <w:kern w:val="0"/>
          <w:sz w:val="24"/>
          <w:szCs w:val="24"/>
        </w:rPr>
        <w:t>落实情况。（区政府确定的节能重点工作及目标。）</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三</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考核方法：采用量化办法，相应设置节能</w:t>
      </w:r>
      <w:proofErr w:type="gramStart"/>
      <w:r w:rsidRPr="00595CFE">
        <w:rPr>
          <w:rFonts w:ascii="simsun" w:eastAsia="宋体" w:hAnsi="simsun" w:cs="宋体"/>
          <w:color w:val="666666"/>
          <w:kern w:val="0"/>
          <w:sz w:val="24"/>
          <w:szCs w:val="24"/>
        </w:rPr>
        <w:t>降碳目标</w:t>
      </w:r>
      <w:proofErr w:type="gramEnd"/>
      <w:r w:rsidRPr="00595CFE">
        <w:rPr>
          <w:rFonts w:ascii="simsun" w:eastAsia="宋体" w:hAnsi="simsun" w:cs="宋体"/>
          <w:color w:val="666666"/>
          <w:kern w:val="0"/>
          <w:sz w:val="24"/>
          <w:szCs w:val="24"/>
        </w:rPr>
        <w:t>完成指标和节能</w:t>
      </w:r>
      <w:proofErr w:type="gramStart"/>
      <w:r w:rsidRPr="00595CFE">
        <w:rPr>
          <w:rFonts w:ascii="simsun" w:eastAsia="宋体" w:hAnsi="simsun" w:cs="宋体"/>
          <w:color w:val="666666"/>
          <w:kern w:val="0"/>
          <w:sz w:val="24"/>
          <w:szCs w:val="24"/>
        </w:rPr>
        <w:t>降碳措施</w:t>
      </w:r>
      <w:proofErr w:type="gramEnd"/>
      <w:r w:rsidRPr="00595CFE">
        <w:rPr>
          <w:rFonts w:ascii="simsun" w:eastAsia="宋体" w:hAnsi="simsun" w:cs="宋体"/>
          <w:color w:val="666666"/>
          <w:kern w:val="0"/>
          <w:sz w:val="24"/>
          <w:szCs w:val="24"/>
        </w:rPr>
        <w:t>落实指标，满分为</w:t>
      </w:r>
      <w:r w:rsidRPr="00595CFE">
        <w:rPr>
          <w:rFonts w:ascii="simsun" w:eastAsia="宋体" w:hAnsi="simsun" w:cs="宋体"/>
          <w:color w:val="666666"/>
          <w:kern w:val="0"/>
          <w:sz w:val="24"/>
          <w:szCs w:val="24"/>
        </w:rPr>
        <w:t>100</w:t>
      </w:r>
      <w:r w:rsidRPr="00595CFE">
        <w:rPr>
          <w:rFonts w:ascii="simsun" w:eastAsia="宋体" w:hAnsi="simsun" w:cs="宋体"/>
          <w:color w:val="666666"/>
          <w:kern w:val="0"/>
          <w:sz w:val="24"/>
          <w:szCs w:val="24"/>
        </w:rPr>
        <w:t>分。</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节能</w:t>
      </w:r>
      <w:proofErr w:type="gramStart"/>
      <w:r w:rsidRPr="00595CFE">
        <w:rPr>
          <w:rFonts w:ascii="simsun" w:eastAsia="宋体" w:hAnsi="simsun" w:cs="宋体"/>
          <w:color w:val="666666"/>
          <w:kern w:val="0"/>
          <w:sz w:val="24"/>
          <w:szCs w:val="24"/>
        </w:rPr>
        <w:t>降碳目标</w:t>
      </w:r>
      <w:proofErr w:type="gramEnd"/>
      <w:r w:rsidRPr="00595CFE">
        <w:rPr>
          <w:rFonts w:ascii="simsun" w:eastAsia="宋体" w:hAnsi="simsun" w:cs="宋体"/>
          <w:color w:val="666666"/>
          <w:kern w:val="0"/>
          <w:sz w:val="24"/>
          <w:szCs w:val="24"/>
        </w:rPr>
        <w:t>完成指标为定量考核指标。以区政府年度下达的节能目标为基准，依据区统计局核定的各镇（工业区）能耗统计范围，计算目标完成率并进行评分，满分为</w:t>
      </w:r>
      <w:r w:rsidRPr="00595CFE">
        <w:rPr>
          <w:rFonts w:ascii="simsun" w:eastAsia="宋体" w:hAnsi="simsun" w:cs="宋体"/>
          <w:color w:val="666666"/>
          <w:kern w:val="0"/>
          <w:sz w:val="24"/>
          <w:szCs w:val="24"/>
        </w:rPr>
        <w:t>40</w:t>
      </w:r>
      <w:r w:rsidRPr="00595CFE">
        <w:rPr>
          <w:rFonts w:ascii="simsun" w:eastAsia="宋体" w:hAnsi="simsun" w:cs="宋体"/>
          <w:color w:val="666666"/>
          <w:kern w:val="0"/>
          <w:sz w:val="24"/>
          <w:szCs w:val="24"/>
        </w:rPr>
        <w:t>分，由年度规模以上企业万元产值能耗下降指标和年度能耗总量控制目标</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个指标构成。其中：年度规模以上企业万元产值能耗下降指标分值为</w:t>
      </w:r>
      <w:r w:rsidRPr="00595CFE">
        <w:rPr>
          <w:rFonts w:ascii="simsun" w:eastAsia="宋体" w:hAnsi="simsun" w:cs="宋体"/>
          <w:color w:val="666666"/>
          <w:kern w:val="0"/>
          <w:sz w:val="24"/>
          <w:szCs w:val="24"/>
        </w:rPr>
        <w:t>20</w:t>
      </w:r>
      <w:r w:rsidRPr="00595CFE">
        <w:rPr>
          <w:rFonts w:ascii="simsun" w:eastAsia="宋体" w:hAnsi="simsun" w:cs="宋体"/>
          <w:color w:val="666666"/>
          <w:kern w:val="0"/>
          <w:sz w:val="24"/>
          <w:szCs w:val="24"/>
        </w:rPr>
        <w:t>分，年度能耗总量控制目标分值为</w:t>
      </w:r>
      <w:r w:rsidRPr="00595CFE">
        <w:rPr>
          <w:rFonts w:ascii="simsun" w:eastAsia="宋体" w:hAnsi="simsun" w:cs="宋体"/>
          <w:color w:val="666666"/>
          <w:kern w:val="0"/>
          <w:sz w:val="24"/>
          <w:szCs w:val="24"/>
        </w:rPr>
        <w:t>20</w:t>
      </w:r>
      <w:r w:rsidRPr="00595CFE">
        <w:rPr>
          <w:rFonts w:ascii="simsun" w:eastAsia="宋体" w:hAnsi="simsun" w:cs="宋体"/>
          <w:color w:val="666666"/>
          <w:kern w:val="0"/>
          <w:sz w:val="24"/>
          <w:szCs w:val="24"/>
        </w:rPr>
        <w:t>分。</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节能</w:t>
      </w:r>
      <w:proofErr w:type="gramStart"/>
      <w:r w:rsidRPr="00595CFE">
        <w:rPr>
          <w:rFonts w:ascii="simsun" w:eastAsia="宋体" w:hAnsi="simsun" w:cs="宋体"/>
          <w:color w:val="666666"/>
          <w:kern w:val="0"/>
          <w:sz w:val="24"/>
          <w:szCs w:val="24"/>
        </w:rPr>
        <w:t>降碳措施</w:t>
      </w:r>
      <w:proofErr w:type="gramEnd"/>
      <w:r w:rsidRPr="00595CFE">
        <w:rPr>
          <w:rFonts w:ascii="simsun" w:eastAsia="宋体" w:hAnsi="simsun" w:cs="宋体"/>
          <w:color w:val="666666"/>
          <w:kern w:val="0"/>
          <w:sz w:val="24"/>
          <w:szCs w:val="24"/>
        </w:rPr>
        <w:t>落实指标为定性考核指标，对各镇（工业区）落实节能</w:t>
      </w:r>
      <w:proofErr w:type="gramStart"/>
      <w:r w:rsidRPr="00595CFE">
        <w:rPr>
          <w:rFonts w:ascii="simsun" w:eastAsia="宋体" w:hAnsi="simsun" w:cs="宋体"/>
          <w:color w:val="666666"/>
          <w:kern w:val="0"/>
          <w:sz w:val="24"/>
          <w:szCs w:val="24"/>
        </w:rPr>
        <w:t>降碳措施</w:t>
      </w:r>
      <w:proofErr w:type="gramEnd"/>
      <w:r w:rsidRPr="00595CFE">
        <w:rPr>
          <w:rFonts w:ascii="simsun" w:eastAsia="宋体" w:hAnsi="simsun" w:cs="宋体"/>
          <w:color w:val="666666"/>
          <w:kern w:val="0"/>
          <w:sz w:val="24"/>
          <w:szCs w:val="24"/>
        </w:rPr>
        <w:t>情况进行评分，满分为</w:t>
      </w:r>
      <w:r w:rsidRPr="00595CFE">
        <w:rPr>
          <w:rFonts w:ascii="simsun" w:eastAsia="宋体" w:hAnsi="simsun" w:cs="宋体"/>
          <w:color w:val="666666"/>
          <w:kern w:val="0"/>
          <w:sz w:val="24"/>
          <w:szCs w:val="24"/>
        </w:rPr>
        <w:t>60</w:t>
      </w:r>
      <w:r w:rsidRPr="00595CFE">
        <w:rPr>
          <w:rFonts w:ascii="simsun" w:eastAsia="宋体" w:hAnsi="simsun" w:cs="宋体"/>
          <w:color w:val="666666"/>
          <w:kern w:val="0"/>
          <w:sz w:val="24"/>
          <w:szCs w:val="24"/>
        </w:rPr>
        <w:t>分。</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石化街道仅考核节能</w:t>
      </w:r>
      <w:proofErr w:type="gramStart"/>
      <w:r w:rsidRPr="00595CFE">
        <w:rPr>
          <w:rFonts w:ascii="simsun" w:eastAsia="宋体" w:hAnsi="simsun" w:cs="宋体"/>
          <w:color w:val="666666"/>
          <w:kern w:val="0"/>
          <w:sz w:val="24"/>
          <w:szCs w:val="24"/>
        </w:rPr>
        <w:t>降碳措施</w:t>
      </w:r>
      <w:proofErr w:type="gramEnd"/>
      <w:r w:rsidRPr="00595CFE">
        <w:rPr>
          <w:rFonts w:ascii="simsun" w:eastAsia="宋体" w:hAnsi="simsun" w:cs="宋体"/>
          <w:color w:val="666666"/>
          <w:kern w:val="0"/>
          <w:sz w:val="24"/>
          <w:szCs w:val="24"/>
        </w:rPr>
        <w:t>落实指标，满分为</w:t>
      </w:r>
      <w:r w:rsidRPr="00595CFE">
        <w:rPr>
          <w:rFonts w:ascii="simsun" w:eastAsia="宋体" w:hAnsi="simsun" w:cs="宋体"/>
          <w:color w:val="666666"/>
          <w:kern w:val="0"/>
          <w:sz w:val="24"/>
          <w:szCs w:val="24"/>
        </w:rPr>
        <w:t>100</w:t>
      </w:r>
      <w:r w:rsidRPr="00595CFE">
        <w:rPr>
          <w:rFonts w:ascii="simsun" w:eastAsia="宋体" w:hAnsi="simsun" w:cs="宋体"/>
          <w:color w:val="666666"/>
          <w:kern w:val="0"/>
          <w:sz w:val="24"/>
          <w:szCs w:val="24"/>
        </w:rPr>
        <w:t>分。</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（四）考核结果：根据节能</w:t>
      </w:r>
      <w:proofErr w:type="gramStart"/>
      <w:r w:rsidRPr="00595CFE">
        <w:rPr>
          <w:rFonts w:ascii="simsun" w:eastAsia="宋体" w:hAnsi="simsun" w:cs="宋体"/>
          <w:color w:val="666666"/>
          <w:kern w:val="0"/>
          <w:sz w:val="24"/>
          <w:szCs w:val="24"/>
        </w:rPr>
        <w:t>降碳目标</w:t>
      </w:r>
      <w:proofErr w:type="gramEnd"/>
      <w:r w:rsidRPr="00595CFE">
        <w:rPr>
          <w:rFonts w:ascii="simsun" w:eastAsia="宋体" w:hAnsi="simsun" w:cs="宋体"/>
          <w:color w:val="666666"/>
          <w:kern w:val="0"/>
          <w:sz w:val="24"/>
          <w:szCs w:val="24"/>
        </w:rPr>
        <w:t>完成情况和节能</w:t>
      </w:r>
      <w:proofErr w:type="gramStart"/>
      <w:r w:rsidRPr="00595CFE">
        <w:rPr>
          <w:rFonts w:ascii="simsun" w:eastAsia="宋体" w:hAnsi="simsun" w:cs="宋体"/>
          <w:color w:val="666666"/>
          <w:kern w:val="0"/>
          <w:sz w:val="24"/>
          <w:szCs w:val="24"/>
        </w:rPr>
        <w:t>降碳措施</w:t>
      </w:r>
      <w:proofErr w:type="gramEnd"/>
      <w:r w:rsidRPr="00595CFE">
        <w:rPr>
          <w:rFonts w:ascii="simsun" w:eastAsia="宋体" w:hAnsi="simsun" w:cs="宋体"/>
          <w:color w:val="666666"/>
          <w:kern w:val="0"/>
          <w:sz w:val="24"/>
          <w:szCs w:val="24"/>
        </w:rPr>
        <w:t>落实情况，将考核结果分为四个等级：优秀〔</w:t>
      </w:r>
      <w:r w:rsidRPr="00595CFE">
        <w:rPr>
          <w:rFonts w:ascii="simsun" w:eastAsia="宋体" w:hAnsi="simsun" w:cs="宋体"/>
          <w:color w:val="666666"/>
          <w:kern w:val="0"/>
          <w:sz w:val="24"/>
          <w:szCs w:val="24"/>
        </w:rPr>
        <w:t>95</w:t>
      </w:r>
      <w:r w:rsidRPr="00595CFE">
        <w:rPr>
          <w:rFonts w:ascii="simsun" w:eastAsia="宋体" w:hAnsi="simsun" w:cs="宋体"/>
          <w:color w:val="666666"/>
          <w:kern w:val="0"/>
          <w:sz w:val="24"/>
          <w:szCs w:val="24"/>
        </w:rPr>
        <w:t>分及以上，下同〕、良好〔</w:t>
      </w:r>
      <w:r w:rsidRPr="00595CFE">
        <w:rPr>
          <w:rFonts w:ascii="simsun" w:eastAsia="宋体" w:hAnsi="simsun" w:cs="宋体"/>
          <w:color w:val="666666"/>
          <w:kern w:val="0"/>
          <w:sz w:val="24"/>
          <w:szCs w:val="24"/>
        </w:rPr>
        <w:t>80</w:t>
      </w:r>
      <w:r w:rsidRPr="00595CFE">
        <w:rPr>
          <w:rFonts w:ascii="simsun" w:eastAsia="宋体" w:hAnsi="simsun" w:cs="宋体"/>
          <w:color w:val="666666"/>
          <w:kern w:val="0"/>
          <w:sz w:val="24"/>
          <w:szCs w:val="24"/>
        </w:rPr>
        <w:t>分（含）</w:t>
      </w:r>
      <w:r w:rsidRPr="00595CFE">
        <w:rPr>
          <w:rFonts w:ascii="simsun" w:eastAsia="宋体" w:hAnsi="simsun" w:cs="宋体"/>
          <w:color w:val="666666"/>
          <w:kern w:val="0"/>
          <w:sz w:val="24"/>
          <w:szCs w:val="24"/>
        </w:rPr>
        <w:t>-95</w:t>
      </w:r>
      <w:r w:rsidRPr="00595CFE">
        <w:rPr>
          <w:rFonts w:ascii="simsun" w:eastAsia="宋体" w:hAnsi="simsun" w:cs="宋体"/>
          <w:color w:val="666666"/>
          <w:kern w:val="0"/>
          <w:sz w:val="24"/>
          <w:szCs w:val="24"/>
        </w:rPr>
        <w:t>分（不含）〕、合格〔</w:t>
      </w:r>
      <w:r w:rsidRPr="00595CFE">
        <w:rPr>
          <w:rFonts w:ascii="simsun" w:eastAsia="宋体" w:hAnsi="simsun" w:cs="宋体"/>
          <w:color w:val="666666"/>
          <w:kern w:val="0"/>
          <w:sz w:val="24"/>
          <w:szCs w:val="24"/>
        </w:rPr>
        <w:t>60</w:t>
      </w:r>
      <w:r w:rsidRPr="00595CFE">
        <w:rPr>
          <w:rFonts w:ascii="simsun" w:eastAsia="宋体" w:hAnsi="simsun" w:cs="宋体"/>
          <w:color w:val="666666"/>
          <w:kern w:val="0"/>
          <w:sz w:val="24"/>
          <w:szCs w:val="24"/>
        </w:rPr>
        <w:t>分（含）</w:t>
      </w:r>
      <w:r w:rsidRPr="00595CFE">
        <w:rPr>
          <w:rFonts w:ascii="simsun" w:eastAsia="宋体" w:hAnsi="simsun" w:cs="宋体"/>
          <w:color w:val="666666"/>
          <w:kern w:val="0"/>
          <w:sz w:val="24"/>
          <w:szCs w:val="24"/>
        </w:rPr>
        <w:t>-80</w:t>
      </w:r>
      <w:r w:rsidRPr="00595CFE">
        <w:rPr>
          <w:rFonts w:ascii="simsun" w:eastAsia="宋体" w:hAnsi="simsun" w:cs="宋体"/>
          <w:color w:val="666666"/>
          <w:kern w:val="0"/>
          <w:sz w:val="24"/>
          <w:szCs w:val="24"/>
        </w:rPr>
        <w:t>分（不含）〕和不合格〔</w:t>
      </w:r>
      <w:r w:rsidRPr="00595CFE">
        <w:rPr>
          <w:rFonts w:ascii="simsun" w:eastAsia="宋体" w:hAnsi="simsun" w:cs="宋体"/>
          <w:color w:val="666666"/>
          <w:kern w:val="0"/>
          <w:sz w:val="24"/>
          <w:szCs w:val="24"/>
        </w:rPr>
        <w:t>60</w:t>
      </w:r>
      <w:r w:rsidRPr="00595CFE">
        <w:rPr>
          <w:rFonts w:ascii="simsun" w:eastAsia="宋体" w:hAnsi="simsun" w:cs="宋体"/>
          <w:color w:val="666666"/>
          <w:kern w:val="0"/>
          <w:sz w:val="24"/>
          <w:szCs w:val="24"/>
        </w:rPr>
        <w:t>分以下〕。原则上存在下列情况之一，考核结果定</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不合格</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年度能耗强度指标不降反升；</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lastRenderedPageBreak/>
        <w:t>2.</w:t>
      </w:r>
      <w:r w:rsidRPr="00595CFE">
        <w:rPr>
          <w:rFonts w:ascii="simsun" w:eastAsia="宋体" w:hAnsi="simsun" w:cs="宋体"/>
          <w:color w:val="666666"/>
          <w:kern w:val="0"/>
          <w:sz w:val="24"/>
          <w:szCs w:val="24"/>
        </w:rPr>
        <w:t>能耗总量控制的年度指标未完成。</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三、考核程序</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w:t>
      </w:r>
      <w:proofErr w:type="gramStart"/>
      <w:r w:rsidRPr="00595CFE">
        <w:rPr>
          <w:rFonts w:ascii="simsun" w:eastAsia="宋体" w:hAnsi="simsun" w:cs="宋体"/>
          <w:color w:val="666666"/>
          <w:kern w:val="0"/>
          <w:sz w:val="24"/>
          <w:szCs w:val="24"/>
        </w:rPr>
        <w:t>一</w:t>
      </w:r>
      <w:proofErr w:type="gramEnd"/>
      <w:r w:rsidRPr="00595CFE">
        <w:rPr>
          <w:rFonts w:ascii="simsun" w:eastAsia="宋体" w:hAnsi="simsun" w:cs="宋体"/>
          <w:color w:val="666666"/>
          <w:kern w:val="0"/>
          <w:sz w:val="24"/>
          <w:szCs w:val="24"/>
        </w:rPr>
        <w:t xml:space="preserve">) </w:t>
      </w:r>
      <w:r w:rsidRPr="00595CFE">
        <w:rPr>
          <w:rFonts w:ascii="simsun" w:eastAsia="宋体" w:hAnsi="simsun" w:cs="宋体"/>
          <w:color w:val="666666"/>
          <w:kern w:val="0"/>
          <w:sz w:val="24"/>
          <w:szCs w:val="24"/>
        </w:rPr>
        <w:t>报送计划：各街镇（工业区）根据区政府批准下达的年度节能</w:t>
      </w:r>
      <w:proofErr w:type="gramStart"/>
      <w:r w:rsidRPr="00595CFE">
        <w:rPr>
          <w:rFonts w:ascii="simsun" w:eastAsia="宋体" w:hAnsi="simsun" w:cs="宋体"/>
          <w:color w:val="666666"/>
          <w:kern w:val="0"/>
          <w:sz w:val="24"/>
          <w:szCs w:val="24"/>
        </w:rPr>
        <w:t>降碳目标</w:t>
      </w:r>
      <w:proofErr w:type="gramEnd"/>
      <w:r w:rsidRPr="00595CFE">
        <w:rPr>
          <w:rFonts w:ascii="simsun" w:eastAsia="宋体" w:hAnsi="simsun" w:cs="宋体"/>
          <w:color w:val="666666"/>
          <w:kern w:val="0"/>
          <w:sz w:val="24"/>
          <w:szCs w:val="24"/>
        </w:rPr>
        <w:t>和节能工作推进要求，制定本地区年度节能减</w:t>
      </w:r>
      <w:proofErr w:type="gramStart"/>
      <w:r w:rsidRPr="00595CFE">
        <w:rPr>
          <w:rFonts w:ascii="simsun" w:eastAsia="宋体" w:hAnsi="simsun" w:cs="宋体"/>
          <w:color w:val="666666"/>
          <w:kern w:val="0"/>
          <w:sz w:val="24"/>
          <w:szCs w:val="24"/>
        </w:rPr>
        <w:t>排工作</w:t>
      </w:r>
      <w:proofErr w:type="gramEnd"/>
      <w:r w:rsidRPr="00595CFE">
        <w:rPr>
          <w:rFonts w:ascii="simsun" w:eastAsia="宋体" w:hAnsi="simsun" w:cs="宋体"/>
          <w:color w:val="666666"/>
          <w:kern w:val="0"/>
          <w:sz w:val="24"/>
          <w:szCs w:val="24"/>
        </w:rPr>
        <w:t>计划和工作措施，报区节能减</w:t>
      </w:r>
      <w:proofErr w:type="gramStart"/>
      <w:r w:rsidRPr="00595CFE">
        <w:rPr>
          <w:rFonts w:ascii="simsun" w:eastAsia="宋体" w:hAnsi="simsun" w:cs="宋体"/>
          <w:color w:val="666666"/>
          <w:kern w:val="0"/>
          <w:sz w:val="24"/>
          <w:szCs w:val="24"/>
        </w:rPr>
        <w:t>排工作</w:t>
      </w:r>
      <w:proofErr w:type="gramEnd"/>
      <w:r w:rsidRPr="00595CFE">
        <w:rPr>
          <w:rFonts w:ascii="simsun" w:eastAsia="宋体" w:hAnsi="simsun" w:cs="宋体"/>
          <w:color w:val="666666"/>
          <w:kern w:val="0"/>
          <w:sz w:val="24"/>
          <w:szCs w:val="24"/>
        </w:rPr>
        <w:t>领导小组办公室（以下简称区节能减排办）备案。</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二</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开展自查：每年</w:t>
      </w:r>
      <w:r w:rsidRPr="00595CFE">
        <w:rPr>
          <w:rFonts w:ascii="simsun" w:eastAsia="宋体" w:hAnsi="simsun" w:cs="宋体"/>
          <w:color w:val="666666"/>
          <w:kern w:val="0"/>
          <w:sz w:val="24"/>
          <w:szCs w:val="24"/>
        </w:rPr>
        <w:t>12</w:t>
      </w:r>
      <w:r w:rsidRPr="00595CFE">
        <w:rPr>
          <w:rFonts w:ascii="simsun" w:eastAsia="宋体" w:hAnsi="simsun" w:cs="宋体"/>
          <w:color w:val="666666"/>
          <w:kern w:val="0"/>
          <w:sz w:val="24"/>
          <w:szCs w:val="24"/>
        </w:rPr>
        <w:t>月底前各街镇（工业区）将本年度工作进展情况、目标预计完成情况和具体措施落实情况形成总结报告并收集整理相关原始资料上报区节能减排办；次年</w:t>
      </w: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月底前将上年度目标实际完成情况、措施落实情况等形成自查报告上报区节能减排办。</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三</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综合评定：区节能减排办（区发展改革委）会同区经委、区统计局、区建设管理委、区交通委、区科委、区机管局、区市场监管局等部门组成评价考核工作组，通过现场核查或综合评定等方式，对各镇（工业区）节能</w:t>
      </w:r>
      <w:proofErr w:type="gramStart"/>
      <w:r w:rsidRPr="00595CFE">
        <w:rPr>
          <w:rFonts w:ascii="simsun" w:eastAsia="宋体" w:hAnsi="simsun" w:cs="宋体"/>
          <w:color w:val="666666"/>
          <w:kern w:val="0"/>
          <w:sz w:val="24"/>
          <w:szCs w:val="24"/>
        </w:rPr>
        <w:t>降碳目标</w:t>
      </w:r>
      <w:proofErr w:type="gramEnd"/>
      <w:r w:rsidRPr="00595CFE">
        <w:rPr>
          <w:rFonts w:ascii="simsun" w:eastAsia="宋体" w:hAnsi="simsun" w:cs="宋体"/>
          <w:color w:val="666666"/>
          <w:kern w:val="0"/>
          <w:sz w:val="24"/>
          <w:szCs w:val="24"/>
        </w:rPr>
        <w:t>完成情况和各项节能</w:t>
      </w:r>
      <w:proofErr w:type="gramStart"/>
      <w:r w:rsidRPr="00595CFE">
        <w:rPr>
          <w:rFonts w:ascii="simsun" w:eastAsia="宋体" w:hAnsi="simsun" w:cs="宋体"/>
          <w:color w:val="666666"/>
          <w:kern w:val="0"/>
          <w:sz w:val="24"/>
          <w:szCs w:val="24"/>
        </w:rPr>
        <w:t>降碳措施</w:t>
      </w:r>
      <w:proofErr w:type="gramEnd"/>
      <w:r w:rsidRPr="00595CFE">
        <w:rPr>
          <w:rFonts w:ascii="simsun" w:eastAsia="宋体" w:hAnsi="simsun" w:cs="宋体"/>
          <w:color w:val="666666"/>
          <w:kern w:val="0"/>
          <w:sz w:val="24"/>
          <w:szCs w:val="24"/>
        </w:rPr>
        <w:t>落实情况及石化街道各项节能</w:t>
      </w:r>
      <w:proofErr w:type="gramStart"/>
      <w:r w:rsidRPr="00595CFE">
        <w:rPr>
          <w:rFonts w:ascii="simsun" w:eastAsia="宋体" w:hAnsi="simsun" w:cs="宋体"/>
          <w:color w:val="666666"/>
          <w:kern w:val="0"/>
          <w:sz w:val="24"/>
          <w:szCs w:val="24"/>
        </w:rPr>
        <w:t>降碳措施</w:t>
      </w:r>
      <w:proofErr w:type="gramEnd"/>
      <w:r w:rsidRPr="00595CFE">
        <w:rPr>
          <w:rFonts w:ascii="simsun" w:eastAsia="宋体" w:hAnsi="simsun" w:cs="宋体"/>
          <w:color w:val="666666"/>
          <w:kern w:val="0"/>
          <w:sz w:val="24"/>
          <w:szCs w:val="24"/>
        </w:rPr>
        <w:t>落实情况进行评价考核并形成综合评价考核报告报区政府审定。</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四、奖惩措施</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w:t>
      </w:r>
      <w:proofErr w:type="gramStart"/>
      <w:r w:rsidRPr="00595CFE">
        <w:rPr>
          <w:rFonts w:ascii="simsun" w:eastAsia="宋体" w:hAnsi="simsun" w:cs="宋体"/>
          <w:color w:val="666666"/>
          <w:kern w:val="0"/>
          <w:sz w:val="24"/>
          <w:szCs w:val="24"/>
        </w:rPr>
        <w:t>一</w:t>
      </w:r>
      <w:proofErr w:type="gramEnd"/>
      <w:r w:rsidRPr="00595CFE">
        <w:rPr>
          <w:rFonts w:ascii="simsun" w:eastAsia="宋体" w:hAnsi="simsun" w:cs="宋体"/>
          <w:color w:val="666666"/>
          <w:kern w:val="0"/>
          <w:sz w:val="24"/>
          <w:szCs w:val="24"/>
        </w:rPr>
        <w:t xml:space="preserve">) </w:t>
      </w:r>
      <w:r w:rsidRPr="00595CFE">
        <w:rPr>
          <w:rFonts w:ascii="simsun" w:eastAsia="宋体" w:hAnsi="simsun" w:cs="宋体"/>
          <w:color w:val="666666"/>
          <w:kern w:val="0"/>
          <w:sz w:val="24"/>
          <w:szCs w:val="24"/>
        </w:rPr>
        <w:t>各街镇（工业区）节能</w:t>
      </w:r>
      <w:proofErr w:type="gramStart"/>
      <w:r w:rsidRPr="00595CFE">
        <w:rPr>
          <w:rFonts w:ascii="simsun" w:eastAsia="宋体" w:hAnsi="simsun" w:cs="宋体"/>
          <w:color w:val="666666"/>
          <w:kern w:val="0"/>
          <w:sz w:val="24"/>
          <w:szCs w:val="24"/>
        </w:rPr>
        <w:t>降碳目标</w:t>
      </w:r>
      <w:proofErr w:type="gramEnd"/>
      <w:r w:rsidRPr="00595CFE">
        <w:rPr>
          <w:rFonts w:ascii="simsun" w:eastAsia="宋体" w:hAnsi="simsun" w:cs="宋体"/>
          <w:color w:val="666666"/>
          <w:kern w:val="0"/>
          <w:sz w:val="24"/>
          <w:szCs w:val="24"/>
        </w:rPr>
        <w:t>责任考核结果经区政府审定后，作为各街镇（工业区）领导班子绩效考核和领导干部综合考核评价的重要内容，</w:t>
      </w:r>
      <w:proofErr w:type="gramStart"/>
      <w:r w:rsidRPr="00595CFE">
        <w:rPr>
          <w:rFonts w:ascii="simsun" w:eastAsia="宋体" w:hAnsi="simsun" w:cs="宋体"/>
          <w:color w:val="666666"/>
          <w:kern w:val="0"/>
          <w:sz w:val="24"/>
          <w:szCs w:val="24"/>
        </w:rPr>
        <w:t>实行问</w:t>
      </w:r>
      <w:proofErr w:type="gramEnd"/>
      <w:r w:rsidRPr="00595CFE">
        <w:rPr>
          <w:rFonts w:ascii="simsun" w:eastAsia="宋体" w:hAnsi="simsun" w:cs="宋体"/>
          <w:color w:val="666666"/>
          <w:kern w:val="0"/>
          <w:sz w:val="24"/>
          <w:szCs w:val="24"/>
        </w:rPr>
        <w:t>责制。</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二</w:t>
      </w:r>
      <w:r w:rsidRPr="00595CFE">
        <w:rPr>
          <w:rFonts w:ascii="simsun" w:eastAsia="宋体" w:hAnsi="simsun" w:cs="宋体"/>
          <w:color w:val="666666"/>
          <w:kern w:val="0"/>
          <w:sz w:val="24"/>
          <w:szCs w:val="24"/>
        </w:rPr>
        <w:t xml:space="preserve">) </w:t>
      </w:r>
      <w:r w:rsidRPr="00595CFE">
        <w:rPr>
          <w:rFonts w:ascii="simsun" w:eastAsia="宋体" w:hAnsi="simsun" w:cs="宋体"/>
          <w:color w:val="666666"/>
          <w:kern w:val="0"/>
          <w:sz w:val="24"/>
          <w:szCs w:val="24"/>
        </w:rPr>
        <w:t>考核等级为不合格的单位，领导干部不得参加年度评奖、授予荣誉称号等；对不合格的镇（工业区）区域新上固定资产投资项目将从严实施节能审查。</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三</w:t>
      </w:r>
      <w:r w:rsidRPr="00595CFE">
        <w:rPr>
          <w:rFonts w:ascii="simsun" w:eastAsia="宋体" w:hAnsi="simsun" w:cs="宋体"/>
          <w:color w:val="666666"/>
          <w:kern w:val="0"/>
          <w:sz w:val="24"/>
          <w:szCs w:val="24"/>
        </w:rPr>
        <w:t xml:space="preserve">) </w:t>
      </w:r>
      <w:r w:rsidRPr="00595CFE">
        <w:rPr>
          <w:rFonts w:ascii="simsun" w:eastAsia="宋体" w:hAnsi="simsun" w:cs="宋体"/>
          <w:color w:val="666666"/>
          <w:kern w:val="0"/>
          <w:sz w:val="24"/>
          <w:szCs w:val="24"/>
        </w:rPr>
        <w:t>考核等级为不合格的单位应在考核结果公布后</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个月内，向区政府</w:t>
      </w:r>
      <w:proofErr w:type="gramStart"/>
      <w:r w:rsidRPr="00595CFE">
        <w:rPr>
          <w:rFonts w:ascii="simsun" w:eastAsia="宋体" w:hAnsi="simsun" w:cs="宋体"/>
          <w:color w:val="666666"/>
          <w:kern w:val="0"/>
          <w:sz w:val="24"/>
          <w:szCs w:val="24"/>
        </w:rPr>
        <w:t>作出</w:t>
      </w:r>
      <w:proofErr w:type="gramEnd"/>
      <w:r w:rsidRPr="00595CFE">
        <w:rPr>
          <w:rFonts w:ascii="simsun" w:eastAsia="宋体" w:hAnsi="simsun" w:cs="宋体"/>
          <w:color w:val="666666"/>
          <w:kern w:val="0"/>
          <w:sz w:val="24"/>
          <w:szCs w:val="24"/>
        </w:rPr>
        <w:t>书面报告，提出限期整改工作措施，并抄送区节能减排办。整改不到位的，由区监察部门依据有关规定追究相关责任人的责任。</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r w:rsidRPr="00595CFE">
        <w:rPr>
          <w:rFonts w:ascii="simsun" w:eastAsia="宋体" w:hAnsi="simsun" w:cs="宋体"/>
          <w:color w:val="666666"/>
          <w:kern w:val="0"/>
          <w:sz w:val="24"/>
          <w:szCs w:val="24"/>
        </w:rPr>
        <w:t>四</w:t>
      </w:r>
      <w:r w:rsidRPr="00595CFE">
        <w:rPr>
          <w:rFonts w:ascii="simsun" w:eastAsia="宋体" w:hAnsi="simsun" w:cs="宋体"/>
          <w:color w:val="666666"/>
          <w:kern w:val="0"/>
          <w:sz w:val="24"/>
          <w:szCs w:val="24"/>
        </w:rPr>
        <w:t xml:space="preserve">) </w:t>
      </w:r>
      <w:r w:rsidRPr="00595CFE">
        <w:rPr>
          <w:rFonts w:ascii="simsun" w:eastAsia="宋体" w:hAnsi="simsun" w:cs="宋体"/>
          <w:color w:val="666666"/>
          <w:kern w:val="0"/>
          <w:sz w:val="24"/>
          <w:szCs w:val="24"/>
        </w:rPr>
        <w:t>在考核工作中如有瞒报、谎报情况的，予以通报批评；对直接责任人员依法追究责任。</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附件：</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金山区各镇（工业区）</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十三五</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节能目标责任评价</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xml:space="preserve">            </w:t>
      </w:r>
      <w:r w:rsidRPr="00595CFE">
        <w:rPr>
          <w:rFonts w:ascii="simsun" w:eastAsia="宋体" w:hAnsi="simsun" w:cs="宋体"/>
          <w:color w:val="666666"/>
          <w:kern w:val="0"/>
          <w:sz w:val="24"/>
          <w:szCs w:val="24"/>
        </w:rPr>
        <w:t>考核计分表</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lastRenderedPageBreak/>
        <w:t>          2.</w:t>
      </w:r>
      <w:r w:rsidRPr="00595CFE">
        <w:rPr>
          <w:rFonts w:ascii="simsun" w:eastAsia="宋体" w:hAnsi="simsun" w:cs="宋体"/>
          <w:color w:val="666666"/>
          <w:kern w:val="0"/>
          <w:sz w:val="24"/>
          <w:szCs w:val="24"/>
        </w:rPr>
        <w:t>金山区石化街道</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十三五</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节能目标责任评价考核</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xml:space="preserve">            </w:t>
      </w:r>
      <w:r w:rsidRPr="00595CFE">
        <w:rPr>
          <w:rFonts w:ascii="simsun" w:eastAsia="宋体" w:hAnsi="simsun" w:cs="宋体"/>
          <w:color w:val="666666"/>
          <w:kern w:val="0"/>
          <w:sz w:val="24"/>
          <w:szCs w:val="24"/>
        </w:rPr>
        <w:t>计分表</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shd w:val="clear" w:color="auto" w:fill="FFFFFF"/>
        <w:spacing w:after="375"/>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shd w:val="clear" w:color="auto" w:fill="FFFFFF"/>
        <w:spacing w:after="375"/>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shd w:val="clear" w:color="auto" w:fill="FFFFFF"/>
        <w:spacing w:after="375"/>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附件</w:t>
      </w:r>
      <w:r w:rsidRPr="00595CFE">
        <w:rPr>
          <w:rFonts w:ascii="simsun" w:eastAsia="宋体" w:hAnsi="simsun" w:cs="宋体"/>
          <w:color w:val="666666"/>
          <w:kern w:val="0"/>
          <w:sz w:val="24"/>
          <w:szCs w:val="24"/>
        </w:rPr>
        <w:t>1</w:t>
      </w:r>
    </w:p>
    <w:p w:rsidR="00595CFE" w:rsidRPr="00595CFE" w:rsidRDefault="00595CFE" w:rsidP="00595CFE">
      <w:pPr>
        <w:widowControl/>
        <w:shd w:val="clear" w:color="auto" w:fill="FFFFFF"/>
        <w:spacing w:after="375"/>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金山区各镇（工业区）</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十三五</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节能目标责任评价考核计分表</w:t>
      </w:r>
    </w:p>
    <w:tbl>
      <w:tblPr>
        <w:tblW w:w="9498" w:type="dxa"/>
        <w:tblBorders>
          <w:top w:val="outset" w:sz="6" w:space="0" w:color="000000"/>
          <w:left w:val="outset" w:sz="6" w:space="0" w:color="000000"/>
          <w:bottom w:val="outset" w:sz="6" w:space="0" w:color="000000"/>
          <w:right w:val="outset" w:sz="6" w:space="0" w:color="000000"/>
        </w:tblBorders>
        <w:shd w:val="clear" w:color="auto" w:fill="FFFFFF"/>
        <w:tblCellMar>
          <w:left w:w="0" w:type="dxa"/>
          <w:right w:w="0" w:type="dxa"/>
        </w:tblCellMar>
        <w:tblLook w:val="04A0" w:firstRow="1" w:lastRow="0" w:firstColumn="1" w:lastColumn="0" w:noHBand="0" w:noVBand="1"/>
      </w:tblPr>
      <w:tblGrid>
        <w:gridCol w:w="879"/>
        <w:gridCol w:w="735"/>
        <w:gridCol w:w="1316"/>
        <w:gridCol w:w="2282"/>
        <w:gridCol w:w="1439"/>
        <w:gridCol w:w="2847"/>
      </w:tblGrid>
      <w:tr w:rsidR="00595CFE" w:rsidRPr="00595CFE" w:rsidTr="00595CFE">
        <w:tc>
          <w:tcPr>
            <w:tcW w:w="91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考核指标</w:t>
            </w:r>
          </w:p>
        </w:tc>
        <w:tc>
          <w:tcPr>
            <w:tcW w:w="5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序号</w:t>
            </w:r>
          </w:p>
        </w:tc>
        <w:tc>
          <w:tcPr>
            <w:tcW w:w="14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考核内容及分值</w:t>
            </w: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评分标准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评分依据</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检查方法和打分具体标准</w:t>
            </w:r>
          </w:p>
        </w:tc>
      </w:tr>
      <w:tr w:rsidR="00595CFE" w:rsidRPr="00595CFE" w:rsidTr="00595CFE">
        <w:tc>
          <w:tcPr>
            <w:tcW w:w="91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节能目标</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(40</w:t>
            </w:r>
            <w:r w:rsidRPr="00595CFE">
              <w:rPr>
                <w:rFonts w:ascii="simsun" w:eastAsia="宋体" w:hAnsi="simsun" w:cs="宋体"/>
                <w:color w:val="666666"/>
                <w:kern w:val="0"/>
                <w:sz w:val="24"/>
                <w:szCs w:val="24"/>
              </w:rPr>
              <w:t>分</w:t>
            </w:r>
            <w:r w:rsidRPr="00595CFE">
              <w:rPr>
                <w:rFonts w:ascii="simsun" w:eastAsia="宋体" w:hAnsi="simsun" w:cs="宋体"/>
                <w:color w:val="666666"/>
                <w:kern w:val="0"/>
                <w:sz w:val="24"/>
                <w:szCs w:val="24"/>
              </w:rPr>
              <w:t>)</w:t>
            </w:r>
          </w:p>
        </w:tc>
        <w:tc>
          <w:tcPr>
            <w:tcW w:w="5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p>
        </w:tc>
        <w:tc>
          <w:tcPr>
            <w:tcW w:w="14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年度能耗强度目标</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(20</w:t>
            </w:r>
            <w:r w:rsidRPr="00595CFE">
              <w:rPr>
                <w:rFonts w:ascii="simsun" w:eastAsia="宋体" w:hAnsi="simsun" w:cs="宋体"/>
                <w:color w:val="666666"/>
                <w:kern w:val="0"/>
                <w:sz w:val="24"/>
                <w:szCs w:val="24"/>
              </w:rPr>
              <w:t>分</w:t>
            </w:r>
            <w:r w:rsidRPr="00595CFE">
              <w:rPr>
                <w:rFonts w:ascii="simsun" w:eastAsia="宋体" w:hAnsi="simsun" w:cs="宋体"/>
                <w:color w:val="666666"/>
                <w:kern w:val="0"/>
                <w:sz w:val="24"/>
                <w:szCs w:val="24"/>
              </w:rPr>
              <w:t>)</w:t>
            </w: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完成或超额完成年度计划目标得</w:t>
            </w:r>
            <w:r w:rsidRPr="00595CFE">
              <w:rPr>
                <w:rFonts w:ascii="simsun" w:eastAsia="宋体" w:hAnsi="simsun" w:cs="宋体"/>
                <w:color w:val="666666"/>
                <w:kern w:val="0"/>
                <w:sz w:val="24"/>
                <w:szCs w:val="24"/>
              </w:rPr>
              <w:t>20</w:t>
            </w:r>
            <w:r w:rsidRPr="00595CFE">
              <w:rPr>
                <w:rFonts w:ascii="simsun" w:eastAsia="宋体" w:hAnsi="simsun" w:cs="宋体"/>
                <w:color w:val="666666"/>
                <w:kern w:val="0"/>
                <w:sz w:val="24"/>
                <w:szCs w:val="24"/>
              </w:rPr>
              <w:t>分。未完成年度计划目标不得分。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依据经区统计局核定的数据进行评价考核</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以区政府批准下达的规模以上企业万元产值能耗下降率目标为基准，依据经区统计局核定的规模以上企业万元产值能耗下降率进行评价考核。</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5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p>
        </w:tc>
        <w:tc>
          <w:tcPr>
            <w:tcW w:w="14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年度能耗总量控制目标</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(20</w:t>
            </w:r>
            <w:r w:rsidRPr="00595CFE">
              <w:rPr>
                <w:rFonts w:ascii="simsun" w:eastAsia="宋体" w:hAnsi="simsun" w:cs="宋体"/>
                <w:color w:val="666666"/>
                <w:kern w:val="0"/>
                <w:sz w:val="24"/>
                <w:szCs w:val="24"/>
              </w:rPr>
              <w:t>分</w:t>
            </w:r>
            <w:r w:rsidRPr="00595CFE">
              <w:rPr>
                <w:rFonts w:ascii="simsun" w:eastAsia="宋体" w:hAnsi="simsun" w:cs="宋体"/>
                <w:color w:val="666666"/>
                <w:kern w:val="0"/>
                <w:sz w:val="24"/>
                <w:szCs w:val="24"/>
              </w:rPr>
              <w:t>)</w:t>
            </w: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合理控制能源消费总量，</w:t>
            </w:r>
            <w:r w:rsidRPr="00595CFE">
              <w:rPr>
                <w:rFonts w:ascii="simsun" w:eastAsia="宋体" w:hAnsi="simsun" w:cs="宋体"/>
                <w:color w:val="666666"/>
                <w:kern w:val="0"/>
                <w:sz w:val="24"/>
                <w:szCs w:val="24"/>
              </w:rPr>
              <w:t>20</w:t>
            </w:r>
            <w:r w:rsidRPr="00595CFE">
              <w:rPr>
                <w:rFonts w:ascii="simsun" w:eastAsia="宋体" w:hAnsi="simsun" w:cs="宋体"/>
                <w:color w:val="666666"/>
                <w:kern w:val="0"/>
                <w:sz w:val="24"/>
                <w:szCs w:val="24"/>
              </w:rPr>
              <w:t>分。完成目标的得</w:t>
            </w:r>
            <w:r w:rsidRPr="00595CFE">
              <w:rPr>
                <w:rFonts w:ascii="simsun" w:eastAsia="宋体" w:hAnsi="simsun" w:cs="宋体"/>
                <w:color w:val="666666"/>
                <w:kern w:val="0"/>
                <w:sz w:val="24"/>
                <w:szCs w:val="24"/>
              </w:rPr>
              <w:t>20</w:t>
            </w:r>
            <w:r w:rsidRPr="00595CFE">
              <w:rPr>
                <w:rFonts w:ascii="simsun" w:eastAsia="宋体" w:hAnsi="simsun" w:cs="宋体"/>
                <w:color w:val="666666"/>
                <w:kern w:val="0"/>
                <w:sz w:val="24"/>
                <w:szCs w:val="24"/>
              </w:rPr>
              <w:t>分；超过总量目标</w:t>
            </w:r>
            <w:r w:rsidRPr="00595CFE">
              <w:rPr>
                <w:rFonts w:ascii="simsun" w:eastAsia="宋体" w:hAnsi="simsun" w:cs="宋体"/>
                <w:color w:val="666666"/>
                <w:kern w:val="0"/>
                <w:sz w:val="24"/>
                <w:szCs w:val="24"/>
              </w:rPr>
              <w:t>10%</w:t>
            </w:r>
            <w:r w:rsidRPr="00595CFE">
              <w:rPr>
                <w:rFonts w:ascii="simsun" w:eastAsia="宋体" w:hAnsi="simsun" w:cs="宋体"/>
                <w:color w:val="666666"/>
                <w:kern w:val="0"/>
                <w:sz w:val="24"/>
                <w:szCs w:val="24"/>
              </w:rPr>
              <w:t>以内的得</w:t>
            </w:r>
            <w:r w:rsidRPr="00595CFE">
              <w:rPr>
                <w:rFonts w:ascii="simsun" w:eastAsia="宋体" w:hAnsi="simsun" w:cs="宋体"/>
                <w:color w:val="666666"/>
                <w:kern w:val="0"/>
                <w:sz w:val="24"/>
                <w:szCs w:val="24"/>
              </w:rPr>
              <w:t>10</w:t>
            </w:r>
            <w:r w:rsidRPr="00595CFE">
              <w:rPr>
                <w:rFonts w:ascii="simsun" w:eastAsia="宋体" w:hAnsi="simsun" w:cs="宋体"/>
                <w:color w:val="666666"/>
                <w:kern w:val="0"/>
                <w:sz w:val="24"/>
                <w:szCs w:val="24"/>
              </w:rPr>
              <w:t>分；超过</w:t>
            </w:r>
            <w:r w:rsidRPr="00595CFE">
              <w:rPr>
                <w:rFonts w:ascii="simsun" w:eastAsia="宋体" w:hAnsi="simsun" w:cs="宋体"/>
                <w:color w:val="666666"/>
                <w:kern w:val="0"/>
                <w:sz w:val="24"/>
                <w:szCs w:val="24"/>
              </w:rPr>
              <w:t>10%</w:t>
            </w:r>
            <w:r w:rsidRPr="00595CFE">
              <w:rPr>
                <w:rFonts w:ascii="simsun" w:eastAsia="宋体" w:hAnsi="simsun" w:cs="宋体"/>
                <w:color w:val="666666"/>
                <w:kern w:val="0"/>
                <w:sz w:val="24"/>
                <w:szCs w:val="24"/>
              </w:rPr>
              <w:t>以上的不得分。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依据经区统计局核定的数据进行评价考核</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以区政府批准下达的规模以上企业万元产值能耗总量增长控制目标为基准，依据经区统计局核定的规模以上企业能耗总量增长率进行评价考核。</w:t>
            </w:r>
          </w:p>
        </w:tc>
      </w:tr>
      <w:tr w:rsidR="00595CFE" w:rsidRPr="00595CFE" w:rsidTr="00595CFE">
        <w:tc>
          <w:tcPr>
            <w:tcW w:w="91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节能措施</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lastRenderedPageBreak/>
              <w:t>(60</w:t>
            </w:r>
            <w:r w:rsidRPr="00595CFE">
              <w:rPr>
                <w:rFonts w:ascii="simsun" w:eastAsia="宋体" w:hAnsi="simsun" w:cs="宋体"/>
                <w:color w:val="666666"/>
                <w:kern w:val="0"/>
                <w:sz w:val="24"/>
                <w:szCs w:val="24"/>
              </w:rPr>
              <w:t>分</w:t>
            </w:r>
            <w:r w:rsidRPr="00595CFE">
              <w:rPr>
                <w:rFonts w:ascii="simsun" w:eastAsia="宋体" w:hAnsi="simsun" w:cs="宋体"/>
                <w:color w:val="666666"/>
                <w:kern w:val="0"/>
                <w:sz w:val="24"/>
                <w:szCs w:val="24"/>
              </w:rPr>
              <w:t>)</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tc>
        <w:tc>
          <w:tcPr>
            <w:tcW w:w="59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lastRenderedPageBreak/>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p>
        </w:tc>
        <w:tc>
          <w:tcPr>
            <w:tcW w:w="142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目标责任落实</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(6</w:t>
            </w:r>
            <w:r w:rsidRPr="00595CFE">
              <w:rPr>
                <w:rFonts w:ascii="simsun" w:eastAsia="宋体" w:hAnsi="simsun" w:cs="宋体"/>
                <w:color w:val="666666"/>
                <w:kern w:val="0"/>
                <w:sz w:val="24"/>
                <w:szCs w:val="24"/>
              </w:rPr>
              <w:t>分</w:t>
            </w:r>
            <w:r w:rsidRPr="00595CFE">
              <w:rPr>
                <w:rFonts w:ascii="simsun" w:eastAsia="宋体" w:hAnsi="simsun" w:cs="宋体"/>
                <w:color w:val="666666"/>
                <w:kern w:val="0"/>
                <w:sz w:val="24"/>
                <w:szCs w:val="24"/>
              </w:rPr>
              <w:t>)</w:t>
            </w: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落实节能目标责任制和评价考核制度，</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主要通过核查相关文件等进行确认。</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节能工作领导机构和协调机制得到有效运作，</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相关文件，会议纪要（记录）等</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主要通过核查相关文件、会议纪要（记录）等进行确认。节能管理机构和节能专职管理人员配备到位的得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分；定期有效运作的得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proofErr w:type="gramStart"/>
            <w:r w:rsidRPr="00595CFE">
              <w:rPr>
                <w:rFonts w:ascii="simsun" w:eastAsia="宋体" w:hAnsi="simsun" w:cs="宋体"/>
                <w:color w:val="666666"/>
                <w:kern w:val="0"/>
                <w:sz w:val="24"/>
                <w:szCs w:val="24"/>
              </w:rPr>
              <w:t>实行问</w:t>
            </w:r>
            <w:proofErr w:type="gramEnd"/>
            <w:r w:rsidRPr="00595CFE">
              <w:rPr>
                <w:rFonts w:ascii="simsun" w:eastAsia="宋体" w:hAnsi="simsun" w:cs="宋体"/>
                <w:color w:val="666666"/>
                <w:kern w:val="0"/>
                <w:sz w:val="24"/>
                <w:szCs w:val="24"/>
              </w:rPr>
              <w:t>责和表彰奖励制度，</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对节能成绩突出的单位、个人给予表彰奖励的得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分；对未完成节能目</w:t>
            </w:r>
            <w:r w:rsidRPr="00595CFE">
              <w:rPr>
                <w:rFonts w:ascii="simsun" w:eastAsia="宋体" w:hAnsi="simsun" w:cs="宋体"/>
                <w:color w:val="666666"/>
                <w:kern w:val="0"/>
                <w:sz w:val="24"/>
                <w:szCs w:val="24"/>
              </w:rPr>
              <w:lastRenderedPageBreak/>
              <w:t>标任务的单位实施</w:t>
            </w:r>
            <w:proofErr w:type="gramStart"/>
            <w:r w:rsidRPr="00595CFE">
              <w:rPr>
                <w:rFonts w:ascii="simsun" w:eastAsia="宋体" w:hAnsi="simsun" w:cs="宋体"/>
                <w:color w:val="666666"/>
                <w:kern w:val="0"/>
                <w:sz w:val="24"/>
                <w:szCs w:val="24"/>
              </w:rPr>
              <w:t>问责并督促</w:t>
            </w:r>
            <w:proofErr w:type="gramEnd"/>
            <w:r w:rsidRPr="00595CFE">
              <w:rPr>
                <w:rFonts w:ascii="simsun" w:eastAsia="宋体" w:hAnsi="simsun" w:cs="宋体"/>
                <w:color w:val="666666"/>
                <w:kern w:val="0"/>
                <w:sz w:val="24"/>
                <w:szCs w:val="24"/>
              </w:rPr>
              <w:t>整改的得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59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4</w:t>
            </w:r>
          </w:p>
        </w:tc>
        <w:tc>
          <w:tcPr>
            <w:tcW w:w="142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结构调整</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(8</w:t>
            </w:r>
            <w:r w:rsidRPr="00595CFE">
              <w:rPr>
                <w:rFonts w:ascii="simsun" w:eastAsia="宋体" w:hAnsi="simsun" w:cs="宋体"/>
                <w:color w:val="666666"/>
                <w:kern w:val="0"/>
                <w:sz w:val="24"/>
                <w:szCs w:val="24"/>
              </w:rPr>
              <w:t>分</w:t>
            </w:r>
            <w:r w:rsidRPr="00595CFE">
              <w:rPr>
                <w:rFonts w:ascii="simsun" w:eastAsia="宋体" w:hAnsi="simsun" w:cs="宋体"/>
                <w:color w:val="666666"/>
                <w:kern w:val="0"/>
                <w:sz w:val="24"/>
                <w:szCs w:val="24"/>
              </w:rPr>
              <w:t>)</w:t>
            </w: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完成当年产业结构调整和淘汰落后生产能力目标，</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经区经委、区统计局核定的有关数据</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根据本年度分解的淘汰落后生产能力目标，比对经有关部门核定的实际完成情况。</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战略性新兴产业制造业产值占本地区工业产值比重上升，</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经区统计局核定的有关数据</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以经区统计局核定的有关数据为准，比重上升得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第三产业结构优化，</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经区统计局核定的有关数据</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以经区统计局核定的有关数据为准，第三产业增加值占生产总值比重上升，得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实施固定资产投资项目节能审查制度，</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核查相关文件，抽查项目节能报告和审查意见，以及项目后期监管情况。每抽查出一个项目不符合规定的，扣</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分，扣完</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分为止。</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59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5</w:t>
            </w:r>
          </w:p>
        </w:tc>
        <w:tc>
          <w:tcPr>
            <w:tcW w:w="142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能源结构优化</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(6</w:t>
            </w:r>
            <w:r w:rsidRPr="00595CFE">
              <w:rPr>
                <w:rFonts w:ascii="simsun" w:eastAsia="宋体" w:hAnsi="simsun" w:cs="宋体"/>
                <w:color w:val="666666"/>
                <w:kern w:val="0"/>
                <w:sz w:val="24"/>
                <w:szCs w:val="24"/>
              </w:rPr>
              <w:t>分</w:t>
            </w:r>
            <w:r w:rsidRPr="00595CFE">
              <w:rPr>
                <w:rFonts w:ascii="simsun" w:eastAsia="宋体" w:hAnsi="simsun" w:cs="宋体"/>
                <w:color w:val="666666"/>
                <w:kern w:val="0"/>
                <w:sz w:val="24"/>
                <w:szCs w:val="24"/>
              </w:rPr>
              <w:t>)</w:t>
            </w: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全面完成清洁能源替代，</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经</w:t>
            </w:r>
            <w:proofErr w:type="gramStart"/>
            <w:r w:rsidRPr="00595CFE">
              <w:rPr>
                <w:rFonts w:ascii="simsun" w:eastAsia="宋体" w:hAnsi="simsun" w:cs="宋体"/>
                <w:color w:val="666666"/>
                <w:kern w:val="0"/>
                <w:sz w:val="24"/>
                <w:szCs w:val="24"/>
              </w:rPr>
              <w:t>区发改委</w:t>
            </w:r>
            <w:proofErr w:type="gramEnd"/>
            <w:r w:rsidRPr="00595CFE">
              <w:rPr>
                <w:rFonts w:ascii="simsun" w:eastAsia="宋体" w:hAnsi="simsun" w:cs="宋体"/>
                <w:color w:val="666666"/>
                <w:kern w:val="0"/>
                <w:sz w:val="24"/>
                <w:szCs w:val="24"/>
              </w:rPr>
              <w:t>、经委等部门核定的数据</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金山工业区、二工区，</w:t>
            </w:r>
            <w:r w:rsidRPr="00595CFE">
              <w:rPr>
                <w:rFonts w:ascii="simsun" w:eastAsia="宋体" w:hAnsi="simsun" w:cs="宋体"/>
                <w:color w:val="666666"/>
                <w:kern w:val="0"/>
                <w:sz w:val="24"/>
                <w:szCs w:val="24"/>
              </w:rPr>
              <w:t>2016—2017</w:t>
            </w:r>
            <w:r w:rsidRPr="00595CFE">
              <w:rPr>
                <w:rFonts w:ascii="simsun" w:eastAsia="宋体" w:hAnsi="simsun" w:cs="宋体"/>
                <w:color w:val="666666"/>
                <w:kern w:val="0"/>
                <w:sz w:val="24"/>
                <w:szCs w:val="24"/>
              </w:rPr>
              <w:t>年，完成集中供热锅炉清洁能源替代任务，并实现规模以上工业企业煤炭消费总量下降得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分，上升不得分。</w:t>
            </w:r>
            <w:r w:rsidRPr="00595CFE">
              <w:rPr>
                <w:rFonts w:ascii="simsun" w:eastAsia="宋体" w:hAnsi="simsun" w:cs="宋体"/>
                <w:color w:val="666666"/>
                <w:kern w:val="0"/>
                <w:sz w:val="24"/>
                <w:szCs w:val="24"/>
              </w:rPr>
              <w:t>2018-2020</w:t>
            </w:r>
            <w:r w:rsidRPr="00595CFE">
              <w:rPr>
                <w:rFonts w:ascii="simsun" w:eastAsia="宋体" w:hAnsi="simsun" w:cs="宋体"/>
                <w:color w:val="666666"/>
                <w:kern w:val="0"/>
                <w:sz w:val="24"/>
                <w:szCs w:val="24"/>
              </w:rPr>
              <w:t>年，煤炭消费总量为</w:t>
            </w:r>
            <w:r w:rsidRPr="00595CFE">
              <w:rPr>
                <w:rFonts w:ascii="simsun" w:eastAsia="宋体" w:hAnsi="simsun" w:cs="宋体"/>
                <w:color w:val="666666"/>
                <w:kern w:val="0"/>
                <w:sz w:val="24"/>
                <w:szCs w:val="24"/>
              </w:rPr>
              <w:t>0</w:t>
            </w:r>
            <w:r w:rsidRPr="00595CFE">
              <w:rPr>
                <w:rFonts w:ascii="simsun" w:eastAsia="宋体" w:hAnsi="simsun" w:cs="宋体"/>
                <w:color w:val="666666"/>
                <w:kern w:val="0"/>
                <w:sz w:val="24"/>
                <w:szCs w:val="24"/>
              </w:rPr>
              <w:t>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分，有</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户</w:t>
            </w:r>
            <w:proofErr w:type="gramStart"/>
            <w:r w:rsidRPr="00595CFE">
              <w:rPr>
                <w:rFonts w:ascii="simsun" w:eastAsia="宋体" w:hAnsi="simsun" w:cs="宋体"/>
                <w:color w:val="666666"/>
                <w:kern w:val="0"/>
                <w:sz w:val="24"/>
                <w:szCs w:val="24"/>
              </w:rPr>
              <w:t>规</w:t>
            </w:r>
            <w:proofErr w:type="gramEnd"/>
            <w:r w:rsidRPr="00595CFE">
              <w:rPr>
                <w:rFonts w:ascii="simsun" w:eastAsia="宋体" w:hAnsi="simsun" w:cs="宋体"/>
                <w:color w:val="666666"/>
                <w:kern w:val="0"/>
                <w:sz w:val="24"/>
                <w:szCs w:val="24"/>
              </w:rPr>
              <w:t>上企业使用煤炭扣</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分，扣完为止。</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其他各镇，煤炭消费总量为</w:t>
            </w:r>
            <w:r w:rsidRPr="00595CFE">
              <w:rPr>
                <w:rFonts w:ascii="simsun" w:eastAsia="宋体" w:hAnsi="simsun" w:cs="宋体"/>
                <w:color w:val="666666"/>
                <w:kern w:val="0"/>
                <w:sz w:val="24"/>
                <w:szCs w:val="24"/>
              </w:rPr>
              <w:t>0</w:t>
            </w:r>
            <w:r w:rsidRPr="00595CFE">
              <w:rPr>
                <w:rFonts w:ascii="simsun" w:eastAsia="宋体" w:hAnsi="simsun" w:cs="宋体"/>
                <w:color w:val="666666"/>
                <w:kern w:val="0"/>
                <w:sz w:val="24"/>
                <w:szCs w:val="24"/>
              </w:rPr>
              <w:t>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分，有</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户</w:t>
            </w:r>
            <w:proofErr w:type="gramStart"/>
            <w:r w:rsidRPr="00595CFE">
              <w:rPr>
                <w:rFonts w:ascii="simsun" w:eastAsia="宋体" w:hAnsi="simsun" w:cs="宋体"/>
                <w:color w:val="666666"/>
                <w:kern w:val="0"/>
                <w:sz w:val="24"/>
                <w:szCs w:val="24"/>
              </w:rPr>
              <w:t>规</w:t>
            </w:r>
            <w:proofErr w:type="gramEnd"/>
            <w:r w:rsidRPr="00595CFE">
              <w:rPr>
                <w:rFonts w:ascii="simsun" w:eastAsia="宋体" w:hAnsi="simsun" w:cs="宋体"/>
                <w:color w:val="666666"/>
                <w:kern w:val="0"/>
                <w:sz w:val="24"/>
                <w:szCs w:val="24"/>
              </w:rPr>
              <w:t>上企业使用煤炭扣</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分，扣完为止。</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全面实现燃煤茶水炉等其他燃煤设施取缔，</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经</w:t>
            </w:r>
            <w:proofErr w:type="gramStart"/>
            <w:r w:rsidRPr="00595CFE">
              <w:rPr>
                <w:rFonts w:ascii="simsun" w:eastAsia="宋体" w:hAnsi="simsun" w:cs="宋体"/>
                <w:color w:val="666666"/>
                <w:kern w:val="0"/>
                <w:sz w:val="24"/>
                <w:szCs w:val="24"/>
              </w:rPr>
              <w:t>相行业</w:t>
            </w:r>
            <w:proofErr w:type="gramEnd"/>
            <w:r w:rsidRPr="00595CFE">
              <w:rPr>
                <w:rFonts w:ascii="simsun" w:eastAsia="宋体" w:hAnsi="simsun" w:cs="宋体"/>
                <w:color w:val="666666"/>
                <w:kern w:val="0"/>
                <w:sz w:val="24"/>
                <w:szCs w:val="24"/>
              </w:rPr>
              <w:t>主管部门掌握的情况、实地核查、相关举证</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根据市、</w:t>
            </w:r>
            <w:proofErr w:type="gramStart"/>
            <w:r w:rsidRPr="00595CFE">
              <w:rPr>
                <w:rFonts w:ascii="simsun" w:eastAsia="宋体" w:hAnsi="simsun" w:cs="宋体"/>
                <w:color w:val="666666"/>
                <w:kern w:val="0"/>
                <w:sz w:val="24"/>
                <w:szCs w:val="24"/>
              </w:rPr>
              <w:t>区掌握</w:t>
            </w:r>
            <w:proofErr w:type="gramEnd"/>
            <w:r w:rsidRPr="00595CFE">
              <w:rPr>
                <w:rFonts w:ascii="simsun" w:eastAsia="宋体" w:hAnsi="simsun" w:cs="宋体"/>
                <w:color w:val="666666"/>
                <w:kern w:val="0"/>
                <w:sz w:val="24"/>
                <w:szCs w:val="24"/>
              </w:rPr>
              <w:t>的情况，区域内维持无燃煤</w:t>
            </w:r>
            <w:proofErr w:type="gramStart"/>
            <w:r w:rsidRPr="00595CFE">
              <w:rPr>
                <w:rFonts w:ascii="simsun" w:eastAsia="宋体" w:hAnsi="simsun" w:cs="宋体"/>
                <w:color w:val="666666"/>
                <w:kern w:val="0"/>
                <w:sz w:val="24"/>
                <w:szCs w:val="24"/>
              </w:rPr>
              <w:t>区状态</w:t>
            </w:r>
            <w:proofErr w:type="gramEnd"/>
            <w:r w:rsidRPr="00595CFE">
              <w:rPr>
                <w:rFonts w:ascii="simsun" w:eastAsia="宋体" w:hAnsi="simsun" w:cs="宋体"/>
                <w:color w:val="666666"/>
                <w:kern w:val="0"/>
                <w:sz w:val="24"/>
                <w:szCs w:val="24"/>
              </w:rPr>
              <w:t>得分，有</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处分散燃煤使用的，扣</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分，扣完为止。</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大力发展光伏发电等非化石能源，</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经</w:t>
            </w:r>
            <w:proofErr w:type="gramStart"/>
            <w:r w:rsidRPr="00595CFE">
              <w:rPr>
                <w:rFonts w:ascii="simsun" w:eastAsia="宋体" w:hAnsi="simsun" w:cs="宋体"/>
                <w:color w:val="666666"/>
                <w:kern w:val="0"/>
                <w:sz w:val="24"/>
                <w:szCs w:val="24"/>
              </w:rPr>
              <w:t>区发改委</w:t>
            </w:r>
            <w:proofErr w:type="gramEnd"/>
            <w:r w:rsidRPr="00595CFE">
              <w:rPr>
                <w:rFonts w:ascii="simsun" w:eastAsia="宋体" w:hAnsi="simsun" w:cs="宋体"/>
                <w:color w:val="666666"/>
                <w:kern w:val="0"/>
                <w:sz w:val="24"/>
                <w:szCs w:val="24"/>
              </w:rPr>
              <w:t>核定的有关数据</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依据</w:t>
            </w:r>
            <w:proofErr w:type="gramStart"/>
            <w:r w:rsidRPr="00595CFE">
              <w:rPr>
                <w:rFonts w:ascii="simsun" w:eastAsia="宋体" w:hAnsi="simsun" w:cs="宋体"/>
                <w:color w:val="666666"/>
                <w:kern w:val="0"/>
                <w:sz w:val="24"/>
                <w:szCs w:val="24"/>
              </w:rPr>
              <w:t>区发改委</w:t>
            </w:r>
            <w:proofErr w:type="gramEnd"/>
            <w:r w:rsidRPr="00595CFE">
              <w:rPr>
                <w:rFonts w:ascii="simsun" w:eastAsia="宋体" w:hAnsi="simsun" w:cs="宋体"/>
                <w:color w:val="666666"/>
                <w:kern w:val="0"/>
                <w:sz w:val="24"/>
                <w:szCs w:val="24"/>
              </w:rPr>
              <w:t>核定数据评定，完成</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兆瓦以上得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分，每缺</w:t>
            </w:r>
            <w:r w:rsidRPr="00595CFE">
              <w:rPr>
                <w:rFonts w:ascii="simsun" w:eastAsia="宋体" w:hAnsi="simsun" w:cs="宋体"/>
                <w:color w:val="666666"/>
                <w:kern w:val="0"/>
                <w:sz w:val="24"/>
                <w:szCs w:val="24"/>
              </w:rPr>
              <w:t>0.1</w:t>
            </w:r>
            <w:r w:rsidRPr="00595CFE">
              <w:rPr>
                <w:rFonts w:ascii="simsun" w:eastAsia="宋体" w:hAnsi="simsun" w:cs="宋体"/>
                <w:color w:val="666666"/>
                <w:kern w:val="0"/>
                <w:sz w:val="24"/>
                <w:szCs w:val="24"/>
              </w:rPr>
              <w:t>兆瓦扣</w:t>
            </w:r>
            <w:r w:rsidRPr="00595CFE">
              <w:rPr>
                <w:rFonts w:ascii="simsun" w:eastAsia="宋体" w:hAnsi="simsun" w:cs="宋体"/>
                <w:color w:val="666666"/>
                <w:kern w:val="0"/>
                <w:sz w:val="24"/>
                <w:szCs w:val="24"/>
              </w:rPr>
              <w:t>0.2</w:t>
            </w:r>
            <w:r w:rsidRPr="00595CFE">
              <w:rPr>
                <w:rFonts w:ascii="simsun" w:eastAsia="宋体" w:hAnsi="simsun" w:cs="宋体"/>
                <w:color w:val="666666"/>
                <w:kern w:val="0"/>
                <w:sz w:val="24"/>
                <w:szCs w:val="24"/>
              </w:rPr>
              <w:t>分，扣完为止。</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59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6</w:t>
            </w:r>
          </w:p>
        </w:tc>
        <w:tc>
          <w:tcPr>
            <w:tcW w:w="142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重点领域节能管理</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23</w:t>
            </w:r>
            <w:r w:rsidRPr="00595CFE">
              <w:rPr>
                <w:rFonts w:ascii="simsun" w:eastAsia="宋体" w:hAnsi="simsun" w:cs="宋体"/>
                <w:color w:val="666666"/>
                <w:kern w:val="0"/>
                <w:sz w:val="24"/>
                <w:szCs w:val="24"/>
              </w:rPr>
              <w:t>分）</w:t>
            </w: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工业节能，</w:t>
            </w:r>
            <w:r w:rsidRPr="00595CFE">
              <w:rPr>
                <w:rFonts w:ascii="simsun" w:eastAsia="宋体" w:hAnsi="simsun" w:cs="宋体"/>
                <w:color w:val="666666"/>
                <w:kern w:val="0"/>
                <w:sz w:val="24"/>
                <w:szCs w:val="24"/>
              </w:rPr>
              <w:t>10</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相关文件、相关行业主管部门掌握的情况、实地核查等</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包括循环化园区改造、清洁生产、绿色制造、节能低碳技改、重点用能单位和节能监控单位监管体系建设，能源管理人员培训等。</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建筑综合节能和物业节能，</w:t>
            </w: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相关文件、相关行业主管部门掌握的情况、实地核查等</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推广绿色建筑、可再生能源与建筑一体化应用、既有建筑节能改造等，</w:t>
            </w:r>
            <w:r w:rsidRPr="00595CFE">
              <w:rPr>
                <w:rFonts w:ascii="simsun" w:eastAsia="宋体" w:hAnsi="simsun" w:cs="宋体"/>
                <w:color w:val="666666"/>
                <w:kern w:val="0"/>
                <w:sz w:val="24"/>
                <w:szCs w:val="24"/>
              </w:rPr>
              <w:t xml:space="preserve">1 </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推广分项计量装置、实施建筑能源审计、建筑节能项目备案等，</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推进全装修住房、装配整体式住宅及对物业服务企业节能工作监督管理等，</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商业、旅游饭店和其他民用领域节能，</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相关文件、相关行业主管部门掌握的情况、实地核查等</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节能目标完成情况，</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商业、旅游饭店业等领域重点用能单位管理情况，</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交通运输业节能，</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相关文件、相关行业主管部门掌握的情况、实地核查等</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交通节能减</w:t>
            </w:r>
            <w:proofErr w:type="gramStart"/>
            <w:r w:rsidRPr="00595CFE">
              <w:rPr>
                <w:rFonts w:ascii="simsun" w:eastAsia="宋体" w:hAnsi="simsun" w:cs="宋体"/>
                <w:color w:val="666666"/>
                <w:kern w:val="0"/>
                <w:sz w:val="24"/>
                <w:szCs w:val="24"/>
              </w:rPr>
              <w:t>排工作</w:t>
            </w:r>
            <w:proofErr w:type="gramEnd"/>
            <w:r w:rsidRPr="00595CFE">
              <w:rPr>
                <w:rFonts w:ascii="simsun" w:eastAsia="宋体" w:hAnsi="simsun" w:cs="宋体"/>
                <w:color w:val="666666"/>
                <w:kern w:val="0"/>
                <w:sz w:val="24"/>
                <w:szCs w:val="24"/>
              </w:rPr>
              <w:t>计划及实施情况，</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新建公共充电</w:t>
            </w:r>
            <w:proofErr w:type="gramStart"/>
            <w:r w:rsidRPr="00595CFE">
              <w:rPr>
                <w:rFonts w:ascii="simsun" w:eastAsia="宋体" w:hAnsi="simsun" w:cs="宋体"/>
                <w:color w:val="666666"/>
                <w:kern w:val="0"/>
                <w:sz w:val="24"/>
                <w:szCs w:val="24"/>
              </w:rPr>
              <w:t>桩建设</w:t>
            </w:r>
            <w:proofErr w:type="gramEnd"/>
            <w:r w:rsidRPr="00595CFE">
              <w:rPr>
                <w:rFonts w:ascii="simsun" w:eastAsia="宋体" w:hAnsi="simsun" w:cs="宋体"/>
                <w:color w:val="666666"/>
                <w:kern w:val="0"/>
                <w:sz w:val="24"/>
                <w:szCs w:val="24"/>
              </w:rPr>
              <w:t>完成情况，</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5.</w:t>
            </w:r>
            <w:r w:rsidRPr="00595CFE">
              <w:rPr>
                <w:rFonts w:ascii="simsun" w:eastAsia="宋体" w:hAnsi="simsun" w:cs="宋体"/>
                <w:color w:val="666666"/>
                <w:kern w:val="0"/>
                <w:sz w:val="24"/>
                <w:szCs w:val="24"/>
              </w:rPr>
              <w:t>重点用能单位综合管理，</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相关文件、相关行业主管部门掌握的情况、实地核查等</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对重点用能单位实施节能目标监督管理、推进能耗在线监测系统建设、组织开展能效水平对标达标和参与能效领跑者等，每项</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6.</w:t>
            </w:r>
            <w:r w:rsidRPr="00595CFE">
              <w:rPr>
                <w:rFonts w:ascii="simsun" w:eastAsia="宋体" w:hAnsi="simsun" w:cs="宋体"/>
                <w:color w:val="666666"/>
                <w:kern w:val="0"/>
                <w:sz w:val="24"/>
                <w:szCs w:val="24"/>
              </w:rPr>
              <w:t>公共机构节能，</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相关文件、相关行业主管部门掌握的情况、实地核查等</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本级公共机构年度节能目标完成情况，机关</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分，其他公共机构</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公共机构节能管理体系、能源统计制度和节能基础工作建设情况，机关</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分，他公共机构</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59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7</w:t>
            </w:r>
          </w:p>
        </w:tc>
        <w:tc>
          <w:tcPr>
            <w:tcW w:w="142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技术推广</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(5</w:t>
            </w:r>
            <w:r w:rsidRPr="00595CFE">
              <w:rPr>
                <w:rFonts w:ascii="simsun" w:eastAsia="宋体" w:hAnsi="simsun" w:cs="宋体"/>
                <w:color w:val="666666"/>
                <w:kern w:val="0"/>
                <w:sz w:val="24"/>
                <w:szCs w:val="24"/>
              </w:rPr>
              <w:t>分</w:t>
            </w:r>
            <w:r w:rsidRPr="00595CFE">
              <w:rPr>
                <w:rFonts w:ascii="simsun" w:eastAsia="宋体" w:hAnsi="simsun" w:cs="宋体"/>
                <w:color w:val="666666"/>
                <w:kern w:val="0"/>
                <w:sz w:val="24"/>
                <w:szCs w:val="24"/>
              </w:rPr>
              <w:t>)</w:t>
            </w: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开展节能技术产业化示范和推广应用，</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相关文件、相关行业主管部门掌握的情况、实地核查等</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完成或超额完成有关部门下达的节能产品推广任务的得</w:t>
            </w:r>
            <w:r w:rsidRPr="00595CFE">
              <w:rPr>
                <w:rFonts w:ascii="simsun" w:eastAsia="宋体" w:hAnsi="simsun" w:cs="宋体"/>
                <w:color w:val="666666"/>
                <w:kern w:val="0"/>
                <w:sz w:val="24"/>
                <w:szCs w:val="24"/>
              </w:rPr>
              <w:t>1.5</w:t>
            </w:r>
            <w:r w:rsidRPr="00595CFE">
              <w:rPr>
                <w:rFonts w:ascii="simsun" w:eastAsia="宋体" w:hAnsi="simsun" w:cs="宋体"/>
                <w:color w:val="666666"/>
                <w:kern w:val="0"/>
                <w:sz w:val="24"/>
                <w:szCs w:val="24"/>
              </w:rPr>
              <w:t>分；完成推广任务</w:t>
            </w:r>
            <w:r w:rsidRPr="00595CFE">
              <w:rPr>
                <w:rFonts w:ascii="simsun" w:eastAsia="宋体" w:hAnsi="simsun" w:cs="宋体"/>
                <w:color w:val="666666"/>
                <w:kern w:val="0"/>
                <w:sz w:val="24"/>
                <w:szCs w:val="24"/>
              </w:rPr>
              <w:t>90%</w:t>
            </w:r>
            <w:r w:rsidRPr="00595CFE">
              <w:rPr>
                <w:rFonts w:ascii="simsun" w:eastAsia="宋体" w:hAnsi="simsun" w:cs="宋体"/>
                <w:color w:val="666666"/>
                <w:kern w:val="0"/>
                <w:sz w:val="24"/>
                <w:szCs w:val="24"/>
              </w:rPr>
              <w:t>以上的得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分；完成推广任务</w:t>
            </w:r>
            <w:r w:rsidRPr="00595CFE">
              <w:rPr>
                <w:rFonts w:ascii="simsun" w:eastAsia="宋体" w:hAnsi="simsun" w:cs="宋体"/>
                <w:color w:val="666666"/>
                <w:kern w:val="0"/>
                <w:sz w:val="24"/>
                <w:szCs w:val="24"/>
              </w:rPr>
              <w:t>80%</w:t>
            </w:r>
            <w:r w:rsidRPr="00595CFE">
              <w:rPr>
                <w:rFonts w:ascii="simsun" w:eastAsia="宋体" w:hAnsi="simsun" w:cs="宋体"/>
                <w:color w:val="666666"/>
                <w:kern w:val="0"/>
                <w:sz w:val="24"/>
                <w:szCs w:val="24"/>
              </w:rPr>
              <w:t>以上的得</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分；完成推广任务</w:t>
            </w:r>
            <w:r w:rsidRPr="00595CFE">
              <w:rPr>
                <w:rFonts w:ascii="simsun" w:eastAsia="宋体" w:hAnsi="simsun" w:cs="宋体"/>
                <w:color w:val="666666"/>
                <w:kern w:val="0"/>
                <w:sz w:val="24"/>
                <w:szCs w:val="24"/>
              </w:rPr>
              <w:t>80%</w:t>
            </w:r>
            <w:r w:rsidRPr="00595CFE">
              <w:rPr>
                <w:rFonts w:ascii="simsun" w:eastAsia="宋体" w:hAnsi="simsun" w:cs="宋体"/>
                <w:color w:val="666666"/>
                <w:kern w:val="0"/>
                <w:sz w:val="24"/>
                <w:szCs w:val="24"/>
              </w:rPr>
              <w:t>以下的，不得分。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实施节能技术示范项目或组织召开节能技术活动（如推介会、展览会等）得</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节能技术研发和节能产品推广资金逐年增加，</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核查政府财政、科技等部门相关文件或书面证明，资金总额增加或占财政收入比重增加的得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分，不增加的，不得分。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开展节能减</w:t>
            </w:r>
            <w:proofErr w:type="gramStart"/>
            <w:r w:rsidRPr="00595CFE">
              <w:rPr>
                <w:rFonts w:ascii="simsun" w:eastAsia="宋体" w:hAnsi="simsun" w:cs="宋体"/>
                <w:color w:val="666666"/>
                <w:kern w:val="0"/>
                <w:sz w:val="24"/>
                <w:szCs w:val="24"/>
              </w:rPr>
              <w:t>排试点</w:t>
            </w:r>
            <w:proofErr w:type="gramEnd"/>
            <w:r w:rsidRPr="00595CFE">
              <w:rPr>
                <w:rFonts w:ascii="simsun" w:eastAsia="宋体" w:hAnsi="simsun" w:cs="宋体"/>
                <w:color w:val="666666"/>
                <w:kern w:val="0"/>
                <w:sz w:val="24"/>
                <w:szCs w:val="24"/>
              </w:rPr>
              <w:t>示范情况，</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相关文件、相关行业主管部门掌握的情况、实地核查等</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参与国家级试点示范（如低碳工业园区、低碳产业示范园区、生态文明先行示范区、近零排放示范区、电力需求</w:t>
            </w:r>
            <w:proofErr w:type="gramStart"/>
            <w:r w:rsidRPr="00595CFE">
              <w:rPr>
                <w:rFonts w:ascii="simsun" w:eastAsia="宋体" w:hAnsi="simsun" w:cs="宋体"/>
                <w:color w:val="666666"/>
                <w:kern w:val="0"/>
                <w:sz w:val="24"/>
                <w:szCs w:val="24"/>
              </w:rPr>
              <w:t>侧管理</w:t>
            </w:r>
            <w:proofErr w:type="gramEnd"/>
            <w:r w:rsidRPr="00595CFE">
              <w:rPr>
                <w:rFonts w:ascii="simsun" w:eastAsia="宋体" w:hAnsi="simsun" w:cs="宋体"/>
                <w:color w:val="666666"/>
                <w:kern w:val="0"/>
                <w:sz w:val="24"/>
                <w:szCs w:val="24"/>
              </w:rPr>
              <w:t>城市综合试点等），市级试点示范（如低碳实践区、低碳社区等），没参与或者开展一级试点可得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分，可不同</w:t>
            </w:r>
            <w:proofErr w:type="gramStart"/>
            <w:r w:rsidRPr="00595CFE">
              <w:rPr>
                <w:rFonts w:ascii="simsun" w:eastAsia="宋体" w:hAnsi="simsun" w:cs="宋体"/>
                <w:color w:val="666666"/>
                <w:kern w:val="0"/>
                <w:sz w:val="24"/>
                <w:szCs w:val="24"/>
              </w:rPr>
              <w:t>层级试点</w:t>
            </w:r>
            <w:proofErr w:type="gramEnd"/>
            <w:r w:rsidRPr="00595CFE">
              <w:rPr>
                <w:rFonts w:ascii="simsun" w:eastAsia="宋体" w:hAnsi="simsun" w:cs="宋体"/>
                <w:color w:val="666666"/>
                <w:kern w:val="0"/>
                <w:sz w:val="24"/>
                <w:szCs w:val="24"/>
              </w:rPr>
              <w:t>项目可以提累计，最高可得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59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8</w:t>
            </w:r>
          </w:p>
        </w:tc>
        <w:tc>
          <w:tcPr>
            <w:tcW w:w="142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监督检查</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w:t>
            </w: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贯彻落实国家和本市节能降耗政策措施，制定实施相应配套政策措施，</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鼓励出台政策，引导企业加强节能改造，提高科学管理水平，推进电力需求侧管理、能源计量数据在线采集、节能产品认证、环境体系认证和能源管理体系认证等。</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协助市节能监察机构开展节能执法监督检查等，</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核查相关文件，抽查有关单位进行核实，积极协助开展节能监察的，得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59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9</w:t>
            </w:r>
          </w:p>
        </w:tc>
        <w:tc>
          <w:tcPr>
            <w:tcW w:w="142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基础工作</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(8</w:t>
            </w:r>
            <w:r w:rsidRPr="00595CFE">
              <w:rPr>
                <w:rFonts w:ascii="simsun" w:eastAsia="宋体" w:hAnsi="simsun" w:cs="宋体"/>
                <w:color w:val="666666"/>
                <w:kern w:val="0"/>
                <w:sz w:val="24"/>
                <w:szCs w:val="24"/>
              </w:rPr>
              <w:t>分</w:t>
            </w:r>
            <w:r w:rsidRPr="00595CFE">
              <w:rPr>
                <w:rFonts w:ascii="simsun" w:eastAsia="宋体" w:hAnsi="simsun" w:cs="宋体"/>
                <w:color w:val="666666"/>
                <w:kern w:val="0"/>
                <w:sz w:val="24"/>
                <w:szCs w:val="24"/>
              </w:rPr>
              <w:t>)</w:t>
            </w: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积极宣传贯彻和严格执行国家和本市能耗限额标准、合理用能指南，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根据有关部门掌握情况和现场核查情况，每发现一家单位未达标的，</w:t>
            </w:r>
            <w:proofErr w:type="gramStart"/>
            <w:r w:rsidRPr="00595CFE">
              <w:rPr>
                <w:rFonts w:ascii="simsun" w:eastAsia="宋体" w:hAnsi="simsun" w:cs="宋体"/>
                <w:color w:val="666666"/>
                <w:kern w:val="0"/>
                <w:sz w:val="24"/>
                <w:szCs w:val="24"/>
              </w:rPr>
              <w:t>即扣</w:t>
            </w:r>
            <w:proofErr w:type="gramEnd"/>
            <w:r w:rsidRPr="00595CFE">
              <w:rPr>
                <w:rFonts w:ascii="simsun" w:eastAsia="宋体" w:hAnsi="simsun" w:cs="宋体"/>
                <w:color w:val="666666"/>
                <w:kern w:val="0"/>
                <w:sz w:val="24"/>
                <w:szCs w:val="24"/>
              </w:rPr>
              <w:t>0.2</w:t>
            </w:r>
            <w:r w:rsidRPr="00595CFE">
              <w:rPr>
                <w:rFonts w:ascii="simsun" w:eastAsia="宋体" w:hAnsi="simsun" w:cs="宋体"/>
                <w:color w:val="666666"/>
                <w:kern w:val="0"/>
                <w:sz w:val="24"/>
                <w:szCs w:val="24"/>
              </w:rPr>
              <w:t>分，扣完</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分为止。</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建立节能专项资金及增加，</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相关文件，统计数据等</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主要通过核查相关文件和有关会议纪要等进行确认。节能专项资金预算数额增加或占财政收入比重增加得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分（未足额使用的得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分），减少不得分。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用能单位加强能源管理力量和计量工作，</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重点用能单位建立能源计量器具、能源计量数据管理相关制度的，得</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分；重点用能单位建立能源计量器具配备符合国家和本市强制性标准要求的得</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xml:space="preserve">2. </w:t>
            </w:r>
            <w:r w:rsidRPr="00595CFE">
              <w:rPr>
                <w:rFonts w:ascii="simsun" w:eastAsia="宋体" w:hAnsi="simsun" w:cs="宋体"/>
                <w:color w:val="666666"/>
                <w:kern w:val="0"/>
                <w:sz w:val="24"/>
                <w:szCs w:val="24"/>
              </w:rPr>
              <w:t>重点用能单位完成市质量技术监督管理部门布置的能源计量数据在线采集、能源计量建设示范等任务要求的，得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加强节能统计能力建设，</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相关文件和统计局掌握的情况</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严格执行能源统计指标体系和监测体系实施方案，得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确保能源统计力量、配备专职统计人员，加强业务能力建设，得</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加强统计分析研究工作，提高预警预测分析能力，得</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5</w:t>
            </w:r>
            <w:r w:rsidRPr="00595CFE">
              <w:rPr>
                <w:rFonts w:ascii="simsun" w:eastAsia="宋体" w:hAnsi="simsun" w:cs="宋体"/>
                <w:color w:val="666666"/>
                <w:kern w:val="0"/>
                <w:sz w:val="24"/>
                <w:szCs w:val="24"/>
              </w:rPr>
              <w:t>．动员全社会参与节能，</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c>
          <w:tcPr>
            <w:tcW w:w="177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tc>
        <w:tc>
          <w:tcPr>
            <w:tcW w:w="384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核查相关文件、会议纪要等，是否开展节能宣传周、节能减排全民行动等相关内容。</w:t>
            </w:r>
          </w:p>
        </w:tc>
      </w:tr>
    </w:tbl>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shd w:val="clear" w:color="auto" w:fill="FFFFFF"/>
        <w:spacing w:after="375"/>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附件</w:t>
      </w:r>
      <w:r w:rsidRPr="00595CFE">
        <w:rPr>
          <w:rFonts w:ascii="simsun" w:eastAsia="宋体" w:hAnsi="simsun" w:cs="宋体"/>
          <w:color w:val="666666"/>
          <w:kern w:val="0"/>
          <w:sz w:val="24"/>
          <w:szCs w:val="24"/>
        </w:rPr>
        <w:t>2</w:t>
      </w:r>
    </w:p>
    <w:p w:rsidR="00595CFE" w:rsidRPr="00595CFE" w:rsidRDefault="00595CFE" w:rsidP="00595CFE">
      <w:pPr>
        <w:widowControl/>
        <w:shd w:val="clear" w:color="auto" w:fill="FFFFFF"/>
        <w:spacing w:after="375"/>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金山区石化街道</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十三五</w:t>
      </w: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节能目标责任评价考核计分表</w:t>
      </w:r>
    </w:p>
    <w:tbl>
      <w:tblPr>
        <w:tblW w:w="9498" w:type="dxa"/>
        <w:tblBorders>
          <w:top w:val="outset" w:sz="6" w:space="0" w:color="000000"/>
          <w:left w:val="outset" w:sz="6" w:space="0" w:color="000000"/>
          <w:bottom w:val="outset" w:sz="6" w:space="0" w:color="000000"/>
          <w:right w:val="outset" w:sz="6" w:space="0" w:color="000000"/>
        </w:tblBorders>
        <w:shd w:val="clear" w:color="auto" w:fill="FFFFFF"/>
        <w:tblCellMar>
          <w:left w:w="0" w:type="dxa"/>
          <w:right w:w="0" w:type="dxa"/>
        </w:tblCellMar>
        <w:tblLook w:val="04A0" w:firstRow="1" w:lastRow="0" w:firstColumn="1" w:lastColumn="0" w:noHBand="0" w:noVBand="1"/>
      </w:tblPr>
      <w:tblGrid>
        <w:gridCol w:w="944"/>
        <w:gridCol w:w="735"/>
        <w:gridCol w:w="1278"/>
        <w:gridCol w:w="2119"/>
        <w:gridCol w:w="1453"/>
        <w:gridCol w:w="2969"/>
      </w:tblGrid>
      <w:tr w:rsidR="00595CFE" w:rsidRPr="00595CFE" w:rsidTr="00595CFE">
        <w:tc>
          <w:tcPr>
            <w:tcW w:w="95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考核指标</w:t>
            </w:r>
          </w:p>
        </w:tc>
        <w:tc>
          <w:tcPr>
            <w:tcW w:w="5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序号</w:t>
            </w:r>
          </w:p>
        </w:tc>
        <w:tc>
          <w:tcPr>
            <w:tcW w:w="14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考核内容及分值</w:t>
            </w: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评分标准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评分依据</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检查方法和打分具体标准</w:t>
            </w:r>
          </w:p>
        </w:tc>
      </w:tr>
      <w:tr w:rsidR="00595CFE" w:rsidRPr="00595CFE" w:rsidTr="00595CFE">
        <w:tc>
          <w:tcPr>
            <w:tcW w:w="95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lastRenderedPageBreak/>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节能措施</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(100</w:t>
            </w:r>
            <w:r w:rsidRPr="00595CFE">
              <w:rPr>
                <w:rFonts w:ascii="simsun" w:eastAsia="宋体" w:hAnsi="simsun" w:cs="宋体"/>
                <w:color w:val="666666"/>
                <w:kern w:val="0"/>
                <w:sz w:val="24"/>
                <w:szCs w:val="24"/>
              </w:rPr>
              <w:t>分</w:t>
            </w:r>
            <w:r w:rsidRPr="00595CFE">
              <w:rPr>
                <w:rFonts w:ascii="simsun" w:eastAsia="宋体" w:hAnsi="simsun" w:cs="宋体"/>
                <w:color w:val="666666"/>
                <w:kern w:val="0"/>
                <w:sz w:val="24"/>
                <w:szCs w:val="24"/>
              </w:rPr>
              <w:t>)</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tc>
        <w:tc>
          <w:tcPr>
            <w:tcW w:w="59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p>
        </w:tc>
        <w:tc>
          <w:tcPr>
            <w:tcW w:w="142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目标责任落实</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(12</w:t>
            </w:r>
            <w:r w:rsidRPr="00595CFE">
              <w:rPr>
                <w:rFonts w:ascii="simsun" w:eastAsia="宋体" w:hAnsi="simsun" w:cs="宋体"/>
                <w:color w:val="666666"/>
                <w:kern w:val="0"/>
                <w:sz w:val="24"/>
                <w:szCs w:val="24"/>
              </w:rPr>
              <w:t>分</w:t>
            </w:r>
            <w:r w:rsidRPr="00595CFE">
              <w:rPr>
                <w:rFonts w:ascii="simsun" w:eastAsia="宋体" w:hAnsi="simsun" w:cs="宋体"/>
                <w:color w:val="666666"/>
                <w:kern w:val="0"/>
                <w:sz w:val="24"/>
                <w:szCs w:val="24"/>
              </w:rPr>
              <w:t>)</w:t>
            </w: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节能工作领导机构和协调机制得到有效运作，</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相关文件，会议纪要（记录）等</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主要通过核查相关文件、会议纪要（记录）等进行确认。节能管理机构和节能专职管理人员配备到位的得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分；定期有效运作的得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落实节能目标责任制和评价考核制度，</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主要通过核查相关文件等进行确认。</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proofErr w:type="gramStart"/>
            <w:r w:rsidRPr="00595CFE">
              <w:rPr>
                <w:rFonts w:ascii="simsun" w:eastAsia="宋体" w:hAnsi="simsun" w:cs="宋体"/>
                <w:color w:val="666666"/>
                <w:kern w:val="0"/>
                <w:sz w:val="24"/>
                <w:szCs w:val="24"/>
              </w:rPr>
              <w:t>实行问</w:t>
            </w:r>
            <w:proofErr w:type="gramEnd"/>
            <w:r w:rsidRPr="00595CFE">
              <w:rPr>
                <w:rFonts w:ascii="simsun" w:eastAsia="宋体" w:hAnsi="simsun" w:cs="宋体"/>
                <w:color w:val="666666"/>
                <w:kern w:val="0"/>
                <w:sz w:val="24"/>
                <w:szCs w:val="24"/>
              </w:rPr>
              <w:t>责和表彰奖励制度，</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对节能成绩突出的单位、个人给予表彰奖励的得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分；对未完成节能目标任务的单位实施</w:t>
            </w:r>
            <w:proofErr w:type="gramStart"/>
            <w:r w:rsidRPr="00595CFE">
              <w:rPr>
                <w:rFonts w:ascii="simsun" w:eastAsia="宋体" w:hAnsi="simsun" w:cs="宋体"/>
                <w:color w:val="666666"/>
                <w:kern w:val="0"/>
                <w:sz w:val="24"/>
                <w:szCs w:val="24"/>
              </w:rPr>
              <w:t>问责并督促</w:t>
            </w:r>
            <w:proofErr w:type="gramEnd"/>
            <w:r w:rsidRPr="00595CFE">
              <w:rPr>
                <w:rFonts w:ascii="simsun" w:eastAsia="宋体" w:hAnsi="simsun" w:cs="宋体"/>
                <w:color w:val="666666"/>
                <w:kern w:val="0"/>
                <w:sz w:val="24"/>
                <w:szCs w:val="24"/>
              </w:rPr>
              <w:t>整改的得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59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p>
        </w:tc>
        <w:tc>
          <w:tcPr>
            <w:tcW w:w="142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结构调整</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(12</w:t>
            </w:r>
            <w:r w:rsidRPr="00595CFE">
              <w:rPr>
                <w:rFonts w:ascii="simsun" w:eastAsia="宋体" w:hAnsi="simsun" w:cs="宋体"/>
                <w:color w:val="666666"/>
                <w:kern w:val="0"/>
                <w:sz w:val="24"/>
                <w:szCs w:val="24"/>
              </w:rPr>
              <w:t>分</w:t>
            </w:r>
            <w:r w:rsidRPr="00595CFE">
              <w:rPr>
                <w:rFonts w:ascii="simsun" w:eastAsia="宋体" w:hAnsi="simsun" w:cs="宋体"/>
                <w:color w:val="666666"/>
                <w:kern w:val="0"/>
                <w:sz w:val="24"/>
                <w:szCs w:val="24"/>
              </w:rPr>
              <w:t>)</w:t>
            </w: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第三产业结构优化，</w:t>
            </w:r>
            <w:r w:rsidRPr="00595CFE">
              <w:rPr>
                <w:rFonts w:ascii="simsun" w:eastAsia="宋体" w:hAnsi="simsun" w:cs="宋体"/>
                <w:color w:val="666666"/>
                <w:kern w:val="0"/>
                <w:sz w:val="24"/>
                <w:szCs w:val="24"/>
              </w:rPr>
              <w:t>8</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经区统计局核定的有关数据</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以经区统计局核定的有关数据为准，第三产业增加值占生产总值比重上升，得</w:t>
            </w:r>
            <w:r w:rsidRPr="00595CFE">
              <w:rPr>
                <w:rFonts w:ascii="simsun" w:eastAsia="宋体" w:hAnsi="simsun" w:cs="宋体"/>
                <w:color w:val="666666"/>
                <w:kern w:val="0"/>
                <w:sz w:val="24"/>
                <w:szCs w:val="24"/>
              </w:rPr>
              <w:t>8</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实施固定资产投资项目节能审查制度，</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分。（商业体，基建等）</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核查相关文件，抽查项目节能报告和审查意见，以及项目后期监管情况。每抽查出一个项目不符合规定的，扣</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分，扣完</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分为止。</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59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p>
        </w:tc>
        <w:tc>
          <w:tcPr>
            <w:tcW w:w="142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能源结构优化</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(10</w:t>
            </w:r>
            <w:r w:rsidRPr="00595CFE">
              <w:rPr>
                <w:rFonts w:ascii="simsun" w:eastAsia="宋体" w:hAnsi="simsun" w:cs="宋体"/>
                <w:color w:val="666666"/>
                <w:kern w:val="0"/>
                <w:sz w:val="24"/>
                <w:szCs w:val="24"/>
              </w:rPr>
              <w:t>分</w:t>
            </w:r>
            <w:r w:rsidRPr="00595CFE">
              <w:rPr>
                <w:rFonts w:ascii="simsun" w:eastAsia="宋体" w:hAnsi="simsun" w:cs="宋体"/>
                <w:color w:val="666666"/>
                <w:kern w:val="0"/>
                <w:sz w:val="24"/>
                <w:szCs w:val="24"/>
              </w:rPr>
              <w:t>)</w:t>
            </w: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全面实现燃煤茶水炉等其他燃煤设施取缔，</w:t>
            </w:r>
            <w:r w:rsidRPr="00595CFE">
              <w:rPr>
                <w:rFonts w:ascii="simsun" w:eastAsia="宋体" w:hAnsi="simsun" w:cs="宋体"/>
                <w:color w:val="666666"/>
                <w:kern w:val="0"/>
                <w:sz w:val="24"/>
                <w:szCs w:val="24"/>
              </w:rPr>
              <w:t>5</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经相关行业主管部门掌握的情况、实地核查、相关举证</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根据市、</w:t>
            </w:r>
            <w:proofErr w:type="gramStart"/>
            <w:r w:rsidRPr="00595CFE">
              <w:rPr>
                <w:rFonts w:ascii="simsun" w:eastAsia="宋体" w:hAnsi="simsun" w:cs="宋体"/>
                <w:color w:val="666666"/>
                <w:kern w:val="0"/>
                <w:sz w:val="24"/>
                <w:szCs w:val="24"/>
              </w:rPr>
              <w:t>区掌握</w:t>
            </w:r>
            <w:proofErr w:type="gramEnd"/>
            <w:r w:rsidRPr="00595CFE">
              <w:rPr>
                <w:rFonts w:ascii="simsun" w:eastAsia="宋体" w:hAnsi="simsun" w:cs="宋体"/>
                <w:color w:val="666666"/>
                <w:kern w:val="0"/>
                <w:sz w:val="24"/>
                <w:szCs w:val="24"/>
              </w:rPr>
              <w:t>的情况，区域内维持无燃煤</w:t>
            </w:r>
            <w:proofErr w:type="gramStart"/>
            <w:r w:rsidRPr="00595CFE">
              <w:rPr>
                <w:rFonts w:ascii="simsun" w:eastAsia="宋体" w:hAnsi="simsun" w:cs="宋体"/>
                <w:color w:val="666666"/>
                <w:kern w:val="0"/>
                <w:sz w:val="24"/>
                <w:szCs w:val="24"/>
              </w:rPr>
              <w:t>区状态</w:t>
            </w:r>
            <w:proofErr w:type="gramEnd"/>
            <w:r w:rsidRPr="00595CFE">
              <w:rPr>
                <w:rFonts w:ascii="simsun" w:eastAsia="宋体" w:hAnsi="simsun" w:cs="宋体"/>
                <w:color w:val="666666"/>
                <w:kern w:val="0"/>
                <w:sz w:val="24"/>
                <w:szCs w:val="24"/>
              </w:rPr>
              <w:t>得分，有</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处分散燃煤使用的，扣</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分，扣完为止。</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大力发展光伏发电等非化石能源，</w:t>
            </w:r>
            <w:r w:rsidRPr="00595CFE">
              <w:rPr>
                <w:rFonts w:ascii="simsun" w:eastAsia="宋体" w:hAnsi="simsun" w:cs="宋体"/>
                <w:color w:val="666666"/>
                <w:kern w:val="0"/>
                <w:sz w:val="24"/>
                <w:szCs w:val="24"/>
              </w:rPr>
              <w:t>5</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经</w:t>
            </w:r>
            <w:proofErr w:type="gramStart"/>
            <w:r w:rsidRPr="00595CFE">
              <w:rPr>
                <w:rFonts w:ascii="simsun" w:eastAsia="宋体" w:hAnsi="simsun" w:cs="宋体"/>
                <w:color w:val="666666"/>
                <w:kern w:val="0"/>
                <w:sz w:val="24"/>
                <w:szCs w:val="24"/>
              </w:rPr>
              <w:t>区发改委</w:t>
            </w:r>
            <w:proofErr w:type="gramEnd"/>
            <w:r w:rsidRPr="00595CFE">
              <w:rPr>
                <w:rFonts w:ascii="simsun" w:eastAsia="宋体" w:hAnsi="simsun" w:cs="宋体"/>
                <w:color w:val="666666"/>
                <w:kern w:val="0"/>
                <w:sz w:val="24"/>
                <w:szCs w:val="24"/>
              </w:rPr>
              <w:t>核定的有关数据</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依据</w:t>
            </w:r>
            <w:proofErr w:type="gramStart"/>
            <w:r w:rsidRPr="00595CFE">
              <w:rPr>
                <w:rFonts w:ascii="simsun" w:eastAsia="宋体" w:hAnsi="simsun" w:cs="宋体"/>
                <w:color w:val="666666"/>
                <w:kern w:val="0"/>
                <w:sz w:val="24"/>
                <w:szCs w:val="24"/>
              </w:rPr>
              <w:t>区发改委</w:t>
            </w:r>
            <w:proofErr w:type="gramEnd"/>
            <w:r w:rsidRPr="00595CFE">
              <w:rPr>
                <w:rFonts w:ascii="simsun" w:eastAsia="宋体" w:hAnsi="simsun" w:cs="宋体"/>
                <w:color w:val="666666"/>
                <w:kern w:val="0"/>
                <w:sz w:val="24"/>
                <w:szCs w:val="24"/>
              </w:rPr>
              <w:t>能源科核定数据评定，完成</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兆瓦以上得</w:t>
            </w:r>
            <w:r w:rsidRPr="00595CFE">
              <w:rPr>
                <w:rFonts w:ascii="simsun" w:eastAsia="宋体" w:hAnsi="simsun" w:cs="宋体"/>
                <w:color w:val="666666"/>
                <w:kern w:val="0"/>
                <w:sz w:val="24"/>
                <w:szCs w:val="24"/>
              </w:rPr>
              <w:t>5</w:t>
            </w:r>
            <w:r w:rsidRPr="00595CFE">
              <w:rPr>
                <w:rFonts w:ascii="simsun" w:eastAsia="宋体" w:hAnsi="simsun" w:cs="宋体"/>
                <w:color w:val="666666"/>
                <w:kern w:val="0"/>
                <w:sz w:val="24"/>
                <w:szCs w:val="24"/>
              </w:rPr>
              <w:t>分，每缺</w:t>
            </w:r>
            <w:r w:rsidRPr="00595CFE">
              <w:rPr>
                <w:rFonts w:ascii="simsun" w:eastAsia="宋体" w:hAnsi="simsun" w:cs="宋体"/>
                <w:color w:val="666666"/>
                <w:kern w:val="0"/>
                <w:sz w:val="24"/>
                <w:szCs w:val="24"/>
              </w:rPr>
              <w:t>0.1</w:t>
            </w:r>
            <w:r w:rsidRPr="00595CFE">
              <w:rPr>
                <w:rFonts w:ascii="simsun" w:eastAsia="宋体" w:hAnsi="simsun" w:cs="宋体"/>
                <w:color w:val="666666"/>
                <w:kern w:val="0"/>
                <w:sz w:val="24"/>
                <w:szCs w:val="24"/>
              </w:rPr>
              <w:t>兆瓦扣</w:t>
            </w:r>
            <w:r w:rsidRPr="00595CFE">
              <w:rPr>
                <w:rFonts w:ascii="simsun" w:eastAsia="宋体" w:hAnsi="simsun" w:cs="宋体"/>
                <w:color w:val="666666"/>
                <w:kern w:val="0"/>
                <w:sz w:val="24"/>
                <w:szCs w:val="24"/>
              </w:rPr>
              <w:t>0.5</w:t>
            </w:r>
            <w:r w:rsidRPr="00595CFE">
              <w:rPr>
                <w:rFonts w:ascii="simsun" w:eastAsia="宋体" w:hAnsi="simsun" w:cs="宋体"/>
                <w:color w:val="666666"/>
                <w:kern w:val="0"/>
                <w:sz w:val="24"/>
                <w:szCs w:val="24"/>
              </w:rPr>
              <w:t>分，扣完为止。</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59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4</w:t>
            </w:r>
          </w:p>
        </w:tc>
        <w:tc>
          <w:tcPr>
            <w:tcW w:w="142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重点领域节能管理</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26</w:t>
            </w:r>
            <w:r w:rsidRPr="00595CFE">
              <w:rPr>
                <w:rFonts w:ascii="simsun" w:eastAsia="宋体" w:hAnsi="simsun" w:cs="宋体"/>
                <w:color w:val="666666"/>
                <w:kern w:val="0"/>
                <w:sz w:val="24"/>
                <w:szCs w:val="24"/>
              </w:rPr>
              <w:t>分）</w:t>
            </w: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建筑综合节能和物业节能，</w:t>
            </w:r>
            <w:r w:rsidRPr="00595CFE">
              <w:rPr>
                <w:rFonts w:ascii="simsun" w:eastAsia="宋体" w:hAnsi="simsun" w:cs="宋体"/>
                <w:color w:val="666666"/>
                <w:kern w:val="0"/>
                <w:sz w:val="24"/>
                <w:szCs w:val="24"/>
              </w:rPr>
              <w:t>6</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相关文件、相关行业主管部门掌握的情况、实地核查等</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推广绿色建筑、可再生能源与建筑一体化应用、既有建筑节能改造等，</w:t>
            </w:r>
            <w:r w:rsidRPr="00595CFE">
              <w:rPr>
                <w:rFonts w:ascii="simsun" w:eastAsia="宋体" w:hAnsi="simsun" w:cs="宋体"/>
                <w:color w:val="666666"/>
                <w:kern w:val="0"/>
                <w:sz w:val="24"/>
                <w:szCs w:val="24"/>
              </w:rPr>
              <w:t xml:space="preserve">2 </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推广分项计量装置、实施建筑能源审计、建筑节能项目备案等，</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推进全装修住房、装配整体式住宅及对物业服务</w:t>
            </w:r>
            <w:r w:rsidRPr="00595CFE">
              <w:rPr>
                <w:rFonts w:ascii="simsun" w:eastAsia="宋体" w:hAnsi="simsun" w:cs="宋体"/>
                <w:color w:val="666666"/>
                <w:kern w:val="0"/>
                <w:sz w:val="24"/>
                <w:szCs w:val="24"/>
              </w:rPr>
              <w:lastRenderedPageBreak/>
              <w:t>企业节能工作监督管理等，</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商业、旅游饭店和其他民用领域节能，</w:t>
            </w:r>
            <w:r w:rsidRPr="00595CFE">
              <w:rPr>
                <w:rFonts w:ascii="simsun" w:eastAsia="宋体" w:hAnsi="simsun" w:cs="宋体"/>
                <w:color w:val="666666"/>
                <w:kern w:val="0"/>
                <w:sz w:val="24"/>
                <w:szCs w:val="24"/>
              </w:rPr>
              <w:t>6</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相关文件、相关行业主管部门掌握的情况、实地核查等</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节能目标完成情况，</w:t>
            </w: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商业、旅游饭店业等领域重点用能单位管理情况，</w:t>
            </w: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交通运输业节能，</w:t>
            </w:r>
            <w:r w:rsidRPr="00595CFE">
              <w:rPr>
                <w:rFonts w:ascii="simsun" w:eastAsia="宋体" w:hAnsi="simsun" w:cs="宋体"/>
                <w:color w:val="666666"/>
                <w:kern w:val="0"/>
                <w:sz w:val="24"/>
                <w:szCs w:val="24"/>
              </w:rPr>
              <w:t>6</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相关文件、相关行业主管部门掌握的情况、实地核查等</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交通节能减</w:t>
            </w:r>
            <w:proofErr w:type="gramStart"/>
            <w:r w:rsidRPr="00595CFE">
              <w:rPr>
                <w:rFonts w:ascii="simsun" w:eastAsia="宋体" w:hAnsi="simsun" w:cs="宋体"/>
                <w:color w:val="666666"/>
                <w:kern w:val="0"/>
                <w:sz w:val="24"/>
                <w:szCs w:val="24"/>
              </w:rPr>
              <w:t>排工作</w:t>
            </w:r>
            <w:proofErr w:type="gramEnd"/>
            <w:r w:rsidRPr="00595CFE">
              <w:rPr>
                <w:rFonts w:ascii="simsun" w:eastAsia="宋体" w:hAnsi="simsun" w:cs="宋体"/>
                <w:color w:val="666666"/>
                <w:kern w:val="0"/>
                <w:sz w:val="24"/>
                <w:szCs w:val="24"/>
              </w:rPr>
              <w:t>计划及实施情况，</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推进落实公交优先情况，</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新建公共充电</w:t>
            </w:r>
            <w:proofErr w:type="gramStart"/>
            <w:r w:rsidRPr="00595CFE">
              <w:rPr>
                <w:rFonts w:ascii="simsun" w:eastAsia="宋体" w:hAnsi="simsun" w:cs="宋体"/>
                <w:color w:val="666666"/>
                <w:kern w:val="0"/>
                <w:sz w:val="24"/>
                <w:szCs w:val="24"/>
              </w:rPr>
              <w:t>桩建设</w:t>
            </w:r>
            <w:proofErr w:type="gramEnd"/>
            <w:r w:rsidRPr="00595CFE">
              <w:rPr>
                <w:rFonts w:ascii="simsun" w:eastAsia="宋体" w:hAnsi="simsun" w:cs="宋体"/>
                <w:color w:val="666666"/>
                <w:kern w:val="0"/>
                <w:sz w:val="24"/>
                <w:szCs w:val="24"/>
              </w:rPr>
              <w:t>完成情况，</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公共机构节能，</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相关文件、相关行业主管部门掌握的情况、实地核查等</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本级公共机构年度节能目标完成情况，机关</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分，其他公共机构</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公共机构节能管理体系、能源统计制度和节能基础工作建设情况，机关</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分，其他公共机构</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5.</w:t>
            </w:r>
            <w:r w:rsidRPr="00595CFE">
              <w:rPr>
                <w:rFonts w:ascii="simsun" w:eastAsia="宋体" w:hAnsi="simsun" w:cs="宋体"/>
                <w:color w:val="666666"/>
                <w:kern w:val="0"/>
                <w:sz w:val="24"/>
                <w:szCs w:val="24"/>
              </w:rPr>
              <w:t>重点用能单位综合管理，</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相关文件、相关行业主管部门掌握的情况、实地核查等</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对重点用能单位实施节能目标监督管理、推进能耗在线监测系统建设、组织开展能效水平对标达标和参与能效领跑者等，每项</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59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5</w:t>
            </w:r>
          </w:p>
        </w:tc>
        <w:tc>
          <w:tcPr>
            <w:tcW w:w="142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技术推广</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(8</w:t>
            </w:r>
            <w:r w:rsidRPr="00595CFE">
              <w:rPr>
                <w:rFonts w:ascii="simsun" w:eastAsia="宋体" w:hAnsi="simsun" w:cs="宋体"/>
                <w:color w:val="666666"/>
                <w:kern w:val="0"/>
                <w:sz w:val="24"/>
                <w:szCs w:val="24"/>
              </w:rPr>
              <w:t>分</w:t>
            </w:r>
            <w:r w:rsidRPr="00595CFE">
              <w:rPr>
                <w:rFonts w:ascii="simsun" w:eastAsia="宋体" w:hAnsi="simsun" w:cs="宋体"/>
                <w:color w:val="666666"/>
                <w:kern w:val="0"/>
                <w:sz w:val="24"/>
                <w:szCs w:val="24"/>
              </w:rPr>
              <w:t>)</w:t>
            </w: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开展节能技术产业化示范和推广应用，</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相关文件、相关行业主管部门掌握的情况、实地核查等</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完成或超额完成有关部门下达的节能产品推广任务的得</w:t>
            </w: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分；完成推广任务</w:t>
            </w:r>
            <w:r w:rsidRPr="00595CFE">
              <w:rPr>
                <w:rFonts w:ascii="simsun" w:eastAsia="宋体" w:hAnsi="simsun" w:cs="宋体"/>
                <w:color w:val="666666"/>
                <w:kern w:val="0"/>
                <w:sz w:val="24"/>
                <w:szCs w:val="24"/>
              </w:rPr>
              <w:t>90%</w:t>
            </w:r>
            <w:r w:rsidRPr="00595CFE">
              <w:rPr>
                <w:rFonts w:ascii="simsun" w:eastAsia="宋体" w:hAnsi="simsun" w:cs="宋体"/>
                <w:color w:val="666666"/>
                <w:kern w:val="0"/>
                <w:sz w:val="24"/>
                <w:szCs w:val="24"/>
              </w:rPr>
              <w:t>以上的得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分；完成推广任务</w:t>
            </w:r>
            <w:r w:rsidRPr="00595CFE">
              <w:rPr>
                <w:rFonts w:ascii="simsun" w:eastAsia="宋体" w:hAnsi="simsun" w:cs="宋体"/>
                <w:color w:val="666666"/>
                <w:kern w:val="0"/>
                <w:sz w:val="24"/>
                <w:szCs w:val="24"/>
              </w:rPr>
              <w:t>80%</w:t>
            </w:r>
            <w:r w:rsidRPr="00595CFE">
              <w:rPr>
                <w:rFonts w:ascii="simsun" w:eastAsia="宋体" w:hAnsi="simsun" w:cs="宋体"/>
                <w:color w:val="666666"/>
                <w:kern w:val="0"/>
                <w:sz w:val="24"/>
                <w:szCs w:val="24"/>
              </w:rPr>
              <w:t>以上的得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分；完成推广任务</w:t>
            </w:r>
            <w:r w:rsidRPr="00595CFE">
              <w:rPr>
                <w:rFonts w:ascii="simsun" w:eastAsia="宋体" w:hAnsi="simsun" w:cs="宋体"/>
                <w:color w:val="666666"/>
                <w:kern w:val="0"/>
                <w:sz w:val="24"/>
                <w:szCs w:val="24"/>
              </w:rPr>
              <w:t>80%</w:t>
            </w:r>
            <w:r w:rsidRPr="00595CFE">
              <w:rPr>
                <w:rFonts w:ascii="simsun" w:eastAsia="宋体" w:hAnsi="simsun" w:cs="宋体"/>
                <w:color w:val="666666"/>
                <w:kern w:val="0"/>
                <w:sz w:val="24"/>
                <w:szCs w:val="24"/>
              </w:rPr>
              <w:t>以下的，不得分。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实施节能技术示范项目或组织召开节能技术活动（如推介会、展览会等）得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节能技术研发和节能产品推广资金逐年增加，</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核查政府财政、科技等部门相关文件或书面证明，资金总额增加或占财政收入比重增加的得</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分，不增加的，不得分。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59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6</w:t>
            </w:r>
          </w:p>
        </w:tc>
        <w:tc>
          <w:tcPr>
            <w:tcW w:w="142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监督检查</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w:t>
            </w:r>
            <w:r w:rsidRPr="00595CFE">
              <w:rPr>
                <w:rFonts w:ascii="simsun" w:eastAsia="宋体" w:hAnsi="simsun" w:cs="宋体"/>
                <w:color w:val="666666"/>
                <w:kern w:val="0"/>
                <w:sz w:val="24"/>
                <w:szCs w:val="24"/>
              </w:rPr>
              <w:t>8</w:t>
            </w:r>
            <w:r w:rsidRPr="00595CFE">
              <w:rPr>
                <w:rFonts w:ascii="simsun" w:eastAsia="宋体" w:hAnsi="simsun" w:cs="宋体"/>
                <w:color w:val="666666"/>
                <w:kern w:val="0"/>
                <w:sz w:val="24"/>
                <w:szCs w:val="24"/>
              </w:rPr>
              <w:t>分）</w:t>
            </w: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贯彻落实国家和本市节能降耗政策措施，制定实施相应配套政策措施，</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鼓励出台政策，引导企业加强节能改造，提高科学管理水平，推进电力需求侧管理、能源计量数据在线采集、节能产品认证、环境体系认证和能源管理体系认证等。</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协助市节能监察机构开展节能执法监督检查等，</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核查相关文件，抽查有关单位进行核实，积极协助开展节能监察的，得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59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7</w:t>
            </w:r>
          </w:p>
        </w:tc>
        <w:tc>
          <w:tcPr>
            <w:tcW w:w="1420" w:type="dxa"/>
            <w:vMerge w:val="restart"/>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基础工作</w:t>
            </w:r>
          </w:p>
          <w:p w:rsidR="00595CFE" w:rsidRPr="00595CFE" w:rsidRDefault="00595CFE" w:rsidP="00595CFE">
            <w:pPr>
              <w:widowControl/>
              <w:ind w:firstLine="480"/>
              <w:jc w:val="center"/>
              <w:rPr>
                <w:rFonts w:ascii="simsun" w:eastAsia="宋体" w:hAnsi="simsun" w:cs="宋体"/>
                <w:color w:val="666666"/>
                <w:kern w:val="0"/>
                <w:sz w:val="24"/>
                <w:szCs w:val="24"/>
              </w:rPr>
            </w:pPr>
            <w:r w:rsidRPr="00595CFE">
              <w:rPr>
                <w:rFonts w:ascii="simsun" w:eastAsia="宋体" w:hAnsi="simsun" w:cs="宋体"/>
                <w:color w:val="666666"/>
                <w:kern w:val="0"/>
                <w:sz w:val="24"/>
                <w:szCs w:val="24"/>
              </w:rPr>
              <w:t>(24</w:t>
            </w:r>
            <w:r w:rsidRPr="00595CFE">
              <w:rPr>
                <w:rFonts w:ascii="simsun" w:eastAsia="宋体" w:hAnsi="simsun" w:cs="宋体"/>
                <w:color w:val="666666"/>
                <w:kern w:val="0"/>
                <w:sz w:val="24"/>
                <w:szCs w:val="24"/>
              </w:rPr>
              <w:t>分</w:t>
            </w:r>
            <w:r w:rsidRPr="00595CFE">
              <w:rPr>
                <w:rFonts w:ascii="simsun" w:eastAsia="宋体" w:hAnsi="simsun" w:cs="宋体"/>
                <w:color w:val="666666"/>
                <w:kern w:val="0"/>
                <w:sz w:val="24"/>
                <w:szCs w:val="24"/>
              </w:rPr>
              <w:t>)</w:t>
            </w: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积极宣传贯彻和严格执行国家和本市能耗限额标准、合理用能指南，</w:t>
            </w:r>
            <w:r w:rsidRPr="00595CFE">
              <w:rPr>
                <w:rFonts w:ascii="simsun" w:eastAsia="宋体" w:hAnsi="simsun" w:cs="宋体"/>
                <w:color w:val="666666"/>
                <w:kern w:val="0"/>
                <w:sz w:val="24"/>
                <w:szCs w:val="24"/>
              </w:rPr>
              <w:t>6</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根据有关部门掌握情况和现场核查情况，每发现一家单位未达标的，</w:t>
            </w:r>
            <w:proofErr w:type="gramStart"/>
            <w:r w:rsidRPr="00595CFE">
              <w:rPr>
                <w:rFonts w:ascii="simsun" w:eastAsia="宋体" w:hAnsi="simsun" w:cs="宋体"/>
                <w:color w:val="666666"/>
                <w:kern w:val="0"/>
                <w:sz w:val="24"/>
                <w:szCs w:val="24"/>
              </w:rPr>
              <w:t>即扣</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roofErr w:type="gramEnd"/>
            <w:r w:rsidRPr="00595CFE">
              <w:rPr>
                <w:rFonts w:ascii="simsun" w:eastAsia="宋体" w:hAnsi="simsun" w:cs="宋体"/>
                <w:color w:val="666666"/>
                <w:kern w:val="0"/>
                <w:sz w:val="24"/>
                <w:szCs w:val="24"/>
              </w:rPr>
              <w:t>，扣完</w:t>
            </w:r>
            <w:r w:rsidRPr="00595CFE">
              <w:rPr>
                <w:rFonts w:ascii="simsun" w:eastAsia="宋体" w:hAnsi="simsun" w:cs="宋体"/>
                <w:color w:val="666666"/>
                <w:kern w:val="0"/>
                <w:sz w:val="24"/>
                <w:szCs w:val="24"/>
              </w:rPr>
              <w:t>6</w:t>
            </w:r>
            <w:r w:rsidRPr="00595CFE">
              <w:rPr>
                <w:rFonts w:ascii="simsun" w:eastAsia="宋体" w:hAnsi="simsun" w:cs="宋体"/>
                <w:color w:val="666666"/>
                <w:kern w:val="0"/>
                <w:sz w:val="24"/>
                <w:szCs w:val="24"/>
              </w:rPr>
              <w:t>分为止。</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建立节能专项资金及增加，</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相关文件，统计数据等</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主要通过核查相关文件和有关会议纪要等进行确认。节能专项资金预算数额增加或占财政收入比重增加得</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分（未足额使用的得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分），减少不得分。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用能单位加强能源管理力量和计量工作，</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重点用能单位建立能源计量器具、能源计量数据管理相关制度的，得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分；重点用能单位建立能源计量器具配备符合国家和本市强制性标准要求的得</w:t>
            </w: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 xml:space="preserve">2. </w:t>
            </w:r>
            <w:r w:rsidRPr="00595CFE">
              <w:rPr>
                <w:rFonts w:ascii="simsun" w:eastAsia="宋体" w:hAnsi="simsun" w:cs="宋体"/>
                <w:color w:val="666666"/>
                <w:kern w:val="0"/>
                <w:sz w:val="24"/>
                <w:szCs w:val="24"/>
              </w:rPr>
              <w:t>重点用能单位完成市质量技术监督管理部门布置的能源计量数据在线采集、能源计量建设示范等任务要求的，得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加强节能统计能力建设，</w:t>
            </w:r>
            <w:r w:rsidRPr="00595CFE">
              <w:rPr>
                <w:rFonts w:ascii="simsun" w:eastAsia="宋体" w:hAnsi="simsun" w:cs="宋体"/>
                <w:color w:val="666666"/>
                <w:kern w:val="0"/>
                <w:sz w:val="24"/>
                <w:szCs w:val="24"/>
              </w:rPr>
              <w:t>6</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相关文件和统计局掌握的情况</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1.</w:t>
            </w:r>
            <w:r w:rsidRPr="00595CFE">
              <w:rPr>
                <w:rFonts w:ascii="simsun" w:eastAsia="宋体" w:hAnsi="simsun" w:cs="宋体"/>
                <w:color w:val="666666"/>
                <w:kern w:val="0"/>
                <w:sz w:val="24"/>
                <w:szCs w:val="24"/>
              </w:rPr>
              <w:t>严格执行能源统计指标体系和监测体系实施方案，得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确保能源统计力量、配备专职统计人员，加强业务能力建设，得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3.</w:t>
            </w:r>
            <w:r w:rsidRPr="00595CFE">
              <w:rPr>
                <w:rFonts w:ascii="simsun" w:eastAsia="宋体" w:hAnsi="simsun" w:cs="宋体"/>
                <w:color w:val="666666"/>
                <w:kern w:val="0"/>
                <w:sz w:val="24"/>
                <w:szCs w:val="24"/>
              </w:rPr>
              <w:t>加强统计分析研究工作，提高预警预测分析能力，得</w:t>
            </w:r>
            <w:r w:rsidRPr="00595CFE">
              <w:rPr>
                <w:rFonts w:ascii="simsun" w:eastAsia="宋体" w:hAnsi="simsun" w:cs="宋体"/>
                <w:color w:val="666666"/>
                <w:kern w:val="0"/>
                <w:sz w:val="24"/>
                <w:szCs w:val="24"/>
              </w:rPr>
              <w:t>2</w:t>
            </w:r>
            <w:r w:rsidRPr="00595CFE">
              <w:rPr>
                <w:rFonts w:ascii="simsun" w:eastAsia="宋体" w:hAnsi="simsun" w:cs="宋体"/>
                <w:color w:val="666666"/>
                <w:kern w:val="0"/>
                <w:sz w:val="24"/>
                <w:szCs w:val="24"/>
              </w:rPr>
              <w:t>分。</w:t>
            </w:r>
          </w:p>
        </w:tc>
      </w:tr>
      <w:tr w:rsidR="00595CFE" w:rsidRPr="00595CFE" w:rsidTr="00595CFE">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jc w:val="left"/>
              <w:rPr>
                <w:rFonts w:ascii="simsun" w:eastAsia="宋体" w:hAnsi="simsun" w:cs="宋体"/>
                <w:color w:val="666666"/>
                <w:kern w:val="0"/>
                <w:sz w:val="24"/>
                <w:szCs w:val="24"/>
              </w:rPr>
            </w:pPr>
          </w:p>
        </w:tc>
        <w:tc>
          <w:tcPr>
            <w:tcW w:w="260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5</w:t>
            </w:r>
            <w:r w:rsidRPr="00595CFE">
              <w:rPr>
                <w:rFonts w:ascii="simsun" w:eastAsia="宋体" w:hAnsi="simsun" w:cs="宋体"/>
                <w:color w:val="666666"/>
                <w:kern w:val="0"/>
                <w:sz w:val="24"/>
                <w:szCs w:val="24"/>
              </w:rPr>
              <w:t>．动员全社会参与节能，</w:t>
            </w:r>
            <w:r w:rsidRPr="00595CFE">
              <w:rPr>
                <w:rFonts w:ascii="simsun" w:eastAsia="宋体" w:hAnsi="simsun" w:cs="宋体"/>
                <w:color w:val="666666"/>
                <w:kern w:val="0"/>
                <w:sz w:val="24"/>
                <w:szCs w:val="24"/>
              </w:rPr>
              <w:t>4</w:t>
            </w:r>
            <w:r w:rsidRPr="00595CFE">
              <w:rPr>
                <w:rFonts w:ascii="simsun" w:eastAsia="宋体" w:hAnsi="simsun" w:cs="宋体"/>
                <w:color w:val="666666"/>
                <w:kern w:val="0"/>
                <w:sz w:val="24"/>
                <w:szCs w:val="24"/>
              </w:rPr>
              <w:t>分。</w:t>
            </w:r>
          </w:p>
        </w:tc>
        <w:tc>
          <w:tcPr>
            <w:tcW w:w="179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相关文件、实地核查</w:t>
            </w:r>
          </w:p>
        </w:tc>
        <w:tc>
          <w:tcPr>
            <w:tcW w:w="402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595CFE" w:rsidRPr="00595CFE" w:rsidRDefault="00595CFE" w:rsidP="00595CFE">
            <w:pPr>
              <w:widowControl/>
              <w:ind w:firstLine="480"/>
              <w:jc w:val="left"/>
              <w:rPr>
                <w:rFonts w:ascii="simsun" w:eastAsia="宋体" w:hAnsi="simsun" w:cs="宋体"/>
                <w:color w:val="666666"/>
                <w:kern w:val="0"/>
                <w:sz w:val="24"/>
                <w:szCs w:val="24"/>
              </w:rPr>
            </w:pPr>
            <w:r w:rsidRPr="00595CFE">
              <w:rPr>
                <w:rFonts w:ascii="simsun" w:eastAsia="宋体" w:hAnsi="simsun" w:cs="宋体"/>
                <w:color w:val="666666"/>
                <w:kern w:val="0"/>
                <w:sz w:val="24"/>
                <w:szCs w:val="24"/>
              </w:rPr>
              <w:t>核查相关文件、会议纪要等，是否开展节能宣传周、节能减排全民行动等相关内容。</w:t>
            </w:r>
          </w:p>
        </w:tc>
      </w:tr>
    </w:tbl>
    <w:p w:rsidR="001B7B87" w:rsidRPr="00595CFE" w:rsidRDefault="001B7B87">
      <w:bookmarkStart w:id="0" w:name="_GoBack"/>
      <w:bookmarkEnd w:id="0"/>
    </w:p>
    <w:sectPr w:rsidR="001B7B87" w:rsidRPr="00595C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imsun">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EA0"/>
    <w:rsid w:val="001B7B87"/>
    <w:rsid w:val="001F641E"/>
    <w:rsid w:val="00595CFE"/>
    <w:rsid w:val="009F2EA0"/>
    <w:rsid w:val="00DB7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7CB647-6FB3-4166-8675-6DB9B2487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autoRedefine/>
    <w:uiPriority w:val="9"/>
    <w:qFormat/>
    <w:rsid w:val="001F641E"/>
    <w:pPr>
      <w:keepNext/>
      <w:keepLines/>
      <w:spacing w:before="340" w:after="330"/>
      <w:outlineLvl w:val="0"/>
    </w:pPr>
    <w:rPr>
      <w:rFonts w:eastAsia="黑体"/>
      <w:b/>
      <w:bCs/>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641E"/>
    <w:rPr>
      <w:rFonts w:eastAsia="黑体"/>
      <w:b/>
      <w:bCs/>
      <w:kern w:val="44"/>
      <w:sz w:val="30"/>
      <w:szCs w:val="44"/>
    </w:rPr>
  </w:style>
  <w:style w:type="paragraph" w:styleId="a3">
    <w:name w:val="Normal (Web)"/>
    <w:basedOn w:val="a"/>
    <w:uiPriority w:val="99"/>
    <w:semiHidden/>
    <w:unhideWhenUsed/>
    <w:rsid w:val="00595CF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6686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1105</Words>
  <Characters>6299</Characters>
  <Application>Microsoft Office Word</Application>
  <DocSecurity>0</DocSecurity>
  <Lines>52</Lines>
  <Paragraphs>14</Paragraphs>
  <ScaleCrop>false</ScaleCrop>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2023-07-23T03:40:00Z</dcterms:created>
  <dcterms:modified xsi:type="dcterms:W3CDTF">2023-07-23T03:40:00Z</dcterms:modified>
</cp:coreProperties>
</file>