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556665">
      <w:pPr>
        <w:spacing w:line="560" w:lineRule="exact"/>
        <w:jc w:val="center"/>
        <w:textAlignment w:val="center"/>
        <w:rPr>
          <w:rFonts w:ascii="方正小标宋_GBK" w:eastAsia="方正小标宋_GBK" w:hAnsi="方正小标宋_GBK" w:cs="方正小标宋_GBK" w:hint="eastAsia"/>
          <w:kern w:val="0"/>
          <w:sz w:val="44"/>
          <w:szCs w:val="44"/>
        </w:rPr>
      </w:pPr>
    </w:p>
    <w:p w:rsidR="00000000" w:rsidRDefault="00556665">
      <w:pPr>
        <w:spacing w:line="560" w:lineRule="exact"/>
        <w:jc w:val="center"/>
        <w:textAlignment w:val="center"/>
        <w:rPr>
          <w:rFonts w:ascii="黑体" w:eastAsia="黑体" w:hAnsi="黑体" w:hint="eastAsia"/>
          <w:szCs w:val="32"/>
        </w:rPr>
      </w:pPr>
      <w:bookmarkStart w:id="0" w:name="_GoBack"/>
      <w:r>
        <w:rPr>
          <w:rFonts w:ascii="方正小标宋_GBK" w:eastAsia="方正小标宋_GBK" w:hAnsi="方正小标宋_GBK" w:cs="方正小标宋_GBK" w:hint="eastAsia"/>
          <w:kern w:val="0"/>
          <w:sz w:val="44"/>
          <w:szCs w:val="44"/>
        </w:rPr>
        <w:t>庄浪县“十四五”农业农村现代化发展规划</w:t>
      </w:r>
      <w:bookmarkEnd w:id="0"/>
    </w:p>
    <w:p w:rsidR="00000000" w:rsidRDefault="00556665">
      <w:pPr>
        <w:spacing w:line="560" w:lineRule="exact"/>
        <w:jc w:val="center"/>
        <w:textAlignment w:val="center"/>
        <w:rPr>
          <w:rFonts w:ascii="方正小标宋简体" w:eastAsia="方正小标宋简体" w:hint="eastAsia"/>
          <w:sz w:val="44"/>
          <w:szCs w:val="44"/>
        </w:rPr>
      </w:pPr>
    </w:p>
    <w:p w:rsidR="00000000" w:rsidRDefault="00556665">
      <w:pPr>
        <w:spacing w:line="560" w:lineRule="exact"/>
        <w:ind w:firstLine="640"/>
        <w:textAlignment w:val="center"/>
        <w:rPr>
          <w:rFonts w:ascii="黑体" w:eastAsia="黑体" w:hAnsi="黑体" w:hint="eastAsia"/>
          <w:szCs w:val="32"/>
        </w:rPr>
      </w:pPr>
      <w:r>
        <w:rPr>
          <w:rFonts w:ascii="黑体" w:eastAsia="黑体" w:hAnsi="黑体" w:hint="eastAsia"/>
          <w:szCs w:val="32"/>
        </w:rPr>
        <w:t>一、现代农业“十</w:t>
      </w:r>
      <w:r>
        <w:rPr>
          <w:rFonts w:ascii="黑体" w:eastAsia="黑体" w:hAnsi="黑体" w:hint="eastAsia"/>
          <w:szCs w:val="32"/>
        </w:rPr>
        <w:t>三</w:t>
      </w:r>
      <w:r>
        <w:rPr>
          <w:rFonts w:ascii="黑体" w:eastAsia="黑体" w:hAnsi="黑体" w:hint="eastAsia"/>
          <w:szCs w:val="32"/>
        </w:rPr>
        <w:t>五”规划完成情况</w:t>
      </w:r>
    </w:p>
    <w:p w:rsidR="00000000" w:rsidRDefault="00556665">
      <w:pPr>
        <w:spacing w:line="560" w:lineRule="exact"/>
        <w:ind w:firstLine="640"/>
        <w:textAlignment w:val="center"/>
        <w:rPr>
          <w:rFonts w:ascii="仿宋_GB2312" w:hint="eastAsia"/>
          <w:szCs w:val="32"/>
        </w:rPr>
      </w:pPr>
      <w:r>
        <w:rPr>
          <w:rFonts w:ascii="仿宋_GB2312" w:hint="eastAsia"/>
          <w:szCs w:val="32"/>
        </w:rPr>
        <w:t>201</w:t>
      </w:r>
      <w:r>
        <w:rPr>
          <w:rFonts w:ascii="仿宋_GB2312" w:hint="eastAsia"/>
          <w:szCs w:val="32"/>
        </w:rPr>
        <w:t>6</w:t>
      </w:r>
      <w:r>
        <w:rPr>
          <w:rFonts w:ascii="仿宋_GB2312" w:hint="eastAsia"/>
          <w:szCs w:val="32"/>
        </w:rPr>
        <w:t>年至今，全县</w:t>
      </w:r>
      <w:r>
        <w:rPr>
          <w:rFonts w:ascii="仿宋_GB2312" w:hint="eastAsia"/>
          <w:szCs w:val="32"/>
        </w:rPr>
        <w:t>现代农业农村</w:t>
      </w:r>
      <w:r>
        <w:rPr>
          <w:rFonts w:ascii="仿宋_GB2312" w:hint="eastAsia"/>
          <w:szCs w:val="32"/>
        </w:rPr>
        <w:t>工作在县委、县政府的正确领导下，紧紧围绕庄浪县“十</w:t>
      </w:r>
      <w:r>
        <w:rPr>
          <w:rFonts w:ascii="仿宋_GB2312" w:hint="eastAsia"/>
          <w:szCs w:val="32"/>
        </w:rPr>
        <w:t>三</w:t>
      </w:r>
      <w:r>
        <w:rPr>
          <w:rFonts w:ascii="仿宋_GB2312" w:hint="eastAsia"/>
          <w:szCs w:val="32"/>
        </w:rPr>
        <w:t>五”农业农村经济发展规划和庄浪县“十</w:t>
      </w:r>
      <w:r>
        <w:rPr>
          <w:rFonts w:ascii="仿宋_GB2312" w:hint="eastAsia"/>
          <w:szCs w:val="32"/>
        </w:rPr>
        <w:t>三</w:t>
      </w:r>
      <w:r>
        <w:rPr>
          <w:rFonts w:ascii="仿宋_GB2312" w:hint="eastAsia"/>
          <w:szCs w:val="32"/>
        </w:rPr>
        <w:t>五”农牧业发展规划的目标任务，</w:t>
      </w:r>
      <w:r>
        <w:rPr>
          <w:rFonts w:ascii="仿宋_GB2312" w:cs="仿宋_GB2312" w:hint="eastAsia"/>
          <w:szCs w:val="32"/>
        </w:rPr>
        <w:t>牢固树立新发展理念，</w:t>
      </w:r>
      <w:r>
        <w:rPr>
          <w:rFonts w:ascii="仿宋_GB2312" w:cs="仿宋_GB2312" w:hint="eastAsia"/>
          <w:szCs w:val="32"/>
        </w:rPr>
        <w:t>全面</w:t>
      </w:r>
      <w:r>
        <w:rPr>
          <w:rFonts w:ascii="仿宋_GB2312" w:cs="仿宋_GB2312" w:hint="eastAsia"/>
          <w:szCs w:val="32"/>
        </w:rPr>
        <w:t>落实高质量发展要求，</w:t>
      </w:r>
      <w:r>
        <w:rPr>
          <w:rFonts w:ascii="仿宋_GB2312" w:cs="仿宋_GB2312" w:hint="eastAsia"/>
          <w:szCs w:val="32"/>
        </w:rPr>
        <w:t>始终</w:t>
      </w:r>
      <w:r>
        <w:rPr>
          <w:rFonts w:ascii="仿宋_GB2312" w:cs="仿宋_GB2312" w:hint="eastAsia"/>
          <w:szCs w:val="32"/>
        </w:rPr>
        <w:t>坚持农业农村优先发展总方针，聚焦脱贫攻坚，推进乡村振兴，发展富民产业，全力抓好农村人居环境整治，深入开展农村综合改革，全面加快农业</w:t>
      </w:r>
      <w:r>
        <w:rPr>
          <w:rFonts w:ascii="仿宋_GB2312" w:cs="仿宋_GB2312" w:hint="eastAsia"/>
          <w:szCs w:val="32"/>
        </w:rPr>
        <w:t>农村</w:t>
      </w:r>
      <w:r>
        <w:rPr>
          <w:rFonts w:ascii="仿宋_GB2312" w:cs="仿宋_GB2312" w:hint="eastAsia"/>
          <w:szCs w:val="32"/>
        </w:rPr>
        <w:t>现代化建设步伐，</w:t>
      </w:r>
      <w:r>
        <w:rPr>
          <w:rFonts w:ascii="仿宋_GB2312" w:hint="eastAsia"/>
          <w:szCs w:val="32"/>
        </w:rPr>
        <w:t>各项工作进展顺利并取得了显著成效。</w:t>
      </w:r>
    </w:p>
    <w:p w:rsidR="00000000" w:rsidRDefault="00556665">
      <w:pPr>
        <w:spacing w:line="560" w:lineRule="exact"/>
        <w:ind w:firstLineChars="200" w:firstLine="640"/>
        <w:rPr>
          <w:rFonts w:ascii="仿宋_GB2312" w:hAnsi="仿宋_GB2312" w:hint="eastAsia"/>
          <w:szCs w:val="32"/>
        </w:rPr>
      </w:pPr>
      <w:r>
        <w:rPr>
          <w:rFonts w:ascii="仿宋_GB2312" w:hint="eastAsia"/>
          <w:szCs w:val="32"/>
        </w:rPr>
        <w:t>至</w:t>
      </w:r>
      <w:r>
        <w:rPr>
          <w:rFonts w:ascii="仿宋_GB2312" w:hint="eastAsia"/>
          <w:szCs w:val="32"/>
        </w:rPr>
        <w:t>20</w:t>
      </w:r>
      <w:r>
        <w:rPr>
          <w:rFonts w:ascii="仿宋_GB2312" w:hint="eastAsia"/>
          <w:szCs w:val="32"/>
        </w:rPr>
        <w:t>20</w:t>
      </w:r>
      <w:r>
        <w:rPr>
          <w:rFonts w:ascii="仿宋_GB2312" w:hint="eastAsia"/>
          <w:szCs w:val="32"/>
        </w:rPr>
        <w:t>年底，全县农作物播种总面积</w:t>
      </w:r>
      <w:r>
        <w:rPr>
          <w:rFonts w:ascii="仿宋_GB2312" w:hint="eastAsia"/>
          <w:szCs w:val="32"/>
        </w:rPr>
        <w:t>达到</w:t>
      </w:r>
      <w:r>
        <w:rPr>
          <w:rFonts w:ascii="仿宋_GB2312" w:hint="eastAsia"/>
          <w:szCs w:val="32"/>
        </w:rPr>
        <w:t>95.36</w:t>
      </w:r>
      <w:r>
        <w:rPr>
          <w:rFonts w:ascii="仿宋_GB2312" w:hint="eastAsia"/>
          <w:szCs w:val="32"/>
        </w:rPr>
        <w:t>万亩，其中粮食作物</w:t>
      </w:r>
      <w:r>
        <w:rPr>
          <w:rFonts w:ascii="仿宋_GB2312" w:hint="eastAsia"/>
          <w:szCs w:val="32"/>
        </w:rPr>
        <w:t>80.45</w:t>
      </w:r>
      <w:r>
        <w:rPr>
          <w:rFonts w:ascii="仿宋_GB2312" w:hint="eastAsia"/>
          <w:szCs w:val="32"/>
        </w:rPr>
        <w:t>万亩、油料</w:t>
      </w:r>
      <w:r>
        <w:rPr>
          <w:rFonts w:ascii="仿宋_GB2312" w:hint="eastAsia"/>
          <w:szCs w:val="32"/>
        </w:rPr>
        <w:t>3.29</w:t>
      </w:r>
      <w:r>
        <w:rPr>
          <w:rFonts w:ascii="仿宋_GB2312" w:hint="eastAsia"/>
          <w:szCs w:val="32"/>
        </w:rPr>
        <w:t>万亩、蔬菜</w:t>
      </w:r>
      <w:r>
        <w:rPr>
          <w:rFonts w:ascii="仿宋_GB2312" w:hint="eastAsia"/>
          <w:szCs w:val="32"/>
        </w:rPr>
        <w:t>7.67</w:t>
      </w:r>
      <w:r>
        <w:rPr>
          <w:rFonts w:ascii="仿宋_GB2312" w:hint="eastAsia"/>
          <w:szCs w:val="32"/>
        </w:rPr>
        <w:t>万亩，粮、油、菜总产量分别达到</w:t>
      </w:r>
      <w:r>
        <w:rPr>
          <w:rFonts w:ascii="仿宋_GB2312" w:hint="eastAsia"/>
          <w:szCs w:val="32"/>
        </w:rPr>
        <w:t>21.3</w:t>
      </w:r>
      <w:r>
        <w:rPr>
          <w:rFonts w:ascii="仿宋_GB2312" w:hint="eastAsia"/>
          <w:szCs w:val="32"/>
        </w:rPr>
        <w:t>万吨、</w:t>
      </w:r>
      <w:r>
        <w:rPr>
          <w:rFonts w:ascii="仿宋_GB2312" w:hint="eastAsia"/>
          <w:szCs w:val="32"/>
        </w:rPr>
        <w:t>0.</w:t>
      </w:r>
      <w:r>
        <w:rPr>
          <w:rFonts w:ascii="仿宋_GB2312" w:hint="eastAsia"/>
          <w:szCs w:val="32"/>
        </w:rPr>
        <w:t>44</w:t>
      </w:r>
      <w:r>
        <w:rPr>
          <w:rFonts w:ascii="仿宋_GB2312" w:hint="eastAsia"/>
          <w:szCs w:val="32"/>
        </w:rPr>
        <w:t>万吨、</w:t>
      </w:r>
      <w:r>
        <w:rPr>
          <w:rFonts w:ascii="仿宋_GB2312" w:hint="eastAsia"/>
          <w:szCs w:val="32"/>
        </w:rPr>
        <w:t>15.03</w:t>
      </w:r>
      <w:r>
        <w:rPr>
          <w:rFonts w:ascii="仿宋_GB2312" w:hint="eastAsia"/>
          <w:szCs w:val="32"/>
        </w:rPr>
        <w:t>万吨。</w:t>
      </w:r>
      <w:r>
        <w:rPr>
          <w:rFonts w:ascii="仿宋_GB2312" w:hint="eastAsia"/>
          <w:szCs w:val="32"/>
        </w:rPr>
        <w:t>牛、猪、鸡、羊饲养量分别为</w:t>
      </w:r>
      <w:r>
        <w:rPr>
          <w:rFonts w:ascii="仿宋_GB2312" w:hint="eastAsia"/>
          <w:szCs w:val="32"/>
        </w:rPr>
        <w:t>12.18</w:t>
      </w:r>
      <w:r>
        <w:rPr>
          <w:rFonts w:ascii="仿宋_GB2312" w:hint="eastAsia"/>
          <w:szCs w:val="32"/>
        </w:rPr>
        <w:t>万头、</w:t>
      </w:r>
      <w:r>
        <w:rPr>
          <w:rFonts w:ascii="仿宋_GB2312" w:hint="eastAsia"/>
          <w:szCs w:val="32"/>
        </w:rPr>
        <w:t>26.08</w:t>
      </w:r>
      <w:r>
        <w:rPr>
          <w:rFonts w:ascii="仿宋_GB2312" w:hint="eastAsia"/>
          <w:szCs w:val="32"/>
        </w:rPr>
        <w:t>万头、</w:t>
      </w:r>
      <w:r>
        <w:rPr>
          <w:rFonts w:ascii="仿宋_GB2312" w:hint="eastAsia"/>
          <w:szCs w:val="32"/>
        </w:rPr>
        <w:t>178.63</w:t>
      </w:r>
      <w:r>
        <w:rPr>
          <w:rFonts w:ascii="仿宋_GB2312" w:hint="eastAsia"/>
          <w:szCs w:val="32"/>
        </w:rPr>
        <w:t>万只和</w:t>
      </w:r>
      <w:r>
        <w:rPr>
          <w:rFonts w:ascii="仿宋_GB2312" w:hint="eastAsia"/>
          <w:szCs w:val="32"/>
        </w:rPr>
        <w:t>3.42</w:t>
      </w:r>
      <w:r>
        <w:rPr>
          <w:rFonts w:ascii="仿宋_GB2312" w:hint="eastAsia"/>
          <w:szCs w:val="32"/>
        </w:rPr>
        <w:t>万只，</w:t>
      </w:r>
      <w:r>
        <w:rPr>
          <w:rFonts w:ascii="仿宋_GB2312" w:hint="eastAsia"/>
          <w:szCs w:val="32"/>
        </w:rPr>
        <w:t>较“十二五”末年均分别增长</w:t>
      </w:r>
      <w:r>
        <w:rPr>
          <w:rFonts w:ascii="仿宋_GB2312" w:hint="eastAsia"/>
          <w:szCs w:val="32"/>
        </w:rPr>
        <w:t>3%</w:t>
      </w:r>
      <w:r>
        <w:rPr>
          <w:rFonts w:ascii="仿宋_GB2312" w:hint="eastAsia"/>
          <w:szCs w:val="32"/>
        </w:rPr>
        <w:t>、</w:t>
      </w:r>
      <w:r>
        <w:rPr>
          <w:rFonts w:ascii="仿宋_GB2312" w:hint="eastAsia"/>
          <w:szCs w:val="32"/>
        </w:rPr>
        <w:t>3.1%</w:t>
      </w:r>
      <w:r>
        <w:rPr>
          <w:rFonts w:ascii="仿宋_GB2312" w:hint="eastAsia"/>
          <w:szCs w:val="32"/>
        </w:rPr>
        <w:t>、</w:t>
      </w:r>
      <w:r>
        <w:rPr>
          <w:rFonts w:ascii="仿宋_GB2312" w:hint="eastAsia"/>
          <w:szCs w:val="32"/>
        </w:rPr>
        <w:t>4.3%</w:t>
      </w:r>
      <w:r>
        <w:rPr>
          <w:rFonts w:ascii="仿宋_GB2312" w:hint="eastAsia"/>
          <w:szCs w:val="32"/>
        </w:rPr>
        <w:t>和</w:t>
      </w:r>
      <w:r>
        <w:rPr>
          <w:rFonts w:ascii="仿宋_GB2312" w:hint="eastAsia"/>
          <w:szCs w:val="32"/>
        </w:rPr>
        <w:t>41.6%</w:t>
      </w:r>
      <w:r>
        <w:rPr>
          <w:rFonts w:ascii="仿宋_GB2312" w:hint="eastAsia"/>
          <w:szCs w:val="32"/>
        </w:rPr>
        <w:t>；</w:t>
      </w:r>
      <w:r>
        <w:rPr>
          <w:rFonts w:ascii="仿宋_GB2312" w:hint="eastAsia"/>
          <w:szCs w:val="32"/>
        </w:rPr>
        <w:t>出栏量分别为</w:t>
      </w:r>
      <w:r>
        <w:rPr>
          <w:rFonts w:ascii="仿宋_GB2312" w:hint="eastAsia"/>
          <w:szCs w:val="32"/>
        </w:rPr>
        <w:t>3.56</w:t>
      </w:r>
      <w:r>
        <w:rPr>
          <w:rFonts w:ascii="仿宋_GB2312" w:hint="eastAsia"/>
          <w:szCs w:val="32"/>
        </w:rPr>
        <w:t>万头、</w:t>
      </w:r>
      <w:r>
        <w:rPr>
          <w:rFonts w:ascii="仿宋_GB2312" w:hint="eastAsia"/>
          <w:szCs w:val="32"/>
        </w:rPr>
        <w:t>12.97</w:t>
      </w:r>
      <w:r>
        <w:rPr>
          <w:rFonts w:ascii="仿宋_GB2312" w:hint="eastAsia"/>
          <w:szCs w:val="32"/>
        </w:rPr>
        <w:t>万头、</w:t>
      </w:r>
      <w:r>
        <w:rPr>
          <w:rFonts w:ascii="仿宋_GB2312" w:hint="eastAsia"/>
          <w:szCs w:val="32"/>
        </w:rPr>
        <w:t>63.71</w:t>
      </w:r>
      <w:r>
        <w:rPr>
          <w:rFonts w:ascii="仿宋_GB2312" w:hint="eastAsia"/>
          <w:szCs w:val="32"/>
        </w:rPr>
        <w:t>万只和</w:t>
      </w:r>
      <w:r>
        <w:rPr>
          <w:rFonts w:ascii="仿宋_GB2312" w:hint="eastAsia"/>
          <w:szCs w:val="32"/>
        </w:rPr>
        <w:t>0.92</w:t>
      </w:r>
      <w:r>
        <w:rPr>
          <w:rFonts w:ascii="仿宋_GB2312" w:hint="eastAsia"/>
          <w:szCs w:val="32"/>
        </w:rPr>
        <w:t>万只，</w:t>
      </w:r>
      <w:r>
        <w:rPr>
          <w:rFonts w:ascii="仿宋_GB2312" w:hint="eastAsia"/>
          <w:szCs w:val="32"/>
        </w:rPr>
        <w:t>较“十二五”末年均分别增长</w:t>
      </w:r>
      <w:r>
        <w:rPr>
          <w:rFonts w:ascii="仿宋_GB2312" w:hint="eastAsia"/>
          <w:szCs w:val="32"/>
        </w:rPr>
        <w:t>1.2%</w:t>
      </w:r>
      <w:r>
        <w:rPr>
          <w:rFonts w:ascii="仿宋_GB2312" w:hint="eastAsia"/>
          <w:szCs w:val="32"/>
        </w:rPr>
        <w:t>、</w:t>
      </w:r>
      <w:r>
        <w:rPr>
          <w:rFonts w:ascii="仿宋_GB2312" w:hint="eastAsia"/>
          <w:szCs w:val="32"/>
        </w:rPr>
        <w:t>2.5%</w:t>
      </w:r>
      <w:r>
        <w:rPr>
          <w:rFonts w:ascii="仿宋_GB2312" w:hint="eastAsia"/>
          <w:szCs w:val="32"/>
        </w:rPr>
        <w:t>、</w:t>
      </w:r>
      <w:r>
        <w:rPr>
          <w:rFonts w:ascii="仿宋_GB2312" w:hint="eastAsia"/>
          <w:szCs w:val="32"/>
        </w:rPr>
        <w:t>5.1%</w:t>
      </w:r>
      <w:r>
        <w:rPr>
          <w:rFonts w:ascii="仿宋_GB2312" w:hint="eastAsia"/>
          <w:szCs w:val="32"/>
        </w:rPr>
        <w:t>和</w:t>
      </w:r>
      <w:r>
        <w:rPr>
          <w:rFonts w:ascii="仿宋_GB2312" w:hint="eastAsia"/>
          <w:szCs w:val="32"/>
        </w:rPr>
        <w:t>21.8%</w:t>
      </w:r>
      <w:r>
        <w:rPr>
          <w:rFonts w:ascii="仿宋_GB2312" w:hint="eastAsia"/>
          <w:szCs w:val="32"/>
        </w:rPr>
        <w:t>。</w:t>
      </w:r>
    </w:p>
    <w:p w:rsidR="00000000" w:rsidRDefault="00556665">
      <w:pPr>
        <w:pStyle w:val="a6"/>
        <w:autoSpaceDE w:val="0"/>
        <w:spacing w:after="0" w:line="560" w:lineRule="exact"/>
        <w:ind w:firstLine="640"/>
        <w:rPr>
          <w:rFonts w:ascii="仿宋_GB2312" w:hint="eastAsia"/>
          <w:szCs w:val="32"/>
        </w:rPr>
      </w:pPr>
      <w:r>
        <w:rPr>
          <w:rFonts w:ascii="楷体_GB2312" w:eastAsia="楷体_GB2312" w:hAnsi="仿宋_GB2312" w:hint="eastAsia"/>
          <w:b/>
        </w:rPr>
        <w:t>（一）</w:t>
      </w:r>
      <w:r>
        <w:rPr>
          <w:rFonts w:ascii="楷体_GB2312" w:eastAsia="楷体_GB2312" w:hint="eastAsia"/>
          <w:b/>
          <w:szCs w:val="32"/>
        </w:rPr>
        <w:t>扶贫效益</w:t>
      </w:r>
      <w:r>
        <w:rPr>
          <w:rFonts w:ascii="楷体_GB2312" w:eastAsia="楷体_GB2312" w:hint="eastAsia"/>
          <w:b/>
          <w:szCs w:val="32"/>
        </w:rPr>
        <w:t>成效显著</w:t>
      </w:r>
      <w:r>
        <w:rPr>
          <w:rFonts w:ascii="楷体_GB2312" w:eastAsia="楷体_GB2312" w:hAnsi="仿宋_GB2312" w:hint="eastAsia"/>
          <w:b/>
        </w:rPr>
        <w:t>。</w:t>
      </w:r>
      <w:r>
        <w:rPr>
          <w:rFonts w:ascii="仿宋_GB2312" w:hint="eastAsia"/>
          <w:szCs w:val="32"/>
        </w:rPr>
        <w:t>始终坚持把产业扶贫作为脱贫攻坚的重要举措</w:t>
      </w:r>
      <w:r>
        <w:rPr>
          <w:rFonts w:ascii="仿宋_GB2312" w:hint="eastAsia"/>
          <w:szCs w:val="32"/>
        </w:rPr>
        <w:t>，创新体制机制，健全组织体系，建强经营主体，推动了农业产业提质增效。针对全县贫困人口多、脱贫攻坚难度大、产业发展组织化程度低等问题，</w:t>
      </w:r>
      <w:r>
        <w:rPr>
          <w:rFonts w:ascii="仿宋_GB2312" w:hint="eastAsia"/>
          <w:szCs w:val="32"/>
        </w:rPr>
        <w:t>2017</w:t>
      </w:r>
      <w:r>
        <w:rPr>
          <w:rFonts w:ascii="仿宋_GB2312" w:hint="eastAsia"/>
          <w:szCs w:val="32"/>
        </w:rPr>
        <w:t>年</w:t>
      </w:r>
      <w:r>
        <w:rPr>
          <w:rFonts w:ascii="仿宋_GB2312" w:hint="eastAsia"/>
          <w:szCs w:val="32"/>
        </w:rPr>
        <w:t>8</w:t>
      </w:r>
      <w:r>
        <w:rPr>
          <w:rFonts w:ascii="仿宋_GB2312" w:hint="eastAsia"/>
          <w:szCs w:val="32"/>
        </w:rPr>
        <w:t>月提出“整体工</w:t>
      </w:r>
      <w:r>
        <w:rPr>
          <w:rFonts w:ascii="仿宋_GB2312" w:hint="eastAsia"/>
          <w:szCs w:val="32"/>
        </w:rPr>
        <w:lastRenderedPageBreak/>
        <w:t>作党委政府推动、产业发展公司化运作、组织生产专业合作社实施、贫困群众入社入股分红”的发展思路，组建了农业产业扶贫开发有限责任公司，构建了“党组织</w:t>
      </w:r>
      <w:r>
        <w:rPr>
          <w:rFonts w:ascii="仿宋_GB2312" w:hint="eastAsia"/>
          <w:szCs w:val="32"/>
        </w:rPr>
        <w:t>+</w:t>
      </w:r>
      <w:r>
        <w:rPr>
          <w:rFonts w:ascii="仿宋_GB2312" w:hint="eastAsia"/>
          <w:szCs w:val="32"/>
        </w:rPr>
        <w:t>国有公司</w:t>
      </w:r>
      <w:r>
        <w:rPr>
          <w:rFonts w:ascii="仿宋_GB2312" w:hint="eastAsia"/>
          <w:szCs w:val="32"/>
        </w:rPr>
        <w:t>+</w:t>
      </w:r>
      <w:r>
        <w:rPr>
          <w:rFonts w:ascii="仿宋_GB2312" w:hint="eastAsia"/>
          <w:szCs w:val="32"/>
        </w:rPr>
        <w:t>龙头企业</w:t>
      </w:r>
      <w:r>
        <w:rPr>
          <w:rFonts w:ascii="仿宋_GB2312" w:hint="eastAsia"/>
          <w:szCs w:val="32"/>
        </w:rPr>
        <w:t>+</w:t>
      </w:r>
      <w:r>
        <w:rPr>
          <w:rFonts w:ascii="仿宋_GB2312" w:hint="eastAsia"/>
          <w:szCs w:val="32"/>
        </w:rPr>
        <w:t>专合组织</w:t>
      </w:r>
      <w:r>
        <w:rPr>
          <w:rFonts w:ascii="仿宋_GB2312" w:hint="eastAsia"/>
          <w:szCs w:val="32"/>
        </w:rPr>
        <w:t>+</w:t>
      </w:r>
      <w:r>
        <w:rPr>
          <w:rFonts w:ascii="仿宋_GB2312" w:hint="eastAsia"/>
          <w:szCs w:val="32"/>
        </w:rPr>
        <w:t>贫困群众”的产业扶贫组织体系，被省委、省政府总结为“庄浪模式”。坚持公司集中饲养与农户散养相结合，扶持贫困户新建和改造牛棚</w:t>
      </w:r>
      <w:r>
        <w:rPr>
          <w:rFonts w:ascii="仿宋_GB2312" w:hint="eastAsia"/>
          <w:szCs w:val="32"/>
        </w:rPr>
        <w:t>4188</w:t>
      </w:r>
      <w:r>
        <w:rPr>
          <w:rFonts w:ascii="仿宋_GB2312" w:hint="eastAsia"/>
          <w:szCs w:val="32"/>
        </w:rPr>
        <w:t>座，建成青贮窖</w:t>
      </w:r>
      <w:r>
        <w:rPr>
          <w:rFonts w:ascii="仿宋_GB2312" w:hint="eastAsia"/>
          <w:szCs w:val="32"/>
        </w:rPr>
        <w:t>537</w:t>
      </w:r>
      <w:r>
        <w:rPr>
          <w:rFonts w:ascii="仿宋_GB2312" w:hint="eastAsia"/>
          <w:szCs w:val="32"/>
        </w:rPr>
        <w:t>座，发放揉丝机</w:t>
      </w:r>
      <w:r>
        <w:rPr>
          <w:rFonts w:ascii="仿宋_GB2312" w:hint="eastAsia"/>
          <w:szCs w:val="32"/>
        </w:rPr>
        <w:t>3971</w:t>
      </w:r>
      <w:r>
        <w:rPr>
          <w:rFonts w:ascii="仿宋_GB2312" w:hint="eastAsia"/>
          <w:szCs w:val="32"/>
        </w:rPr>
        <w:t>台，给</w:t>
      </w:r>
      <w:r>
        <w:rPr>
          <w:rFonts w:ascii="仿宋_GB2312" w:hint="eastAsia"/>
          <w:szCs w:val="32"/>
        </w:rPr>
        <w:t>合作社和村集体配发青饲料收获机</w:t>
      </w:r>
      <w:r>
        <w:rPr>
          <w:rFonts w:ascii="仿宋_GB2312" w:hint="eastAsia"/>
          <w:szCs w:val="32"/>
        </w:rPr>
        <w:t>30</w:t>
      </w:r>
      <w:r>
        <w:rPr>
          <w:rFonts w:ascii="仿宋_GB2312" w:hint="eastAsia"/>
          <w:szCs w:val="32"/>
        </w:rPr>
        <w:t>台、青贮打捆机</w:t>
      </w:r>
      <w:r>
        <w:rPr>
          <w:rFonts w:ascii="仿宋_GB2312" w:hint="eastAsia"/>
          <w:szCs w:val="32"/>
        </w:rPr>
        <w:t>168</w:t>
      </w:r>
      <w:r>
        <w:rPr>
          <w:rFonts w:ascii="仿宋_GB2312" w:hint="eastAsia"/>
          <w:szCs w:val="32"/>
        </w:rPr>
        <w:t>台、开沟机</w:t>
      </w:r>
      <w:r>
        <w:rPr>
          <w:rFonts w:ascii="仿宋_GB2312" w:hint="eastAsia"/>
          <w:szCs w:val="32"/>
        </w:rPr>
        <w:t>171</w:t>
      </w:r>
      <w:r>
        <w:rPr>
          <w:rFonts w:ascii="仿宋_GB2312" w:hint="eastAsia"/>
          <w:szCs w:val="32"/>
        </w:rPr>
        <w:t>套（台）、马铃薯收获机</w:t>
      </w:r>
      <w:r>
        <w:rPr>
          <w:rFonts w:ascii="仿宋_GB2312" w:hint="eastAsia"/>
          <w:szCs w:val="32"/>
        </w:rPr>
        <w:t>28</w:t>
      </w:r>
      <w:r>
        <w:rPr>
          <w:rFonts w:ascii="仿宋_GB2312" w:hint="eastAsia"/>
          <w:szCs w:val="32"/>
        </w:rPr>
        <w:t>套（台），累计给贫困户投放基础母牛</w:t>
      </w:r>
      <w:r>
        <w:rPr>
          <w:rFonts w:ascii="仿宋_GB2312" w:hint="eastAsia"/>
          <w:szCs w:val="32"/>
        </w:rPr>
        <w:t>5.8</w:t>
      </w:r>
      <w:r>
        <w:rPr>
          <w:rFonts w:ascii="仿宋_GB2312" w:hint="eastAsia"/>
          <w:szCs w:val="32"/>
        </w:rPr>
        <w:t>万头，入股</w:t>
      </w:r>
      <w:r>
        <w:rPr>
          <w:rFonts w:ascii="仿宋_GB2312" w:hint="eastAsia"/>
          <w:szCs w:val="32"/>
        </w:rPr>
        <w:t>1.03</w:t>
      </w:r>
      <w:r>
        <w:rPr>
          <w:rFonts w:ascii="仿宋_GB2312" w:hint="eastAsia"/>
          <w:szCs w:val="32"/>
        </w:rPr>
        <w:t>万头</w:t>
      </w:r>
      <w:r>
        <w:rPr>
          <w:rFonts w:ascii="仿宋_GB2312" w:hint="eastAsia"/>
          <w:szCs w:val="32"/>
        </w:rPr>
        <w:t>,</w:t>
      </w:r>
      <w:r>
        <w:rPr>
          <w:rFonts w:ascii="仿宋_GB2312" w:hint="eastAsia"/>
          <w:szCs w:val="32"/>
        </w:rPr>
        <w:t>奖补贫困户良种牛</w:t>
      </w:r>
      <w:r>
        <w:rPr>
          <w:rFonts w:ascii="仿宋_GB2312" w:hint="eastAsia"/>
          <w:szCs w:val="32"/>
        </w:rPr>
        <w:t>7142</w:t>
      </w:r>
      <w:r>
        <w:rPr>
          <w:rFonts w:ascii="仿宋_GB2312" w:hint="eastAsia"/>
          <w:szCs w:val="32"/>
        </w:rPr>
        <w:t>头，扶持贫困户发展中蜂</w:t>
      </w:r>
      <w:r>
        <w:rPr>
          <w:rFonts w:ascii="仿宋_GB2312" w:hint="eastAsia"/>
          <w:szCs w:val="32"/>
        </w:rPr>
        <w:t>14256</w:t>
      </w:r>
      <w:r>
        <w:rPr>
          <w:rFonts w:ascii="仿宋_GB2312" w:hint="eastAsia"/>
          <w:szCs w:val="32"/>
        </w:rPr>
        <w:t>箱。支持贫困户种植脱毒种薯</w:t>
      </w:r>
      <w:r>
        <w:rPr>
          <w:rFonts w:ascii="仿宋_GB2312" w:hint="eastAsia"/>
          <w:szCs w:val="32"/>
        </w:rPr>
        <w:t>31.03</w:t>
      </w:r>
      <w:r>
        <w:rPr>
          <w:rFonts w:ascii="仿宋_GB2312" w:hint="eastAsia"/>
          <w:szCs w:val="32"/>
        </w:rPr>
        <w:t>万亩，年均种植种薯</w:t>
      </w:r>
      <w:r>
        <w:rPr>
          <w:rFonts w:ascii="仿宋_GB2312" w:hint="eastAsia"/>
          <w:szCs w:val="32"/>
        </w:rPr>
        <w:t>6</w:t>
      </w:r>
      <w:r>
        <w:rPr>
          <w:rFonts w:ascii="仿宋_GB2312" w:hint="eastAsia"/>
          <w:szCs w:val="32"/>
        </w:rPr>
        <w:t>万亩以上。通过补贴钢管和种子种苗，扶持贫困户建成设施大棚</w:t>
      </w:r>
      <w:r>
        <w:rPr>
          <w:rFonts w:ascii="仿宋_GB2312" w:hint="eastAsia"/>
          <w:szCs w:val="32"/>
        </w:rPr>
        <w:t>187</w:t>
      </w:r>
      <w:r>
        <w:rPr>
          <w:rFonts w:ascii="仿宋_GB2312" w:hint="eastAsia"/>
          <w:szCs w:val="32"/>
        </w:rPr>
        <w:t>个、发展露地蔬菜</w:t>
      </w:r>
      <w:r>
        <w:rPr>
          <w:rFonts w:ascii="仿宋_GB2312" w:hint="eastAsia"/>
          <w:szCs w:val="32"/>
        </w:rPr>
        <w:t>8690</w:t>
      </w:r>
      <w:r>
        <w:rPr>
          <w:rFonts w:ascii="仿宋_GB2312" w:hint="eastAsia"/>
          <w:szCs w:val="32"/>
        </w:rPr>
        <w:t>亩；扶持贫困群众种植大蒜</w:t>
      </w:r>
      <w:r>
        <w:rPr>
          <w:rFonts w:ascii="仿宋_GB2312" w:hint="eastAsia"/>
          <w:szCs w:val="32"/>
        </w:rPr>
        <w:t>3.59</w:t>
      </w:r>
      <w:r>
        <w:rPr>
          <w:rFonts w:ascii="仿宋_GB2312" w:hint="eastAsia"/>
          <w:szCs w:val="32"/>
        </w:rPr>
        <w:t>万亩、中药材</w:t>
      </w:r>
      <w:r>
        <w:rPr>
          <w:rFonts w:ascii="仿宋_GB2312" w:hint="eastAsia"/>
          <w:szCs w:val="32"/>
        </w:rPr>
        <w:t>3.3</w:t>
      </w:r>
      <w:r>
        <w:rPr>
          <w:rFonts w:ascii="仿宋_GB2312" w:hint="eastAsia"/>
          <w:szCs w:val="32"/>
        </w:rPr>
        <w:t>万亩、饲草</w:t>
      </w:r>
      <w:r>
        <w:rPr>
          <w:rFonts w:ascii="仿宋_GB2312" w:hint="eastAsia"/>
          <w:szCs w:val="32"/>
        </w:rPr>
        <w:t>10.5</w:t>
      </w:r>
      <w:r>
        <w:rPr>
          <w:rFonts w:ascii="仿宋_GB2312" w:hint="eastAsia"/>
          <w:szCs w:val="32"/>
        </w:rPr>
        <w:t>万亩。支持贫困户累计发展全膜玉米和全膜马铃薯</w:t>
      </w:r>
      <w:r>
        <w:rPr>
          <w:rFonts w:ascii="仿宋_GB2312" w:hint="eastAsia"/>
          <w:szCs w:val="32"/>
        </w:rPr>
        <w:t>59.95</w:t>
      </w:r>
      <w:r>
        <w:rPr>
          <w:rFonts w:ascii="仿宋_GB2312" w:hint="eastAsia"/>
          <w:szCs w:val="32"/>
        </w:rPr>
        <w:t>万亩，帮助</w:t>
      </w:r>
      <w:r>
        <w:rPr>
          <w:rFonts w:ascii="仿宋_GB2312" w:hint="eastAsia"/>
          <w:szCs w:val="32"/>
        </w:rPr>
        <w:t>9173</w:t>
      </w:r>
      <w:r>
        <w:rPr>
          <w:rFonts w:ascii="仿宋_GB2312" w:hint="eastAsia"/>
          <w:szCs w:val="32"/>
        </w:rPr>
        <w:t>户贫困群众发展</w:t>
      </w:r>
      <w:r>
        <w:rPr>
          <w:rFonts w:ascii="仿宋_GB2312" w:hint="eastAsia"/>
          <w:szCs w:val="32"/>
        </w:rPr>
        <w:t>小庭院、小作坊、小手工、小养殖等“短、平、快”增收致富产业，全方位、多渠道增加贫困群众收入。被省发改委、省农业农村厅和省扶贫办授予“甘肃省消费扶贫农产品供应示范基地”，连续多年在全省脱贫攻坚评估考核中位居前列，</w:t>
      </w:r>
      <w:r>
        <w:rPr>
          <w:rFonts w:ascii="仿宋_GB2312" w:hint="eastAsia"/>
          <w:szCs w:val="32"/>
        </w:rPr>
        <w:t>2018</w:t>
      </w:r>
      <w:r>
        <w:rPr>
          <w:rFonts w:ascii="仿宋_GB2312" w:hint="eastAsia"/>
          <w:szCs w:val="32"/>
        </w:rPr>
        <w:t>年获得“全国脱贫攻坚奖组织创新奖”。</w:t>
      </w:r>
    </w:p>
    <w:p w:rsidR="00000000" w:rsidRDefault="00556665">
      <w:pPr>
        <w:spacing w:line="560" w:lineRule="exact"/>
        <w:ind w:firstLineChars="200" w:firstLine="643"/>
        <w:textAlignment w:val="center"/>
        <w:rPr>
          <w:szCs w:val="32"/>
        </w:rPr>
      </w:pPr>
      <w:r>
        <w:rPr>
          <w:rFonts w:ascii="楷体_GB2312" w:eastAsia="楷体_GB2312" w:hAnsi="楷体_GB2312" w:cs="楷体_GB2312" w:hint="eastAsia"/>
          <w:b/>
          <w:szCs w:val="32"/>
        </w:rPr>
        <w:t>（二）产业发展提质增效。</w:t>
      </w:r>
      <w:r>
        <w:rPr>
          <w:rFonts w:ascii="仿宋_GB2312" w:hAnsi="仿宋_GB2312" w:cs="仿宋_GB2312" w:hint="eastAsia"/>
          <w:szCs w:val="32"/>
        </w:rPr>
        <w:t>按照“一业为主、多种经营，长短结合、突出特色”的思路，紧紧围绕发展壮大牛、果、薯、劳主导产业和蒜、药、草、蜂等特色产业，</w:t>
      </w:r>
      <w:r>
        <w:rPr>
          <w:rFonts w:ascii="仿宋_GB2312" w:hAnsi="仿宋_GB2312" w:cs="仿宋_GB2312" w:hint="eastAsia"/>
          <w:kern w:val="0"/>
          <w:szCs w:val="32"/>
        </w:rPr>
        <w:t>加快产业发展步伐</w:t>
      </w:r>
      <w:r>
        <w:rPr>
          <w:rFonts w:ascii="仿宋_GB2312" w:hAnsi="仿宋_GB2312" w:cs="仿宋_GB2312" w:hint="eastAsia"/>
          <w:szCs w:val="32"/>
        </w:rPr>
        <w:t>。</w:t>
      </w:r>
      <w:r>
        <w:rPr>
          <w:rFonts w:ascii="仿宋_GB2312" w:hAnsi="仿宋_GB2312" w:cs="仿宋_GB2312" w:hint="eastAsia"/>
          <w:b/>
          <w:bCs/>
          <w:szCs w:val="32"/>
          <w:lang w:val="zh-CN"/>
        </w:rPr>
        <w:t>一</w:t>
      </w:r>
      <w:r>
        <w:rPr>
          <w:rFonts w:ascii="仿宋_GB2312" w:hAnsi="仿宋_GB2312" w:cs="仿宋_GB2312" w:hint="eastAsia"/>
          <w:b/>
          <w:bCs/>
          <w:szCs w:val="32"/>
          <w:lang w:val="zh-CN"/>
        </w:rPr>
        <w:lastRenderedPageBreak/>
        <w:t>是畜牧产业健康发展。</w:t>
      </w:r>
      <w:r>
        <w:rPr>
          <w:rFonts w:ascii="仿宋_GB2312" w:hint="eastAsia"/>
          <w:szCs w:val="32"/>
        </w:rPr>
        <w:t>以</w:t>
      </w:r>
      <w:r>
        <w:rPr>
          <w:rFonts w:ascii="仿宋_GB2312" w:hint="eastAsia"/>
          <w:szCs w:val="32"/>
        </w:rPr>
        <w:t>实施</w:t>
      </w:r>
      <w:r>
        <w:rPr>
          <w:rFonts w:ascii="仿宋_GB2312" w:hint="eastAsia"/>
          <w:szCs w:val="32"/>
        </w:rPr>
        <w:t>“</w:t>
      </w:r>
      <w:r>
        <w:rPr>
          <w:rFonts w:ascii="仿宋_GB2312" w:hint="eastAsia"/>
          <w:szCs w:val="32"/>
        </w:rPr>
        <w:t>346</w:t>
      </w:r>
      <w:r>
        <w:rPr>
          <w:rFonts w:ascii="仿宋_GB2312" w:hint="eastAsia"/>
          <w:szCs w:val="32"/>
        </w:rPr>
        <w:t>”工程为方向，坚持引进良种、企业</w:t>
      </w:r>
      <w:r>
        <w:rPr>
          <w:rFonts w:ascii="仿宋_GB2312" w:hint="eastAsia"/>
          <w:szCs w:val="32"/>
        </w:rPr>
        <w:t>和</w:t>
      </w:r>
      <w:r>
        <w:rPr>
          <w:rFonts w:ascii="仿宋_GB2312" w:hint="eastAsia"/>
          <w:szCs w:val="32"/>
        </w:rPr>
        <w:t>人才，积极推广标准化</w:t>
      </w:r>
      <w:r>
        <w:rPr>
          <w:rFonts w:ascii="仿宋_GB2312" w:hint="eastAsia"/>
          <w:szCs w:val="32"/>
        </w:rPr>
        <w:t>牛</w:t>
      </w:r>
      <w:r>
        <w:rPr>
          <w:rFonts w:ascii="仿宋_GB2312" w:hint="eastAsia"/>
          <w:szCs w:val="32"/>
        </w:rPr>
        <w:t>舍</w:t>
      </w:r>
      <w:r>
        <w:rPr>
          <w:rFonts w:ascii="仿宋_GB2312" w:hint="eastAsia"/>
          <w:szCs w:val="32"/>
        </w:rPr>
        <w:t>、集成化技术、精细化管理</w:t>
      </w:r>
      <w:r>
        <w:rPr>
          <w:rFonts w:ascii="仿宋_GB2312" w:hint="eastAsia"/>
          <w:szCs w:val="32"/>
        </w:rPr>
        <w:t>和</w:t>
      </w:r>
      <w:r>
        <w:rPr>
          <w:rFonts w:ascii="仿宋_GB2312" w:hint="eastAsia"/>
          <w:szCs w:val="32"/>
        </w:rPr>
        <w:t>社会化服务，</w:t>
      </w:r>
      <w:r>
        <w:rPr>
          <w:rFonts w:ascii="仿宋_GB2312" w:hint="eastAsia"/>
          <w:szCs w:val="32"/>
        </w:rPr>
        <w:t>推进</w:t>
      </w:r>
      <w:r>
        <w:rPr>
          <w:rFonts w:ascii="仿宋_GB2312" w:hint="eastAsia"/>
          <w:szCs w:val="32"/>
        </w:rPr>
        <w:t>繁育、防疫、饲草、加工、营销、品牌全产业链建设，</w:t>
      </w:r>
      <w:r>
        <w:rPr>
          <w:rFonts w:ascii="仿宋_GB2312" w:hint="eastAsia"/>
          <w:szCs w:val="32"/>
        </w:rPr>
        <w:t>采用</w:t>
      </w:r>
      <w:r>
        <w:rPr>
          <w:rFonts w:ascii="仿宋_GB2312" w:hAnsi="仿宋_GB2312" w:cs="仿宋_GB2312" w:hint="eastAsia"/>
          <w:szCs w:val="32"/>
        </w:rPr>
        <w:t>公司集中饲养与农户自养、能人大户代养、合作社代养和联户饲养相结合，</w:t>
      </w:r>
      <w:r>
        <w:rPr>
          <w:rFonts w:ascii="仿宋_GB2312" w:hint="eastAsia"/>
          <w:szCs w:val="32"/>
        </w:rPr>
        <w:t>累计建成规模养殖场</w:t>
      </w:r>
      <w:r>
        <w:rPr>
          <w:rFonts w:ascii="仿宋_GB2312" w:hint="eastAsia"/>
          <w:szCs w:val="32"/>
        </w:rPr>
        <w:t>1</w:t>
      </w:r>
      <w:r>
        <w:rPr>
          <w:rFonts w:ascii="仿宋_GB2312" w:hint="eastAsia"/>
          <w:szCs w:val="32"/>
        </w:rPr>
        <w:t>18</w:t>
      </w:r>
      <w:r>
        <w:rPr>
          <w:rFonts w:ascii="仿宋_GB2312" w:hint="eastAsia"/>
          <w:szCs w:val="32"/>
        </w:rPr>
        <w:t>处，其中百头以上牛场</w:t>
      </w:r>
      <w:r>
        <w:rPr>
          <w:rFonts w:ascii="仿宋_GB2312" w:hint="eastAsia"/>
          <w:szCs w:val="32"/>
        </w:rPr>
        <w:t>57</w:t>
      </w:r>
      <w:r>
        <w:rPr>
          <w:rFonts w:ascii="仿宋_GB2312" w:hint="eastAsia"/>
          <w:szCs w:val="32"/>
        </w:rPr>
        <w:t>处、</w:t>
      </w:r>
      <w:r>
        <w:rPr>
          <w:rFonts w:ascii="仿宋_GB2312" w:hint="eastAsia"/>
          <w:szCs w:val="32"/>
        </w:rPr>
        <w:t>500</w:t>
      </w:r>
      <w:r>
        <w:rPr>
          <w:rFonts w:ascii="仿宋_GB2312" w:hint="eastAsia"/>
          <w:szCs w:val="32"/>
        </w:rPr>
        <w:t>头以上猪场</w:t>
      </w:r>
      <w:r>
        <w:rPr>
          <w:rFonts w:ascii="仿宋_GB2312" w:hint="eastAsia"/>
          <w:szCs w:val="32"/>
        </w:rPr>
        <w:t>35</w:t>
      </w:r>
      <w:r>
        <w:rPr>
          <w:rFonts w:ascii="仿宋_GB2312" w:hint="eastAsia"/>
          <w:szCs w:val="32"/>
        </w:rPr>
        <w:t>处、万只以上鸡场</w:t>
      </w:r>
      <w:r>
        <w:rPr>
          <w:rFonts w:ascii="仿宋_GB2312" w:hint="eastAsia"/>
          <w:szCs w:val="32"/>
        </w:rPr>
        <w:t>25</w:t>
      </w:r>
      <w:r>
        <w:rPr>
          <w:rFonts w:ascii="仿宋_GB2312" w:hint="eastAsia"/>
          <w:szCs w:val="32"/>
        </w:rPr>
        <w:t>处</w:t>
      </w:r>
      <w:r>
        <w:rPr>
          <w:rFonts w:ascii="仿宋_GB2312" w:hint="eastAsia"/>
          <w:szCs w:val="32"/>
        </w:rPr>
        <w:t>、</w:t>
      </w:r>
      <w:r>
        <w:rPr>
          <w:rFonts w:ascii="仿宋_GB2312" w:hint="eastAsia"/>
          <w:szCs w:val="32"/>
        </w:rPr>
        <w:t>规模养羊场</w:t>
      </w:r>
      <w:r>
        <w:rPr>
          <w:rFonts w:ascii="仿宋_GB2312" w:hint="eastAsia"/>
          <w:szCs w:val="32"/>
        </w:rPr>
        <w:t>1</w:t>
      </w:r>
      <w:r>
        <w:rPr>
          <w:rFonts w:ascii="仿宋_GB2312" w:hint="eastAsia"/>
          <w:szCs w:val="32"/>
        </w:rPr>
        <w:t>处</w:t>
      </w:r>
      <w:r>
        <w:rPr>
          <w:rFonts w:ascii="仿宋_GB2312" w:hint="eastAsia"/>
          <w:szCs w:val="32"/>
        </w:rPr>
        <w:t>；发展各类养殖大户</w:t>
      </w:r>
      <w:r>
        <w:rPr>
          <w:rFonts w:ascii="仿宋_GB2312" w:hint="eastAsia"/>
          <w:szCs w:val="32"/>
        </w:rPr>
        <w:t>3</w:t>
      </w:r>
      <w:r>
        <w:rPr>
          <w:rFonts w:ascii="仿宋_GB2312" w:hint="eastAsia"/>
          <w:szCs w:val="32"/>
        </w:rPr>
        <w:t>72</w:t>
      </w:r>
      <w:r>
        <w:rPr>
          <w:rFonts w:ascii="仿宋_GB2312" w:hint="eastAsia"/>
          <w:szCs w:val="32"/>
        </w:rPr>
        <w:t>5</w:t>
      </w:r>
      <w:r>
        <w:rPr>
          <w:rFonts w:ascii="仿宋_GB2312" w:hint="eastAsia"/>
          <w:szCs w:val="32"/>
        </w:rPr>
        <w:t>户，规模饲养占总饲养量的比重达到</w:t>
      </w:r>
      <w:r>
        <w:rPr>
          <w:rFonts w:ascii="仿宋_GB2312" w:hint="eastAsia"/>
          <w:szCs w:val="32"/>
        </w:rPr>
        <w:t>7</w:t>
      </w:r>
      <w:r>
        <w:rPr>
          <w:rFonts w:ascii="仿宋_GB2312" w:hint="eastAsia"/>
          <w:szCs w:val="32"/>
        </w:rPr>
        <w:t>8</w:t>
      </w:r>
      <w:r>
        <w:rPr>
          <w:rFonts w:ascii="仿宋_GB2312" w:hint="eastAsia"/>
          <w:szCs w:val="32"/>
        </w:rPr>
        <w:t>%</w:t>
      </w:r>
      <w:r>
        <w:rPr>
          <w:rFonts w:ascii="仿宋_GB2312" w:hint="eastAsia"/>
          <w:szCs w:val="32"/>
        </w:rPr>
        <w:t>以上。</w:t>
      </w:r>
      <w:r>
        <w:rPr>
          <w:rFonts w:ascii="仿宋_GB2312" w:hAnsi="仿宋_GB2312" w:cs="仿宋_GB2312" w:hint="eastAsia"/>
          <w:szCs w:val="32"/>
        </w:rPr>
        <w:t>扎实开展每年春秋两季集中免疫，全面落实非洲猪瘟各项防控措施，建立“一对一”包抓监管责任制，持续开展疫情排查，严防疫情传入，</w:t>
      </w:r>
      <w:r>
        <w:rPr>
          <w:rFonts w:ascii="仿宋_GB2312" w:hAnsi="仿宋_GB2312" w:cs="仿宋_GB2312" w:hint="eastAsia"/>
          <w:szCs w:val="32"/>
        </w:rPr>
        <w:t>取得了连续</w:t>
      </w:r>
      <w:r>
        <w:rPr>
          <w:rFonts w:ascii="仿宋_GB2312" w:hAnsi="仿宋_GB2312" w:cs="仿宋_GB2312" w:hint="eastAsia"/>
          <w:szCs w:val="32"/>
        </w:rPr>
        <w:t>20</w:t>
      </w:r>
      <w:r>
        <w:rPr>
          <w:rFonts w:ascii="仿宋_GB2312" w:hAnsi="仿宋_GB2312" w:cs="仿宋_GB2312" w:hint="eastAsia"/>
          <w:szCs w:val="32"/>
        </w:rPr>
        <w:t>年无重大动物疫病发生的好成绩。</w:t>
      </w:r>
      <w:r>
        <w:rPr>
          <w:rFonts w:ascii="仿宋_GB2312" w:hAnsi="仿宋_GB2312" w:cs="仿宋_GB2312" w:hint="eastAsia"/>
          <w:szCs w:val="32"/>
        </w:rPr>
        <w:t>全县</w:t>
      </w:r>
      <w:r>
        <w:rPr>
          <w:rFonts w:ascii="仿宋_GB2312" w:hAnsi="仿宋_GB2312" w:cs="仿宋_GB2312" w:hint="eastAsia"/>
          <w:szCs w:val="32"/>
        </w:rPr>
        <w:t>年</w:t>
      </w:r>
      <w:r>
        <w:rPr>
          <w:rFonts w:ascii="仿宋_GB2312" w:hAnsi="仿宋_GB2312" w:cs="仿宋_GB2312" w:hint="eastAsia"/>
          <w:szCs w:val="32"/>
        </w:rPr>
        <w:t>均</w:t>
      </w:r>
      <w:r>
        <w:rPr>
          <w:rFonts w:ascii="仿宋_GB2312" w:hAnsi="仿宋_GB2312" w:cs="仿宋_GB2312" w:hint="eastAsia"/>
          <w:szCs w:val="32"/>
        </w:rPr>
        <w:t>免疫各类畜禽</w:t>
      </w:r>
      <w:r>
        <w:rPr>
          <w:rFonts w:ascii="仿宋_GB2312" w:hAnsi="仿宋_GB2312" w:cs="仿宋_GB2312" w:hint="eastAsia"/>
          <w:szCs w:val="32"/>
        </w:rPr>
        <w:t>320</w:t>
      </w:r>
      <w:r>
        <w:rPr>
          <w:rFonts w:ascii="仿宋_GB2312" w:hAnsi="仿宋_GB2312" w:cs="仿宋_GB2312" w:hint="eastAsia"/>
          <w:szCs w:val="32"/>
        </w:rPr>
        <w:t>万头（只、次），免疫抗体合格率</w:t>
      </w:r>
      <w:r>
        <w:rPr>
          <w:rFonts w:ascii="仿宋_GB2312" w:hAnsi="仿宋_GB2312" w:cs="仿宋_GB2312" w:hint="eastAsia"/>
          <w:szCs w:val="32"/>
        </w:rPr>
        <w:t>常年维持在</w:t>
      </w:r>
      <w:r>
        <w:rPr>
          <w:rFonts w:ascii="仿宋_GB2312" w:hAnsi="仿宋_GB2312" w:cs="仿宋_GB2312" w:hint="eastAsia"/>
          <w:szCs w:val="32"/>
        </w:rPr>
        <w:t>70</w:t>
      </w:r>
      <w:r>
        <w:rPr>
          <w:rFonts w:ascii="仿宋_GB2312" w:hAnsi="仿宋_GB2312" w:cs="仿宋_GB2312" w:hint="eastAsia"/>
          <w:szCs w:val="32"/>
        </w:rPr>
        <w:t>%</w:t>
      </w:r>
      <w:r>
        <w:rPr>
          <w:rFonts w:ascii="仿宋_GB2312" w:hAnsi="仿宋_GB2312" w:cs="仿宋_GB2312" w:hint="eastAsia"/>
          <w:szCs w:val="32"/>
        </w:rPr>
        <w:t>以上；</w:t>
      </w:r>
      <w:r>
        <w:rPr>
          <w:rFonts w:ascii="仿宋_GB2312" w:hAnsi="仿宋_GB2312" w:cs="仿宋_GB2312" w:hint="eastAsia"/>
          <w:szCs w:val="32"/>
        </w:rPr>
        <w:t>年</w:t>
      </w:r>
      <w:r>
        <w:rPr>
          <w:rFonts w:ascii="仿宋_GB2312" w:hAnsi="仿宋_GB2312" w:cs="仿宋_GB2312" w:hint="eastAsia"/>
          <w:szCs w:val="32"/>
        </w:rPr>
        <w:t>均</w:t>
      </w:r>
      <w:r>
        <w:rPr>
          <w:rFonts w:ascii="仿宋_GB2312" w:hAnsi="仿宋_GB2312" w:cs="仿宋_GB2312" w:hint="eastAsia"/>
          <w:szCs w:val="32"/>
        </w:rPr>
        <w:t>检疫各类畜禽</w:t>
      </w:r>
      <w:r>
        <w:rPr>
          <w:rFonts w:ascii="仿宋_GB2312" w:hAnsi="仿宋_GB2312" w:cs="仿宋_GB2312" w:hint="eastAsia"/>
          <w:szCs w:val="32"/>
        </w:rPr>
        <w:t>120</w:t>
      </w:r>
      <w:r>
        <w:rPr>
          <w:rFonts w:ascii="仿宋_GB2312" w:hAnsi="仿宋_GB2312" w:cs="仿宋_GB2312" w:hint="eastAsia"/>
          <w:szCs w:val="32"/>
        </w:rPr>
        <w:t>万头（只）</w:t>
      </w:r>
      <w:r>
        <w:rPr>
          <w:rFonts w:ascii="仿宋_GB2312" w:hAnsi="仿宋_GB2312" w:cs="仿宋_GB2312" w:hint="eastAsia"/>
          <w:szCs w:val="32"/>
        </w:rPr>
        <w:t>,</w:t>
      </w:r>
      <w:r>
        <w:rPr>
          <w:rFonts w:ascii="仿宋_GB2312" w:hAnsi="仿宋_GB2312" w:cs="仿宋_GB2312" w:hint="eastAsia"/>
          <w:szCs w:val="32"/>
        </w:rPr>
        <w:t>规模养殖场产地检疫率和屠宰检疫率均达到了</w:t>
      </w:r>
      <w:r>
        <w:rPr>
          <w:rFonts w:ascii="仿宋_GB2312" w:hAnsi="仿宋_GB2312" w:cs="仿宋_GB2312" w:hint="eastAsia"/>
          <w:szCs w:val="32"/>
        </w:rPr>
        <w:t>100%</w:t>
      </w:r>
      <w:r>
        <w:rPr>
          <w:rFonts w:ascii="仿宋_GB2312" w:hAnsi="仿宋_GB2312" w:cs="仿宋_GB2312" w:hint="eastAsia"/>
          <w:szCs w:val="32"/>
        </w:rPr>
        <w:t>，累计</w:t>
      </w:r>
      <w:r>
        <w:rPr>
          <w:rFonts w:ascii="仿宋_GB2312" w:hAnsi="仿宋_GB2312" w:cs="仿宋_GB2312" w:hint="eastAsia"/>
          <w:szCs w:val="32"/>
        </w:rPr>
        <w:t>创建畜禽养殖标准化示范场</w:t>
      </w:r>
      <w:r>
        <w:rPr>
          <w:rFonts w:ascii="仿宋_GB2312" w:hAnsi="仿宋_GB2312" w:cs="仿宋_GB2312" w:hint="eastAsia"/>
          <w:szCs w:val="32"/>
        </w:rPr>
        <w:t>27</w:t>
      </w:r>
      <w:r>
        <w:rPr>
          <w:rFonts w:ascii="仿宋_GB2312" w:hAnsi="仿宋_GB2312" w:cs="仿宋_GB2312" w:hint="eastAsia"/>
          <w:szCs w:val="32"/>
        </w:rPr>
        <w:t>处</w:t>
      </w:r>
      <w:r>
        <w:rPr>
          <w:rFonts w:ascii="仿宋_GB2312" w:hAnsi="仿宋_GB2312" w:cs="仿宋_GB2312" w:hint="eastAsia"/>
          <w:szCs w:val="32"/>
        </w:rPr>
        <w:t>。</w:t>
      </w:r>
      <w:r>
        <w:rPr>
          <w:rFonts w:ascii="仿宋_GB2312" w:hAnsi="宋体" w:cs="宋体" w:hint="eastAsia"/>
          <w:szCs w:val="32"/>
        </w:rPr>
        <w:t>大力推广“畜</w:t>
      </w:r>
      <w:r>
        <w:rPr>
          <w:rFonts w:ascii="仿宋_GB2312" w:hAnsi="宋体" w:cs="宋体" w:hint="eastAsia"/>
          <w:szCs w:val="32"/>
        </w:rPr>
        <w:t>-</w:t>
      </w:r>
      <w:r>
        <w:rPr>
          <w:rFonts w:ascii="仿宋_GB2312" w:hAnsi="宋体" w:cs="宋体" w:hint="eastAsia"/>
          <w:szCs w:val="32"/>
        </w:rPr>
        <w:t>果（田）、畜</w:t>
      </w:r>
      <w:r>
        <w:rPr>
          <w:rFonts w:ascii="仿宋_GB2312" w:hAnsi="宋体" w:cs="宋体" w:hint="eastAsia"/>
          <w:szCs w:val="32"/>
        </w:rPr>
        <w:t>-</w:t>
      </w:r>
      <w:r>
        <w:rPr>
          <w:rFonts w:ascii="仿宋_GB2312" w:hAnsi="宋体" w:cs="宋体" w:hint="eastAsia"/>
          <w:szCs w:val="32"/>
        </w:rPr>
        <w:t>沼</w:t>
      </w:r>
      <w:r>
        <w:rPr>
          <w:rFonts w:ascii="仿宋_GB2312" w:hAnsi="宋体" w:cs="宋体" w:hint="eastAsia"/>
          <w:szCs w:val="32"/>
        </w:rPr>
        <w:t>-</w:t>
      </w:r>
      <w:r>
        <w:rPr>
          <w:rFonts w:ascii="仿宋_GB2312" w:hAnsi="宋体" w:cs="宋体" w:hint="eastAsia"/>
          <w:szCs w:val="32"/>
        </w:rPr>
        <w:t>果、畜</w:t>
      </w:r>
      <w:r>
        <w:rPr>
          <w:rFonts w:ascii="仿宋_GB2312" w:hAnsi="宋体" w:cs="宋体" w:hint="eastAsia"/>
          <w:szCs w:val="32"/>
        </w:rPr>
        <w:t>+</w:t>
      </w:r>
      <w:r>
        <w:rPr>
          <w:rFonts w:ascii="仿宋_GB2312" w:hAnsi="宋体" w:cs="宋体" w:hint="eastAsia"/>
          <w:szCs w:val="32"/>
        </w:rPr>
        <w:t>有机肥”等生态循环农业模式，全县畜禽粪污资源化利用率达到</w:t>
      </w:r>
      <w:r>
        <w:rPr>
          <w:rFonts w:ascii="仿宋_GB2312" w:hAnsi="宋体" w:cs="宋体" w:hint="eastAsia"/>
          <w:szCs w:val="32"/>
        </w:rPr>
        <w:t>7</w:t>
      </w:r>
      <w:r>
        <w:rPr>
          <w:rFonts w:ascii="仿宋_GB2312" w:hAnsi="宋体" w:cs="宋体" w:hint="eastAsia"/>
          <w:szCs w:val="32"/>
        </w:rPr>
        <w:t>5</w:t>
      </w:r>
      <w:r>
        <w:rPr>
          <w:rFonts w:ascii="仿宋_GB2312" w:hAnsi="宋体" w:cs="宋体" w:hint="eastAsia"/>
          <w:szCs w:val="32"/>
        </w:rPr>
        <w:t>%</w:t>
      </w:r>
      <w:r>
        <w:rPr>
          <w:rFonts w:ascii="仿宋_GB2312" w:hAnsi="宋体" w:cs="宋体" w:hint="eastAsia"/>
          <w:szCs w:val="32"/>
        </w:rPr>
        <w:t>以上</w:t>
      </w:r>
      <w:r>
        <w:rPr>
          <w:rFonts w:ascii="仿宋_GB2312" w:hAnsi="宋体" w:cs="宋体" w:hint="eastAsia"/>
          <w:szCs w:val="32"/>
        </w:rPr>
        <w:t>。</w:t>
      </w:r>
      <w:r>
        <w:rPr>
          <w:rFonts w:ascii="仿宋_GB2312" w:hAnsi="仿宋_GB2312" w:cs="仿宋_GB2312" w:hint="eastAsia"/>
          <w:szCs w:val="32"/>
        </w:rPr>
        <w:t>积极推广玉米秸秆粉碎裹包一体化技术和玉米青贮机械化收贮技术，</w:t>
      </w:r>
      <w:r>
        <w:rPr>
          <w:rFonts w:ascii="仿宋_GB2312" w:hAnsi="仿宋_GB2312" w:cs="仿宋_GB2312" w:hint="eastAsia"/>
          <w:szCs w:val="32"/>
        </w:rPr>
        <w:t>年均青贮玉米</w:t>
      </w:r>
      <w:r>
        <w:rPr>
          <w:rFonts w:ascii="仿宋_GB2312" w:hAnsi="仿宋_GB2312" w:cs="仿宋_GB2312" w:hint="eastAsia"/>
          <w:szCs w:val="32"/>
        </w:rPr>
        <w:t>秸秆</w:t>
      </w:r>
      <w:r>
        <w:rPr>
          <w:rFonts w:ascii="仿宋_GB2312" w:hAnsi="仿宋_GB2312" w:cs="仿宋_GB2312" w:hint="eastAsia"/>
          <w:szCs w:val="32"/>
        </w:rPr>
        <w:t>30</w:t>
      </w:r>
      <w:r>
        <w:rPr>
          <w:rFonts w:ascii="仿宋_GB2312" w:hAnsi="仿宋_GB2312" w:cs="仿宋_GB2312" w:hint="eastAsia"/>
          <w:szCs w:val="32"/>
        </w:rPr>
        <w:t>万吨以上</w:t>
      </w:r>
      <w:r>
        <w:rPr>
          <w:rFonts w:ascii="仿宋_GB2312" w:hAnsi="宋体" w:cs="宋体" w:hint="eastAsia"/>
          <w:szCs w:val="32"/>
        </w:rPr>
        <w:t>。</w:t>
      </w:r>
      <w:r>
        <w:rPr>
          <w:rFonts w:ascii="仿宋_GB2312" w:hAnsi="仿宋_GB2312" w:cs="仿宋_GB2312" w:hint="eastAsia"/>
          <w:b/>
          <w:bCs/>
          <w:szCs w:val="32"/>
        </w:rPr>
        <w:t>二</w:t>
      </w:r>
      <w:r>
        <w:rPr>
          <w:rFonts w:ascii="仿宋_GB2312" w:hAnsi="仿宋_GB2312" w:cs="仿宋_GB2312" w:hint="eastAsia"/>
          <w:b/>
          <w:bCs/>
          <w:szCs w:val="32"/>
        </w:rPr>
        <w:t>是</w:t>
      </w:r>
      <w:r>
        <w:rPr>
          <w:rFonts w:ascii="仿宋_GB2312" w:hAnsi="仿宋_GB2312" w:cs="仿宋_GB2312" w:hint="eastAsia"/>
          <w:b/>
          <w:bCs/>
          <w:szCs w:val="32"/>
          <w:lang w:val="zh-CN"/>
        </w:rPr>
        <w:t>马铃薯产业稳步推进。</w:t>
      </w:r>
      <w:r>
        <w:rPr>
          <w:rFonts w:hint="eastAsia"/>
          <w:szCs w:val="32"/>
        </w:rPr>
        <w:t>聚焦建设西北地区最大的马铃薯脱毒种薯繁育和国家马铃薯主食化种薯繁育两大基地，坚持自主培育与品种引进</w:t>
      </w:r>
      <w:r>
        <w:rPr>
          <w:rFonts w:hint="eastAsia"/>
          <w:szCs w:val="32"/>
        </w:rPr>
        <w:t>相结合，发挥市场运作、研发团队和“雾培法”技术优势，构建“科技创新</w:t>
      </w:r>
      <w:r>
        <w:rPr>
          <w:rFonts w:hint="eastAsia"/>
          <w:szCs w:val="32"/>
        </w:rPr>
        <w:t>+</w:t>
      </w:r>
      <w:r>
        <w:rPr>
          <w:rFonts w:hint="eastAsia"/>
          <w:szCs w:val="32"/>
        </w:rPr>
        <w:t>公司运作</w:t>
      </w:r>
      <w:r>
        <w:rPr>
          <w:rFonts w:hint="eastAsia"/>
          <w:szCs w:val="32"/>
        </w:rPr>
        <w:t>+</w:t>
      </w:r>
      <w:r>
        <w:rPr>
          <w:rFonts w:hint="eastAsia"/>
          <w:szCs w:val="32"/>
        </w:rPr>
        <w:t>专合组织</w:t>
      </w:r>
      <w:r>
        <w:rPr>
          <w:rFonts w:hint="eastAsia"/>
          <w:szCs w:val="32"/>
        </w:rPr>
        <w:t>+</w:t>
      </w:r>
      <w:r>
        <w:rPr>
          <w:rFonts w:hint="eastAsia"/>
          <w:szCs w:val="32"/>
        </w:rPr>
        <w:t>产业基地</w:t>
      </w:r>
      <w:r>
        <w:rPr>
          <w:rFonts w:hint="eastAsia"/>
          <w:szCs w:val="32"/>
        </w:rPr>
        <w:t>+</w:t>
      </w:r>
      <w:r>
        <w:rPr>
          <w:rFonts w:hint="eastAsia"/>
          <w:szCs w:val="32"/>
        </w:rPr>
        <w:t>贫困农户”五级链条，</w:t>
      </w:r>
      <w:r>
        <w:rPr>
          <w:rFonts w:ascii="仿宋_GB2312" w:hAnsi="仿宋_GB2312" w:cs="仿宋_GB2312" w:hint="eastAsia"/>
          <w:szCs w:val="32"/>
        </w:rPr>
        <w:t>建成脱毒种薯扩繁温室</w:t>
      </w:r>
      <w:r>
        <w:rPr>
          <w:rFonts w:ascii="仿宋_GB2312" w:hAnsi="仿宋_GB2312" w:cs="仿宋_GB2312" w:hint="eastAsia"/>
          <w:szCs w:val="32"/>
        </w:rPr>
        <w:t>23</w:t>
      </w:r>
      <w:r>
        <w:rPr>
          <w:rFonts w:ascii="仿宋_GB2312" w:hAnsi="仿宋_GB2312" w:cs="仿宋_GB2312" w:hint="eastAsia"/>
          <w:szCs w:val="32"/>
        </w:rPr>
        <w:t>座，</w:t>
      </w:r>
      <w:r>
        <w:rPr>
          <w:rFonts w:ascii="仿宋_GB2312" w:hAnsi="仿宋_GB2312" w:cs="仿宋_GB2312" w:hint="eastAsia"/>
          <w:szCs w:val="32"/>
        </w:rPr>
        <w:lastRenderedPageBreak/>
        <w:t>生产马铃薯脱毒瓶苗</w:t>
      </w:r>
      <w:r>
        <w:rPr>
          <w:rFonts w:ascii="仿宋_GB2312" w:hAnsi="仿宋_GB2312" w:cs="仿宋_GB2312" w:hint="eastAsia"/>
          <w:szCs w:val="32"/>
        </w:rPr>
        <w:t>3</w:t>
      </w:r>
      <w:r>
        <w:rPr>
          <w:rFonts w:ascii="仿宋_GB2312" w:hAnsi="仿宋_GB2312" w:cs="仿宋_GB2312" w:hint="eastAsia"/>
          <w:szCs w:val="32"/>
        </w:rPr>
        <w:t>亿</w:t>
      </w:r>
      <w:r>
        <w:rPr>
          <w:rFonts w:ascii="仿宋_GB2312" w:hAnsi="仿宋_GB2312" w:cs="仿宋_GB2312" w:hint="eastAsia"/>
          <w:szCs w:val="32"/>
        </w:rPr>
        <w:t>株，原原种</w:t>
      </w:r>
      <w:r>
        <w:rPr>
          <w:rFonts w:ascii="仿宋_GB2312" w:hAnsi="仿宋_GB2312" w:cs="仿宋_GB2312" w:hint="eastAsia"/>
          <w:szCs w:val="32"/>
        </w:rPr>
        <w:t>4.6</w:t>
      </w:r>
      <w:r>
        <w:rPr>
          <w:rFonts w:ascii="仿宋_GB2312" w:hAnsi="仿宋_GB2312" w:cs="仿宋_GB2312" w:hint="eastAsia"/>
          <w:szCs w:val="32"/>
        </w:rPr>
        <w:t>亿</w:t>
      </w:r>
      <w:r>
        <w:rPr>
          <w:rFonts w:ascii="仿宋_GB2312" w:hAnsi="仿宋_GB2312" w:cs="仿宋_GB2312" w:hint="eastAsia"/>
          <w:szCs w:val="32"/>
        </w:rPr>
        <w:t>粒</w:t>
      </w:r>
      <w:r>
        <w:rPr>
          <w:rFonts w:ascii="仿宋_GB2312" w:hAnsi="仿宋_GB2312" w:cs="仿宋_GB2312" w:hint="eastAsia"/>
          <w:szCs w:val="32"/>
        </w:rPr>
        <w:t>，</w:t>
      </w:r>
      <w:r>
        <w:rPr>
          <w:rFonts w:ascii="仿宋_GB2312" w:hAnsi="仿宋_GB2312" w:cs="仿宋_GB2312" w:hint="eastAsia"/>
          <w:szCs w:val="32"/>
        </w:rPr>
        <w:t>全县脱毒种薯面积达到</w:t>
      </w:r>
      <w:r>
        <w:rPr>
          <w:rFonts w:ascii="仿宋_GB2312" w:hAnsi="仿宋_GB2312" w:cs="仿宋_GB2312" w:hint="eastAsia"/>
          <w:szCs w:val="32"/>
        </w:rPr>
        <w:t>87.9</w:t>
      </w:r>
      <w:r>
        <w:rPr>
          <w:rFonts w:ascii="仿宋_GB2312" w:hAnsi="仿宋_GB2312" w:cs="仿宋_GB2312" w:hint="eastAsia"/>
          <w:szCs w:val="32"/>
        </w:rPr>
        <w:t>万亩，带动全县种植马铃薯</w:t>
      </w:r>
      <w:r>
        <w:rPr>
          <w:rFonts w:ascii="仿宋_GB2312" w:hAnsi="仿宋_GB2312" w:cs="仿宋_GB2312" w:hint="eastAsia"/>
          <w:szCs w:val="32"/>
        </w:rPr>
        <w:t>227</w:t>
      </w:r>
      <w:r>
        <w:rPr>
          <w:rFonts w:ascii="仿宋_GB2312" w:hAnsi="仿宋_GB2312" w:cs="仿宋_GB2312" w:hint="eastAsia"/>
          <w:szCs w:val="32"/>
        </w:rPr>
        <w:t>万亩。</w:t>
      </w:r>
      <w:r>
        <w:rPr>
          <w:rFonts w:ascii="仿宋_GB2312" w:hint="eastAsia"/>
          <w:bCs/>
          <w:szCs w:val="32"/>
        </w:rPr>
        <w:t>自主培育的马铃薯新品种“庄薯</w:t>
      </w:r>
      <w:r>
        <w:rPr>
          <w:rFonts w:ascii="仿宋_GB2312" w:hint="eastAsia"/>
          <w:bCs/>
          <w:szCs w:val="32"/>
        </w:rPr>
        <w:t>4</w:t>
      </w:r>
      <w:r>
        <w:rPr>
          <w:rFonts w:ascii="仿宋_GB2312" w:hint="eastAsia"/>
          <w:bCs/>
          <w:szCs w:val="32"/>
        </w:rPr>
        <w:t>号”通过了省级审定定名，“庄浪马铃薯”</w:t>
      </w:r>
      <w:r>
        <w:rPr>
          <w:rFonts w:ascii="仿宋_GB2312" w:cs="仿宋_GB2312" w:hint="eastAsia"/>
          <w:kern w:val="0"/>
          <w:szCs w:val="32"/>
        </w:rPr>
        <w:t>成功入选《全国名特优新农产品目录》</w:t>
      </w:r>
      <w:r>
        <w:rPr>
          <w:rFonts w:ascii="仿宋_GB2312" w:cs="仿宋_GB2312" w:hint="eastAsia"/>
          <w:kern w:val="0"/>
          <w:szCs w:val="32"/>
        </w:rPr>
        <w:t>、</w:t>
      </w:r>
      <w:r>
        <w:rPr>
          <w:rFonts w:ascii="仿宋_GB2312" w:cs="仿宋_GB2312" w:hint="eastAsia"/>
          <w:kern w:val="0"/>
          <w:szCs w:val="32"/>
        </w:rPr>
        <w:t>顺利通过全国农产品地理标志登记专家评审会答辩，已登记并依法实施保护。与</w:t>
      </w:r>
      <w:r>
        <w:rPr>
          <w:rFonts w:ascii="仿宋_GB2312" w:cs="仿宋_GB2312" w:hint="eastAsia"/>
          <w:kern w:val="0"/>
          <w:szCs w:val="32"/>
        </w:rPr>
        <w:t>省农牧厅</w:t>
      </w:r>
      <w:r>
        <w:rPr>
          <w:rFonts w:ascii="仿宋_GB2312" w:cs="仿宋_GB2312" w:hint="eastAsia"/>
          <w:kern w:val="0"/>
          <w:szCs w:val="32"/>
        </w:rPr>
        <w:t>和</w:t>
      </w:r>
      <w:r>
        <w:rPr>
          <w:rFonts w:ascii="仿宋_GB2312" w:cs="仿宋_GB2312" w:hint="eastAsia"/>
          <w:kern w:val="0"/>
          <w:szCs w:val="32"/>
        </w:rPr>
        <w:t>省农科院</w:t>
      </w:r>
      <w:r>
        <w:rPr>
          <w:rFonts w:ascii="仿宋_GB2312" w:cs="仿宋_GB2312" w:hint="eastAsia"/>
          <w:kern w:val="0"/>
          <w:szCs w:val="32"/>
        </w:rPr>
        <w:t>密切合作，</w:t>
      </w:r>
      <w:r>
        <w:rPr>
          <w:rFonts w:ascii="仿宋_GB2312" w:cs="仿宋_GB2312" w:hint="eastAsia"/>
          <w:kern w:val="0"/>
          <w:szCs w:val="32"/>
        </w:rPr>
        <w:t>在县马铃薯脱毒种薯繁育中心挂牌</w:t>
      </w:r>
      <w:r>
        <w:rPr>
          <w:rFonts w:ascii="仿宋_GB2312" w:cs="仿宋_GB2312" w:hint="eastAsia"/>
          <w:kern w:val="0"/>
          <w:szCs w:val="32"/>
        </w:rPr>
        <w:t>成立了</w:t>
      </w:r>
      <w:r>
        <w:rPr>
          <w:rFonts w:ascii="仿宋_GB2312" w:cs="仿宋_GB2312" w:hint="eastAsia"/>
          <w:kern w:val="0"/>
          <w:szCs w:val="32"/>
        </w:rPr>
        <w:t>“甘肃省马铃薯主食化</w:t>
      </w:r>
      <w:r>
        <w:rPr>
          <w:rFonts w:ascii="仿宋_GB2312" w:cs="仿宋_GB2312" w:hint="eastAsia"/>
          <w:kern w:val="0"/>
          <w:szCs w:val="32"/>
        </w:rPr>
        <w:t>种薯繁育基地”、“甘肃省农业科学院马铃薯脱毒种薯繁育庄浪分中心”“甘肃省农业科学院马铃薯种薯繁育产学研人才培训基地”</w:t>
      </w:r>
      <w:r>
        <w:rPr>
          <w:rFonts w:ascii="仿宋_GB2312" w:hAnsi="仿宋_GB2312" w:cs="仿宋_GB2312" w:hint="eastAsia"/>
          <w:szCs w:val="32"/>
          <w:lang w:val="zh-CN"/>
        </w:rPr>
        <w:t>，</w:t>
      </w:r>
      <w:r>
        <w:rPr>
          <w:rFonts w:ascii="仿宋_GB2312" w:hAnsi="宋体" w:hint="eastAsia"/>
          <w:szCs w:val="32"/>
        </w:rPr>
        <w:t>为建成全省最大的马铃薯脱毒种薯繁育基地奠定了坚实基础</w:t>
      </w:r>
      <w:r>
        <w:rPr>
          <w:rFonts w:ascii="仿宋_GB2312" w:hAnsi="宋体" w:hint="eastAsia"/>
          <w:szCs w:val="32"/>
        </w:rPr>
        <w:t>，扩大了良种推广面积</w:t>
      </w:r>
      <w:r>
        <w:rPr>
          <w:rFonts w:ascii="仿宋_GB2312" w:hAnsi="宋体" w:hint="eastAsia"/>
          <w:szCs w:val="32"/>
        </w:rPr>
        <w:t>。</w:t>
      </w:r>
      <w:r>
        <w:rPr>
          <w:rFonts w:ascii="仿宋_GB2312" w:hint="eastAsia"/>
          <w:spacing w:val="-2"/>
          <w:szCs w:val="32"/>
        </w:rPr>
        <w:t>庄薯系列马铃薯</w:t>
      </w:r>
      <w:r>
        <w:rPr>
          <w:rFonts w:ascii="仿宋_GB2312" w:hint="eastAsia"/>
          <w:spacing w:val="-2"/>
          <w:szCs w:val="32"/>
        </w:rPr>
        <w:t>累计在甘肃、青海、宁夏等</w:t>
      </w:r>
      <w:r>
        <w:rPr>
          <w:rFonts w:ascii="仿宋_GB2312" w:hint="eastAsia"/>
          <w:spacing w:val="-2"/>
          <w:szCs w:val="32"/>
        </w:rPr>
        <w:t>7</w:t>
      </w:r>
      <w:r>
        <w:rPr>
          <w:rFonts w:ascii="仿宋_GB2312" w:hint="eastAsia"/>
          <w:spacing w:val="-2"/>
          <w:szCs w:val="32"/>
        </w:rPr>
        <w:t>省区</w:t>
      </w:r>
      <w:r>
        <w:rPr>
          <w:rFonts w:ascii="仿宋_GB2312" w:hint="eastAsia"/>
          <w:spacing w:val="-2"/>
          <w:szCs w:val="32"/>
        </w:rPr>
        <w:t>28</w:t>
      </w:r>
      <w:r>
        <w:rPr>
          <w:rFonts w:ascii="仿宋_GB2312" w:hint="eastAsia"/>
          <w:spacing w:val="-2"/>
          <w:szCs w:val="32"/>
        </w:rPr>
        <w:t>个县（区）推广应用</w:t>
      </w:r>
      <w:r>
        <w:rPr>
          <w:rFonts w:ascii="仿宋_GB2312" w:hint="eastAsia"/>
          <w:spacing w:val="-2"/>
          <w:szCs w:val="32"/>
        </w:rPr>
        <w:t>7100</w:t>
      </w:r>
      <w:r>
        <w:rPr>
          <w:rFonts w:ascii="仿宋_GB2312" w:hint="eastAsia"/>
          <w:spacing w:val="-2"/>
          <w:szCs w:val="32"/>
        </w:rPr>
        <w:t>多万亩。</w:t>
      </w:r>
      <w:r>
        <w:rPr>
          <w:rFonts w:ascii="仿宋_GB2312" w:hAnsi="仿宋_GB2312" w:cs="仿宋_GB2312" w:hint="eastAsia"/>
          <w:szCs w:val="32"/>
        </w:rPr>
        <w:t>三</w:t>
      </w:r>
      <w:r>
        <w:rPr>
          <w:rFonts w:ascii="仿宋_GB2312" w:hAnsi="仿宋_GB2312" w:cs="仿宋_GB2312" w:hint="eastAsia"/>
          <w:b/>
          <w:bCs/>
          <w:szCs w:val="32"/>
        </w:rPr>
        <w:t>是</w:t>
      </w:r>
      <w:r>
        <w:rPr>
          <w:rFonts w:ascii="仿宋_GB2312" w:hAnsi="仿宋_GB2312" w:cs="仿宋_GB2312" w:hint="eastAsia"/>
          <w:b/>
          <w:bCs/>
          <w:szCs w:val="32"/>
          <w:lang w:val="zh-CN"/>
        </w:rPr>
        <w:t>特色产业步伐加快。</w:t>
      </w:r>
      <w:r>
        <w:rPr>
          <w:rFonts w:ascii="仿宋_GB2312" w:hint="eastAsia"/>
          <w:spacing w:val="-2"/>
          <w:szCs w:val="32"/>
        </w:rPr>
        <w:t>建成</w:t>
      </w:r>
      <w:r>
        <w:rPr>
          <w:rFonts w:ascii="仿宋_GB2312" w:hint="eastAsia"/>
          <w:spacing w:val="-2"/>
          <w:szCs w:val="32"/>
        </w:rPr>
        <w:t>日光温室</w:t>
      </w:r>
      <w:r>
        <w:rPr>
          <w:rFonts w:ascii="仿宋_GB2312" w:hint="eastAsia"/>
          <w:spacing w:val="-2"/>
          <w:szCs w:val="32"/>
        </w:rPr>
        <w:t>150</w:t>
      </w:r>
      <w:r>
        <w:rPr>
          <w:rFonts w:ascii="仿宋_GB2312" w:hint="eastAsia"/>
          <w:spacing w:val="-2"/>
          <w:szCs w:val="32"/>
        </w:rPr>
        <w:t>亩</w:t>
      </w:r>
      <w:r>
        <w:rPr>
          <w:rFonts w:ascii="仿宋_GB2312" w:hint="eastAsia"/>
          <w:spacing w:val="-2"/>
          <w:szCs w:val="32"/>
        </w:rPr>
        <w:t>、</w:t>
      </w:r>
      <w:r>
        <w:rPr>
          <w:rFonts w:ascii="仿宋_GB2312" w:hint="eastAsia"/>
          <w:spacing w:val="-2"/>
          <w:szCs w:val="32"/>
        </w:rPr>
        <w:t>塑料大棚</w:t>
      </w:r>
      <w:r>
        <w:rPr>
          <w:rFonts w:ascii="仿宋_GB2312" w:hint="eastAsia"/>
          <w:spacing w:val="-2"/>
          <w:szCs w:val="32"/>
        </w:rPr>
        <w:t>880</w:t>
      </w:r>
      <w:r>
        <w:rPr>
          <w:rFonts w:ascii="仿宋_GB2312" w:hint="eastAsia"/>
          <w:spacing w:val="-2"/>
          <w:szCs w:val="32"/>
        </w:rPr>
        <w:t>亩，</w:t>
      </w:r>
      <w:r>
        <w:rPr>
          <w:rFonts w:hint="eastAsia"/>
          <w:szCs w:val="32"/>
        </w:rPr>
        <w:t>种植大蒜、饲草等</w:t>
      </w:r>
      <w:r>
        <w:rPr>
          <w:rFonts w:hint="eastAsia"/>
          <w:szCs w:val="32"/>
        </w:rPr>
        <w:t>22.2</w:t>
      </w:r>
      <w:r>
        <w:rPr>
          <w:rFonts w:hint="eastAsia"/>
          <w:szCs w:val="32"/>
        </w:rPr>
        <w:t>万亩，</w:t>
      </w:r>
      <w:r>
        <w:rPr>
          <w:rFonts w:ascii="仿宋_GB2312" w:hAnsi="仿宋_GB2312" w:cs="仿宋_GB2312" w:hint="eastAsia"/>
          <w:szCs w:val="32"/>
        </w:rPr>
        <w:t>为牛产业发展提供优质饲草保障，实现了生态保护、饲草供应、农民增收多赢局面。</w:t>
      </w:r>
      <w:r>
        <w:rPr>
          <w:rFonts w:ascii="仿宋_GB2312" w:hAnsi="????" w:hint="eastAsia"/>
          <w:szCs w:val="32"/>
        </w:rPr>
        <w:t>我县</w:t>
      </w:r>
      <w:r>
        <w:rPr>
          <w:rFonts w:ascii="仿宋_GB2312" w:hint="eastAsia"/>
          <w:szCs w:val="32"/>
        </w:rPr>
        <w:t>被评为“</w:t>
      </w:r>
      <w:r>
        <w:rPr>
          <w:rFonts w:ascii="仿宋_GB2312" w:hint="eastAsia"/>
          <w:szCs w:val="32"/>
        </w:rPr>
        <w:t>全省休闲农业示范县</w:t>
      </w:r>
      <w:r>
        <w:rPr>
          <w:rFonts w:ascii="仿宋_GB2312" w:hint="eastAsia"/>
          <w:szCs w:val="32"/>
        </w:rPr>
        <w:t>”</w:t>
      </w:r>
      <w:r>
        <w:rPr>
          <w:rFonts w:ascii="仿宋_GB2312" w:hint="eastAsia"/>
          <w:szCs w:val="32"/>
        </w:rPr>
        <w:t>、“全国休闲农业和乡村旅游示范县”、</w:t>
      </w:r>
      <w:r>
        <w:rPr>
          <w:rFonts w:ascii="仿宋_GB2312" w:hAnsi="仿宋_GB2312" w:cs="仿宋_GB2312" w:hint="eastAsia"/>
          <w:szCs w:val="32"/>
        </w:rPr>
        <w:t>全国</w:t>
      </w:r>
      <w:r>
        <w:rPr>
          <w:rFonts w:ascii="仿宋_GB2312" w:hAnsi="仿宋_GB2312" w:cs="仿宋_GB2312" w:hint="eastAsia"/>
          <w:szCs w:val="32"/>
        </w:rPr>
        <w:t>“平安农机”示范县，</w:t>
      </w:r>
      <w:r>
        <w:rPr>
          <w:rFonts w:ascii="仿宋_GB2312" w:hAnsi="仿宋_GB2312" w:cs="仿宋_GB2312" w:hint="eastAsia"/>
          <w:szCs w:val="32"/>
        </w:rPr>
        <w:t>万泉镇邵坪村和万泉镇分别被农业农村部认定为</w:t>
      </w:r>
      <w:r>
        <w:rPr>
          <w:rFonts w:ascii="仿宋_GB2312" w:hAnsi="仿宋_GB2312" w:cs="仿宋_GB2312" w:hint="eastAsia"/>
          <w:kern w:val="0"/>
          <w:szCs w:val="32"/>
        </w:rPr>
        <w:t>第七批</w:t>
      </w:r>
      <w:r>
        <w:rPr>
          <w:rFonts w:ascii="仿宋_GB2312" w:hAnsi="仿宋_GB2312" w:cs="仿宋_GB2312" w:hint="eastAsia"/>
          <w:kern w:val="0"/>
          <w:szCs w:val="32"/>
        </w:rPr>
        <w:t>、</w:t>
      </w:r>
      <w:r>
        <w:rPr>
          <w:rFonts w:ascii="仿宋_GB2312" w:hAnsi="仿宋_GB2312" w:cs="仿宋_GB2312" w:hint="eastAsia"/>
          <w:szCs w:val="32"/>
        </w:rPr>
        <w:t>第九批全国“一村一品”示范村镇，阳川镇孙王村评为第十批全国“一村一品”示范村镇，</w:t>
      </w:r>
      <w:r>
        <w:rPr>
          <w:rFonts w:ascii="仿宋_GB2312" w:hAnsi="仿宋_GB2312" w:cs="仿宋_GB2312" w:hint="eastAsia"/>
          <w:szCs w:val="32"/>
          <w:lang w:val="zh-CN"/>
        </w:rPr>
        <w:t>永宁区域站</w:t>
      </w:r>
      <w:r>
        <w:rPr>
          <w:rFonts w:ascii="仿宋_GB2312" w:hAnsi="仿宋_GB2312" w:cs="仿宋_GB2312" w:hint="eastAsia"/>
          <w:szCs w:val="32"/>
          <w:lang w:val="zh-CN"/>
        </w:rPr>
        <w:t>和</w:t>
      </w:r>
      <w:r>
        <w:rPr>
          <w:rFonts w:ascii="仿宋_GB2312" w:hAnsi="仿宋_GB2312" w:cs="仿宋_GB2312" w:hint="eastAsia"/>
          <w:szCs w:val="32"/>
          <w:lang w:val="zh-CN"/>
        </w:rPr>
        <w:t>韩店区域站</w:t>
      </w:r>
      <w:r>
        <w:rPr>
          <w:rFonts w:ascii="仿宋_GB2312" w:hAnsi="仿宋_GB2312" w:cs="仿宋_GB2312" w:hint="eastAsia"/>
          <w:szCs w:val="32"/>
          <w:lang w:val="zh-CN"/>
        </w:rPr>
        <w:t>荣获“</w:t>
      </w:r>
      <w:r>
        <w:rPr>
          <w:rFonts w:ascii="仿宋_GB2312" w:hAnsi="仿宋_GB2312" w:cs="仿宋_GB2312" w:hint="eastAsia"/>
          <w:szCs w:val="32"/>
          <w:lang w:val="zh-CN"/>
        </w:rPr>
        <w:t>第二批全国五星乡镇农技推广机构</w:t>
      </w:r>
      <w:r>
        <w:rPr>
          <w:rFonts w:ascii="仿宋_GB2312" w:hAnsi="仿宋_GB2312" w:cs="仿宋_GB2312" w:hint="eastAsia"/>
          <w:szCs w:val="32"/>
          <w:lang w:val="zh-CN"/>
        </w:rPr>
        <w:t>”，“茂源”牌马铃薯淀粉、“梯田红”和“川裕”牌富士苹果等具有较强知名度和美誉度的商标品牌成功入选“甘味”农产品企业商标目录。</w:t>
      </w:r>
    </w:p>
    <w:p w:rsidR="00000000" w:rsidRDefault="00556665">
      <w:pPr>
        <w:snapToGrid w:val="0"/>
        <w:spacing w:line="560" w:lineRule="exact"/>
        <w:ind w:firstLineChars="200" w:firstLine="643"/>
        <w:textAlignment w:val="baseline"/>
        <w:rPr>
          <w:rFonts w:ascii="仿宋_GB2312" w:hAnsi="仿宋_GB2312" w:cs="仿宋_GB2312" w:hint="eastAsia"/>
          <w:kern w:val="0"/>
          <w:szCs w:val="32"/>
          <w:u w:color="000000"/>
        </w:rPr>
      </w:pPr>
      <w:r>
        <w:rPr>
          <w:rFonts w:ascii="楷体_GB2312" w:eastAsia="楷体_GB2312" w:hint="eastAsia"/>
          <w:b/>
          <w:szCs w:val="32"/>
        </w:rPr>
        <w:lastRenderedPageBreak/>
        <w:t>（</w:t>
      </w:r>
      <w:r>
        <w:rPr>
          <w:rFonts w:ascii="楷体_GB2312" w:eastAsia="楷体_GB2312" w:hint="eastAsia"/>
          <w:b/>
          <w:szCs w:val="32"/>
        </w:rPr>
        <w:t>三</w:t>
      </w:r>
      <w:r>
        <w:rPr>
          <w:rFonts w:ascii="楷体_GB2312" w:eastAsia="楷体_GB2312" w:hint="eastAsia"/>
          <w:b/>
          <w:szCs w:val="32"/>
        </w:rPr>
        <w:t>）农业综合水平</w:t>
      </w:r>
      <w:r>
        <w:rPr>
          <w:rFonts w:ascii="楷体_GB2312" w:eastAsia="楷体_GB2312" w:hint="eastAsia"/>
          <w:b/>
          <w:szCs w:val="32"/>
        </w:rPr>
        <w:t>不断增强</w:t>
      </w:r>
      <w:r>
        <w:rPr>
          <w:rFonts w:ascii="楷体_GB2312" w:eastAsia="楷体_GB2312" w:hint="eastAsia"/>
          <w:b/>
          <w:szCs w:val="32"/>
        </w:rPr>
        <w:t>。</w:t>
      </w:r>
      <w:r>
        <w:rPr>
          <w:rFonts w:ascii="仿宋_GB2312" w:hAnsi="仿宋_GB2312" w:cs="仿宋_GB2312" w:hint="eastAsia"/>
          <w:b/>
          <w:bCs/>
          <w:szCs w:val="32"/>
          <w:lang w:val="zh-CN"/>
        </w:rPr>
        <w:t>一是</w:t>
      </w:r>
      <w:r>
        <w:rPr>
          <w:rFonts w:ascii="仿宋_GB2312" w:hAnsi="仿宋_GB2312" w:cs="仿宋_GB2312" w:hint="eastAsia"/>
          <w:b/>
          <w:bCs/>
          <w:szCs w:val="32"/>
          <w:lang w:val="zh-CN"/>
        </w:rPr>
        <w:t>农村改革</w:t>
      </w:r>
      <w:r>
        <w:rPr>
          <w:rFonts w:ascii="仿宋_GB2312" w:hAnsi="仿宋_GB2312" w:cs="仿宋_GB2312" w:hint="eastAsia"/>
          <w:b/>
          <w:bCs/>
          <w:szCs w:val="32"/>
        </w:rPr>
        <w:t>全面深化</w:t>
      </w:r>
      <w:r>
        <w:rPr>
          <w:rFonts w:ascii="仿宋_GB2312" w:hAnsi="仿宋_GB2312" w:cs="仿宋_GB2312" w:hint="eastAsia"/>
          <w:b/>
          <w:bCs/>
          <w:szCs w:val="32"/>
          <w:lang w:val="zh-CN"/>
        </w:rPr>
        <w:t>。</w:t>
      </w:r>
      <w:r>
        <w:rPr>
          <w:rFonts w:ascii="仿宋_GB2312" w:hAnsi="仿宋_GB2312" w:cs="仿宋_GB2312" w:hint="eastAsia"/>
          <w:szCs w:val="32"/>
        </w:rPr>
        <w:t>坚持把农村</w:t>
      </w:r>
      <w:r>
        <w:rPr>
          <w:rFonts w:ascii="仿宋_GB2312" w:cs="宋体" w:hint="eastAsia"/>
          <w:kern w:val="0"/>
          <w:szCs w:val="32"/>
        </w:rPr>
        <w:t>改革作为创新体制机制、破解瓶颈问题、加快“三农”发展的有力抓手和有效途径，</w:t>
      </w:r>
      <w:r>
        <w:rPr>
          <w:rFonts w:ascii="仿宋_GB2312" w:hAnsi="????" w:hint="eastAsia"/>
          <w:szCs w:val="32"/>
        </w:rPr>
        <w:t>全面完成</w:t>
      </w:r>
      <w:r>
        <w:rPr>
          <w:rFonts w:ascii="仿宋_GB2312" w:cs="宋体" w:hint="eastAsia"/>
          <w:kern w:val="0"/>
          <w:szCs w:val="32"/>
        </w:rPr>
        <w:t>农村集体产权制度</w:t>
      </w:r>
      <w:r>
        <w:rPr>
          <w:rFonts w:ascii="仿宋_GB2312" w:hAnsi="????" w:hint="eastAsia"/>
          <w:szCs w:val="32"/>
        </w:rPr>
        <w:t>第三批整县改革试点</w:t>
      </w:r>
      <w:r>
        <w:rPr>
          <w:rFonts w:ascii="仿宋_GB2312" w:hAnsi="????" w:hint="eastAsia"/>
          <w:szCs w:val="32"/>
        </w:rPr>
        <w:t>任务，</w:t>
      </w:r>
      <w:r>
        <w:rPr>
          <w:rFonts w:ascii="仿宋_GB2312" w:hAnsi="????" w:hint="eastAsia"/>
          <w:szCs w:val="32"/>
        </w:rPr>
        <w:t>顺利</w:t>
      </w:r>
      <w:r>
        <w:rPr>
          <w:rFonts w:ascii="仿宋_GB2312" w:hAnsi="????" w:hint="eastAsia"/>
          <w:szCs w:val="32"/>
        </w:rPr>
        <w:t>通过了国家第三方评估，获得优秀等次。抢抓</w:t>
      </w:r>
      <w:r>
        <w:rPr>
          <w:rFonts w:ascii="仿宋_GB2312" w:hAnsi="????" w:hint="eastAsia"/>
          <w:szCs w:val="32"/>
        </w:rPr>
        <w:t>2017</w:t>
      </w:r>
      <w:r>
        <w:rPr>
          <w:rFonts w:ascii="仿宋_GB2312" w:hAnsi="????" w:hint="eastAsia"/>
          <w:szCs w:val="32"/>
        </w:rPr>
        <w:t>年省列农村“三变”改革试点县机遇，纵深推进“三变”改革，</w:t>
      </w:r>
      <w:r>
        <w:rPr>
          <w:rFonts w:hint="eastAsia"/>
          <w:szCs w:val="32"/>
        </w:rPr>
        <w:t>集中力量抓建了</w:t>
      </w:r>
      <w:r>
        <w:rPr>
          <w:rFonts w:hint="eastAsia"/>
          <w:szCs w:val="32"/>
        </w:rPr>
        <w:t>31</w:t>
      </w:r>
      <w:r>
        <w:rPr>
          <w:rFonts w:hint="eastAsia"/>
          <w:szCs w:val="32"/>
        </w:rPr>
        <w:t>个“三变”改革试点村和</w:t>
      </w:r>
      <w:r>
        <w:rPr>
          <w:rFonts w:hint="eastAsia"/>
          <w:szCs w:val="32"/>
        </w:rPr>
        <w:t>11</w:t>
      </w:r>
      <w:r>
        <w:rPr>
          <w:rFonts w:hint="eastAsia"/>
          <w:szCs w:val="32"/>
        </w:rPr>
        <w:t>个产业发展综合示范区</w:t>
      </w:r>
      <w:r>
        <w:rPr>
          <w:rFonts w:hint="eastAsia"/>
          <w:szCs w:val="32"/>
        </w:rPr>
        <w:t>，顺利通过了省、市验收，被评为优秀等次。</w:t>
      </w:r>
      <w:r>
        <w:rPr>
          <w:rFonts w:ascii="仿宋_GB2312" w:hAnsi="仿宋_GB2312" w:cs="仿宋_GB2312" w:hint="eastAsia"/>
          <w:szCs w:val="32"/>
        </w:rPr>
        <w:t>同步开展农村土地制度改革，</w:t>
      </w:r>
      <w:r>
        <w:rPr>
          <w:rFonts w:ascii="仿宋_GB2312" w:hAnsi="仿宋_GB2312" w:cs="仿宋_GB2312" w:hint="eastAsia"/>
          <w:szCs w:val="32"/>
        </w:rPr>
        <w:t>基本</w:t>
      </w:r>
      <w:r>
        <w:rPr>
          <w:rFonts w:ascii="仿宋_GB2312" w:hAnsi="仿宋_GB2312" w:cs="仿宋_GB2312" w:hint="eastAsia"/>
          <w:szCs w:val="32"/>
        </w:rPr>
        <w:t>完成全县所有农户承包地确权登记，颁发了土地经营权证书，顺利通过省级和农业农村部质检，最大限度释放了改革综合效应。</w:t>
      </w:r>
      <w:r>
        <w:rPr>
          <w:rFonts w:ascii="仿宋_GB2312" w:hAnsi="仿宋_GB2312" w:cs="仿宋_GB2312" w:hint="eastAsia"/>
          <w:szCs w:val="32"/>
        </w:rPr>
        <w:t>持续加大合作社规范提升力度，</w:t>
      </w:r>
      <w:r>
        <w:rPr>
          <w:rFonts w:ascii="仿宋_GB2312" w:hAnsi="仿宋_GB2312" w:cs="仿宋_GB2312" w:hint="eastAsia"/>
          <w:szCs w:val="32"/>
        </w:rPr>
        <w:t>全县现有农民专业合作社</w:t>
      </w:r>
      <w:r>
        <w:rPr>
          <w:rFonts w:ascii="仿宋_GB2312" w:hAnsi="仿宋_GB2312" w:cs="仿宋_GB2312" w:hint="eastAsia"/>
          <w:szCs w:val="32"/>
        </w:rPr>
        <w:t>987</w:t>
      </w:r>
      <w:r>
        <w:rPr>
          <w:rFonts w:ascii="仿宋_GB2312" w:hAnsi="仿宋_GB2312" w:cs="仿宋_GB2312" w:hint="eastAsia"/>
          <w:szCs w:val="32"/>
        </w:rPr>
        <w:t>个，组建联合社</w:t>
      </w:r>
      <w:r>
        <w:rPr>
          <w:rFonts w:ascii="仿宋_GB2312" w:hAnsi="仿宋_GB2312" w:cs="仿宋_GB2312" w:hint="eastAsia"/>
          <w:szCs w:val="32"/>
        </w:rPr>
        <w:t>120</w:t>
      </w:r>
      <w:r>
        <w:rPr>
          <w:rFonts w:ascii="仿宋_GB2312" w:hAnsi="仿宋_GB2312" w:cs="仿宋_GB2312" w:hint="eastAsia"/>
          <w:szCs w:val="32"/>
        </w:rPr>
        <w:t>个，全县运营较规范以上合作社达到</w:t>
      </w:r>
      <w:r>
        <w:rPr>
          <w:rFonts w:ascii="仿宋_GB2312" w:hAnsi="仿宋_GB2312" w:cs="仿宋_GB2312" w:hint="eastAsia"/>
          <w:szCs w:val="32"/>
        </w:rPr>
        <w:t>908</w:t>
      </w:r>
      <w:r>
        <w:rPr>
          <w:rFonts w:ascii="仿宋_GB2312" w:hAnsi="仿宋_GB2312" w:cs="仿宋_GB2312" w:hint="eastAsia"/>
          <w:szCs w:val="32"/>
        </w:rPr>
        <w:t>个，占合作社总数的</w:t>
      </w:r>
      <w:r>
        <w:rPr>
          <w:rFonts w:ascii="仿宋_GB2312" w:hAnsi="仿宋_GB2312" w:cs="仿宋_GB2312" w:hint="eastAsia"/>
          <w:szCs w:val="32"/>
        </w:rPr>
        <w:t>92%</w:t>
      </w:r>
      <w:r>
        <w:rPr>
          <w:rFonts w:ascii="仿宋_GB2312" w:hAnsi="仿宋_GB2312" w:cs="仿宋_GB2312" w:hint="eastAsia"/>
          <w:szCs w:val="32"/>
        </w:rPr>
        <w:t>，其中</w:t>
      </w:r>
      <w:r>
        <w:rPr>
          <w:rFonts w:ascii="仿宋_GB2312" w:hAnsi="仿宋_GB2312" w:cs="仿宋_GB2312" w:hint="eastAsia"/>
          <w:szCs w:val="32"/>
        </w:rPr>
        <w:t>196</w:t>
      </w:r>
      <w:r>
        <w:rPr>
          <w:rFonts w:ascii="仿宋_GB2312" w:hAnsi="仿宋_GB2312" w:cs="仿宋_GB2312" w:hint="eastAsia"/>
          <w:szCs w:val="32"/>
        </w:rPr>
        <w:t>个</w:t>
      </w:r>
      <w:r>
        <w:rPr>
          <w:rFonts w:ascii="仿宋_GB2312" w:hAnsi="仿宋_GB2312" w:cs="仿宋_GB2312" w:hint="eastAsia"/>
          <w:szCs w:val="32"/>
        </w:rPr>
        <w:t>贫困村现有合作社</w:t>
      </w:r>
      <w:r>
        <w:rPr>
          <w:rFonts w:ascii="仿宋_GB2312" w:hAnsi="仿宋_GB2312" w:cs="仿宋_GB2312" w:hint="eastAsia"/>
          <w:szCs w:val="32"/>
        </w:rPr>
        <w:t>657</w:t>
      </w:r>
      <w:r>
        <w:rPr>
          <w:rFonts w:ascii="仿宋_GB2312" w:hAnsi="仿宋_GB2312" w:cs="仿宋_GB2312" w:hint="eastAsia"/>
          <w:szCs w:val="32"/>
        </w:rPr>
        <w:t>个，运营较规范以上的达到</w:t>
      </w:r>
      <w:r>
        <w:rPr>
          <w:rFonts w:ascii="仿宋_GB2312" w:hAnsi="仿宋_GB2312" w:cs="仿宋_GB2312" w:hint="eastAsia"/>
          <w:szCs w:val="32"/>
        </w:rPr>
        <w:t>594</w:t>
      </w:r>
      <w:r>
        <w:rPr>
          <w:rFonts w:ascii="仿宋_GB2312" w:hAnsi="仿宋_GB2312" w:cs="仿宋_GB2312" w:hint="eastAsia"/>
          <w:szCs w:val="32"/>
        </w:rPr>
        <w:t>个、占</w:t>
      </w:r>
      <w:r>
        <w:rPr>
          <w:rFonts w:ascii="仿宋_GB2312" w:hAnsi="仿宋_GB2312" w:cs="仿宋_GB2312" w:hint="eastAsia"/>
          <w:szCs w:val="32"/>
        </w:rPr>
        <w:t>90%</w:t>
      </w:r>
      <w:r>
        <w:rPr>
          <w:rFonts w:ascii="仿宋_GB2312" w:hAnsi="仿宋_GB2312" w:cs="仿宋_GB2312" w:hint="eastAsia"/>
          <w:szCs w:val="32"/>
        </w:rPr>
        <w:t>；创建认定国家和省、市、县四级示范社</w:t>
      </w:r>
      <w:r>
        <w:rPr>
          <w:rFonts w:ascii="仿宋_GB2312" w:hAnsi="仿宋_GB2312" w:cs="仿宋_GB2312" w:hint="eastAsia"/>
          <w:szCs w:val="32"/>
        </w:rPr>
        <w:t>224</w:t>
      </w:r>
      <w:r>
        <w:rPr>
          <w:rFonts w:ascii="仿宋_GB2312" w:hAnsi="仿宋_GB2312" w:cs="仿宋_GB2312" w:hint="eastAsia"/>
          <w:szCs w:val="32"/>
        </w:rPr>
        <w:t>个，发展家庭农场</w:t>
      </w:r>
      <w:r>
        <w:rPr>
          <w:rFonts w:ascii="仿宋_GB2312" w:hAnsi="仿宋_GB2312" w:cs="仿宋_GB2312" w:hint="eastAsia"/>
          <w:szCs w:val="32"/>
        </w:rPr>
        <w:t>652</w:t>
      </w:r>
      <w:r>
        <w:rPr>
          <w:rFonts w:ascii="仿宋_GB2312" w:hAnsi="仿宋_GB2312" w:cs="仿宋_GB2312" w:hint="eastAsia"/>
          <w:szCs w:val="32"/>
        </w:rPr>
        <w:t>个，进一步拓展提升了“庄浪模式”内涵外延，我县被列为“全国农民专业合作社整县规范提升试点单位”。</w:t>
      </w:r>
      <w:r>
        <w:rPr>
          <w:rFonts w:ascii="仿宋_GB2312" w:hAnsi="仿宋_GB2312" w:cs="仿宋_GB2312" w:hint="eastAsia"/>
          <w:b/>
          <w:bCs/>
          <w:szCs w:val="32"/>
        </w:rPr>
        <w:t>二是</w:t>
      </w:r>
      <w:r>
        <w:rPr>
          <w:rFonts w:ascii="仿宋_GB2312" w:hAnsi="仿宋_GB2312" w:cs="仿宋_GB2312" w:hint="eastAsia"/>
          <w:b/>
          <w:bCs/>
          <w:szCs w:val="32"/>
          <w:lang w:val="zh-CN"/>
        </w:rPr>
        <w:t>人居环境</w:t>
      </w:r>
      <w:r>
        <w:rPr>
          <w:rFonts w:ascii="仿宋_GB2312" w:hAnsi="仿宋_GB2312" w:cs="仿宋_GB2312" w:hint="eastAsia"/>
          <w:b/>
          <w:bCs/>
          <w:szCs w:val="32"/>
          <w:lang w:val="zh-CN"/>
        </w:rPr>
        <w:t>全面</w:t>
      </w:r>
      <w:r>
        <w:rPr>
          <w:rFonts w:ascii="仿宋_GB2312" w:hAnsi="仿宋_GB2312" w:cs="仿宋_GB2312" w:hint="eastAsia"/>
          <w:b/>
          <w:bCs/>
          <w:szCs w:val="32"/>
          <w:lang w:val="zh-CN"/>
        </w:rPr>
        <w:t>改善。</w:t>
      </w:r>
      <w:r>
        <w:rPr>
          <w:rFonts w:ascii="仿宋_GB2312" w:hAnsi="仿宋_GB2312" w:cs="仿宋_GB2312" w:hint="eastAsia"/>
          <w:szCs w:val="32"/>
        </w:rPr>
        <w:t>以保障农民群众生产生活条件为底线，以建设美丽乡村为导向，以农村环境综合整治为重点，完成整村推进改厕示范村</w:t>
      </w:r>
      <w:r>
        <w:rPr>
          <w:rFonts w:ascii="仿宋_GB2312" w:hAnsi="仿宋_GB2312" w:cs="仿宋_GB2312" w:hint="eastAsia"/>
          <w:szCs w:val="32"/>
        </w:rPr>
        <w:t>39</w:t>
      </w:r>
      <w:r>
        <w:rPr>
          <w:rFonts w:ascii="仿宋_GB2312" w:hAnsi="仿宋_GB2312" w:cs="仿宋_GB2312" w:hint="eastAsia"/>
          <w:szCs w:val="32"/>
        </w:rPr>
        <w:t>个，建成户用卫生厕所</w:t>
      </w:r>
      <w:r>
        <w:rPr>
          <w:rFonts w:ascii="仿宋_GB2312" w:hAnsi="仿宋_GB2312" w:cs="仿宋_GB2312" w:hint="eastAsia"/>
          <w:szCs w:val="32"/>
        </w:rPr>
        <w:t>20638</w:t>
      </w:r>
      <w:r>
        <w:rPr>
          <w:rFonts w:ascii="仿宋_GB2312" w:hAnsi="仿宋_GB2312" w:cs="仿宋_GB2312" w:hint="eastAsia"/>
          <w:szCs w:val="32"/>
        </w:rPr>
        <w:t>座</w:t>
      </w:r>
      <w:r>
        <w:rPr>
          <w:rFonts w:ascii="仿宋_GB2312" w:hAnsi="仿宋_GB2312" w:cs="仿宋_GB2312" w:hint="eastAsia"/>
          <w:szCs w:val="32"/>
        </w:rPr>
        <w:t>、</w:t>
      </w:r>
      <w:r>
        <w:rPr>
          <w:rFonts w:ascii="仿宋_GB2312" w:hAnsi="仿宋_GB2312" w:cs="仿宋_GB2312" w:hint="eastAsia"/>
          <w:szCs w:val="32"/>
        </w:rPr>
        <w:t>乡镇及行政村卫生公厕</w:t>
      </w:r>
      <w:r>
        <w:rPr>
          <w:rFonts w:ascii="仿宋_GB2312" w:hAnsi="仿宋_GB2312" w:cs="仿宋_GB2312" w:hint="eastAsia"/>
          <w:szCs w:val="32"/>
        </w:rPr>
        <w:t>268</w:t>
      </w:r>
      <w:r>
        <w:rPr>
          <w:rFonts w:ascii="仿宋_GB2312" w:hAnsi="仿宋_GB2312" w:cs="仿宋_GB2312" w:hint="eastAsia"/>
          <w:szCs w:val="32"/>
        </w:rPr>
        <w:t>座，行政村卫生公厕全覆盖。加大废旧农膜回收利用和尾菜处理利用力度，推动畜禽粪污就地就近全量化、肥料</w:t>
      </w:r>
      <w:r>
        <w:rPr>
          <w:rFonts w:ascii="仿宋_GB2312" w:hAnsi="仿宋_GB2312" w:cs="仿宋_GB2312" w:hint="eastAsia"/>
          <w:szCs w:val="32"/>
        </w:rPr>
        <w:t>化利用，全县畜禽养殖废弃物综合利用率、农作物秸秆资源化利用率、废</w:t>
      </w:r>
      <w:r>
        <w:rPr>
          <w:rFonts w:ascii="仿宋_GB2312" w:hAnsi="仿宋_GB2312" w:cs="仿宋_GB2312" w:hint="eastAsia"/>
          <w:szCs w:val="32"/>
        </w:rPr>
        <w:lastRenderedPageBreak/>
        <w:t>旧农膜回收利用率和尾菜处理利用率分别达到</w:t>
      </w:r>
      <w:r>
        <w:rPr>
          <w:rFonts w:ascii="仿宋_GB2312" w:hAnsi="仿宋_GB2312" w:cs="仿宋_GB2312" w:hint="eastAsia"/>
          <w:szCs w:val="32"/>
        </w:rPr>
        <w:t>75%</w:t>
      </w:r>
      <w:r>
        <w:rPr>
          <w:rFonts w:ascii="仿宋_GB2312" w:hAnsi="仿宋_GB2312" w:cs="仿宋_GB2312" w:hint="eastAsia"/>
          <w:szCs w:val="32"/>
        </w:rPr>
        <w:t>、</w:t>
      </w:r>
      <w:r>
        <w:rPr>
          <w:rFonts w:ascii="仿宋_GB2312" w:hAnsi="仿宋_GB2312" w:cs="仿宋_GB2312" w:hint="eastAsia"/>
          <w:szCs w:val="32"/>
        </w:rPr>
        <w:t>80</w:t>
      </w:r>
      <w:r>
        <w:rPr>
          <w:rFonts w:ascii="仿宋_GB2312" w:hAnsi="仿宋_GB2312" w:cs="仿宋_GB2312" w:hint="eastAsia"/>
          <w:szCs w:val="32"/>
        </w:rPr>
        <w:t>%</w:t>
      </w:r>
      <w:r>
        <w:rPr>
          <w:rFonts w:ascii="仿宋_GB2312" w:hAnsi="仿宋_GB2312" w:cs="仿宋_GB2312" w:hint="eastAsia"/>
          <w:szCs w:val="32"/>
        </w:rPr>
        <w:t>、</w:t>
      </w:r>
      <w:r>
        <w:rPr>
          <w:rFonts w:ascii="仿宋_GB2312" w:hAnsi="仿宋_GB2312" w:cs="仿宋_GB2312" w:hint="eastAsia"/>
          <w:szCs w:val="32"/>
        </w:rPr>
        <w:t>80%</w:t>
      </w:r>
      <w:r>
        <w:rPr>
          <w:rFonts w:ascii="仿宋_GB2312" w:hAnsi="仿宋_GB2312" w:cs="仿宋_GB2312" w:hint="eastAsia"/>
          <w:szCs w:val="32"/>
        </w:rPr>
        <w:t>和</w:t>
      </w:r>
      <w:r>
        <w:rPr>
          <w:rFonts w:ascii="仿宋_GB2312" w:hAnsi="仿宋_GB2312" w:cs="仿宋_GB2312" w:hint="eastAsia"/>
          <w:szCs w:val="32"/>
        </w:rPr>
        <w:t>35</w:t>
      </w:r>
      <w:r>
        <w:rPr>
          <w:rFonts w:ascii="仿宋_GB2312" w:hAnsi="仿宋_GB2312" w:cs="仿宋_GB2312" w:hint="eastAsia"/>
          <w:szCs w:val="32"/>
        </w:rPr>
        <w:t>%</w:t>
      </w:r>
      <w:r>
        <w:rPr>
          <w:rFonts w:ascii="仿宋_GB2312" w:hAnsi="仿宋_GB2312" w:cs="仿宋_GB2312" w:hint="eastAsia"/>
          <w:szCs w:val="32"/>
        </w:rPr>
        <w:t>以上。高标准建成新农村示范村</w:t>
      </w:r>
      <w:r>
        <w:rPr>
          <w:rFonts w:ascii="仿宋_GB2312" w:hAnsi="仿宋_GB2312" w:cs="仿宋_GB2312" w:hint="eastAsia"/>
          <w:szCs w:val="32"/>
        </w:rPr>
        <w:t>101</w:t>
      </w:r>
      <w:r>
        <w:rPr>
          <w:rFonts w:ascii="仿宋_GB2312" w:hAnsi="仿宋_GB2312" w:cs="仿宋_GB2312" w:hint="eastAsia"/>
          <w:szCs w:val="32"/>
        </w:rPr>
        <w:t>个，选聘公益性岗位人员</w:t>
      </w:r>
      <w:r>
        <w:rPr>
          <w:rFonts w:ascii="仿宋_GB2312" w:hAnsi="仿宋_GB2312" w:cs="仿宋_GB2312" w:hint="eastAsia"/>
          <w:szCs w:val="32"/>
        </w:rPr>
        <w:t>1300</w:t>
      </w:r>
      <w:r>
        <w:rPr>
          <w:rFonts w:ascii="仿宋_GB2312" w:hAnsi="仿宋_GB2312" w:cs="仿宋_GB2312" w:hint="eastAsia"/>
          <w:szCs w:val="32"/>
        </w:rPr>
        <w:t>人，划片包干、责任到人，创建“清洁村庄”示范村</w:t>
      </w:r>
      <w:r>
        <w:rPr>
          <w:rFonts w:ascii="仿宋_GB2312" w:hAnsi="仿宋_GB2312" w:cs="仿宋_GB2312" w:hint="eastAsia"/>
          <w:szCs w:val="32"/>
        </w:rPr>
        <w:t>127</w:t>
      </w:r>
      <w:r>
        <w:rPr>
          <w:rFonts w:ascii="仿宋_GB2312" w:hAnsi="仿宋_GB2312" w:cs="仿宋_GB2312" w:hint="eastAsia"/>
          <w:szCs w:val="32"/>
        </w:rPr>
        <w:t>个</w:t>
      </w:r>
      <w:r>
        <w:rPr>
          <w:rFonts w:ascii="仿宋_GB2312" w:hAnsi="仿宋_GB2312" w:cs="仿宋_GB2312" w:hint="eastAsia"/>
          <w:szCs w:val="32"/>
        </w:rPr>
        <w:t>，</w:t>
      </w:r>
      <w:r>
        <w:rPr>
          <w:rFonts w:ascii="仿宋_GB2312" w:hAnsi="仿宋_GB2312" w:cs="仿宋_GB2312" w:hint="eastAsia"/>
          <w:szCs w:val="32"/>
        </w:rPr>
        <w:t>乡村生产生活条件持续改善。</w:t>
      </w:r>
      <w:r>
        <w:rPr>
          <w:rFonts w:ascii="仿宋_GB2312" w:hAnsi="仿宋_GB2312" w:cs="仿宋_GB2312" w:hint="eastAsia"/>
          <w:b/>
          <w:bCs/>
          <w:szCs w:val="32"/>
          <w:lang w:val="zh-CN"/>
        </w:rPr>
        <w:t>三是</w:t>
      </w:r>
      <w:r>
        <w:rPr>
          <w:rFonts w:ascii="仿宋_GB2312" w:hAnsi="仿宋_GB2312" w:cs="仿宋_GB2312" w:hint="eastAsia"/>
          <w:b/>
          <w:bCs/>
          <w:szCs w:val="32"/>
          <w:lang w:val="zh-CN"/>
        </w:rPr>
        <w:t>服务保障水平</w:t>
      </w:r>
      <w:r>
        <w:rPr>
          <w:rFonts w:ascii="仿宋_GB2312" w:hAnsi="仿宋_GB2312" w:cs="仿宋_GB2312" w:hint="eastAsia"/>
          <w:b/>
          <w:bCs/>
          <w:szCs w:val="32"/>
          <w:lang w:val="zh-CN"/>
        </w:rPr>
        <w:t>稳步</w:t>
      </w:r>
      <w:r>
        <w:rPr>
          <w:rFonts w:ascii="仿宋_GB2312" w:hAnsi="仿宋_GB2312" w:cs="仿宋_GB2312" w:hint="eastAsia"/>
          <w:b/>
          <w:bCs/>
          <w:szCs w:val="32"/>
          <w:lang w:val="zh-CN"/>
        </w:rPr>
        <w:t>提高。</w:t>
      </w:r>
      <w:r>
        <w:rPr>
          <w:rFonts w:ascii="仿宋_GB2312" w:hint="eastAsia"/>
          <w:szCs w:val="32"/>
        </w:rPr>
        <w:t>扎实开展</w:t>
      </w:r>
      <w:r>
        <w:rPr>
          <w:rFonts w:ascii="仿宋_GB2312" w:hint="eastAsia"/>
          <w:szCs w:val="32"/>
        </w:rPr>
        <w:t>了</w:t>
      </w:r>
      <w:r>
        <w:rPr>
          <w:rFonts w:ascii="仿宋_GB2312" w:hint="eastAsia"/>
          <w:szCs w:val="32"/>
        </w:rPr>
        <w:t>农资打假专项治理和农产品质量安全专项整治行动，</w:t>
      </w:r>
      <w:r>
        <w:rPr>
          <w:rFonts w:ascii="仿宋_GB2312" w:hAnsi="仿宋_GB2312" w:cs="仿宋_GB2312" w:hint="eastAsia"/>
          <w:szCs w:val="32"/>
        </w:rPr>
        <w:t>全县农产品质量安全监管工作深入有序开展，监管能力稳步提升</w:t>
      </w:r>
      <w:r>
        <w:rPr>
          <w:rFonts w:ascii="仿宋_GB2312" w:hAnsi="仿宋_GB2312" w:cs="仿宋_GB2312" w:hint="eastAsia"/>
          <w:szCs w:val="32"/>
        </w:rPr>
        <w:t>，有效</w:t>
      </w:r>
      <w:r>
        <w:rPr>
          <w:rFonts w:ascii="仿宋_GB2312" w:hAnsi="仿宋_GB2312" w:hint="eastAsia"/>
          <w:szCs w:val="32"/>
        </w:rPr>
        <w:t>保</w:t>
      </w:r>
      <w:r>
        <w:rPr>
          <w:rFonts w:ascii="仿宋_GB2312" w:hint="eastAsia"/>
          <w:szCs w:val="32"/>
        </w:rPr>
        <w:t>障了农产品质量安全。坚持科技兴农，</w:t>
      </w:r>
      <w:r>
        <w:rPr>
          <w:rFonts w:ascii="仿宋_GB2312" w:hAnsi="仿宋_GB2312" w:cs="仿宋_GB2312" w:hint="eastAsia"/>
          <w:szCs w:val="32"/>
        </w:rPr>
        <w:t>加快农业科技</w:t>
      </w:r>
      <w:r>
        <w:rPr>
          <w:rFonts w:ascii="仿宋_GB2312" w:hint="eastAsia"/>
          <w:szCs w:val="32"/>
        </w:rPr>
        <w:t>推广，助推农业产业转型升级，农业科技进步</w:t>
      </w:r>
      <w:r>
        <w:rPr>
          <w:rFonts w:ascii="仿宋_GB2312" w:hint="eastAsia"/>
          <w:szCs w:val="32"/>
        </w:rPr>
        <w:t>贡献率达到</w:t>
      </w:r>
      <w:r>
        <w:rPr>
          <w:rFonts w:ascii="仿宋_GB2312" w:hint="eastAsia"/>
          <w:szCs w:val="32"/>
        </w:rPr>
        <w:t>55%</w:t>
      </w:r>
      <w:r>
        <w:rPr>
          <w:rFonts w:ascii="仿宋_GB2312" w:hint="eastAsia"/>
          <w:szCs w:val="32"/>
        </w:rPr>
        <w:t>。全县农业机械拥有量达到</w:t>
      </w:r>
      <w:r>
        <w:rPr>
          <w:rFonts w:ascii="仿宋_GB2312" w:hint="eastAsia"/>
          <w:szCs w:val="32"/>
        </w:rPr>
        <w:t>7941</w:t>
      </w:r>
      <w:r>
        <w:rPr>
          <w:rFonts w:ascii="仿宋_GB2312" w:hint="eastAsia"/>
          <w:szCs w:val="32"/>
        </w:rPr>
        <w:t>台，农作物耕种收综合机械化水平达到了</w:t>
      </w:r>
      <w:r>
        <w:rPr>
          <w:rFonts w:ascii="仿宋_GB2312" w:hint="eastAsia"/>
          <w:szCs w:val="32"/>
        </w:rPr>
        <w:t>50%</w:t>
      </w:r>
      <w:r>
        <w:rPr>
          <w:rFonts w:ascii="仿宋_GB2312" w:hint="eastAsia"/>
          <w:szCs w:val="32"/>
        </w:rPr>
        <w:t>，农机总动力达到</w:t>
      </w:r>
      <w:r>
        <w:rPr>
          <w:rFonts w:ascii="仿宋_GB2312" w:hint="eastAsia"/>
          <w:szCs w:val="32"/>
        </w:rPr>
        <w:t>29.2</w:t>
      </w:r>
      <w:r>
        <w:rPr>
          <w:rFonts w:ascii="仿宋_GB2312" w:hint="eastAsia"/>
          <w:szCs w:val="32"/>
        </w:rPr>
        <w:t>万千瓦，全</w:t>
      </w:r>
      <w:r>
        <w:rPr>
          <w:rFonts w:ascii="仿宋_GB2312" w:hAnsi="仿宋_GB2312" w:cs="仿宋_GB2312" w:hint="eastAsia"/>
          <w:szCs w:val="32"/>
        </w:rPr>
        <w:t>县农机装备和作业水平得到全面提升，农业综合生产能力进一步</w:t>
      </w:r>
      <w:r>
        <w:rPr>
          <w:rFonts w:ascii="仿宋_GB2312" w:hint="eastAsia"/>
          <w:szCs w:val="32"/>
        </w:rPr>
        <w:t>增强，</w:t>
      </w:r>
      <w:r>
        <w:rPr>
          <w:rFonts w:ascii="仿宋_GB2312" w:hint="eastAsia"/>
          <w:szCs w:val="32"/>
        </w:rPr>
        <w:t>荣获</w:t>
      </w:r>
      <w:r>
        <w:rPr>
          <w:rFonts w:ascii="仿宋_GB2312" w:hint="eastAsia"/>
          <w:szCs w:val="32"/>
        </w:rPr>
        <w:t>全国“平安农机”示范县。划定粮食生产功能区面积</w:t>
      </w:r>
      <w:r>
        <w:rPr>
          <w:rFonts w:ascii="仿宋_GB2312" w:hint="eastAsia"/>
          <w:szCs w:val="32"/>
        </w:rPr>
        <w:t>34.2</w:t>
      </w:r>
      <w:r>
        <w:rPr>
          <w:rFonts w:ascii="仿宋_GB2312" w:hAnsi="仿宋_GB2312" w:cs="仿宋_GB2312" w:hint="eastAsia"/>
          <w:szCs w:val="32"/>
        </w:rPr>
        <w:t>万亩</w:t>
      </w:r>
      <w:r>
        <w:rPr>
          <w:rFonts w:ascii="仿宋_GB2312" w:hAnsi="仿宋_GB2312" w:cs="仿宋_GB2312" w:hint="eastAsia"/>
          <w:szCs w:val="32"/>
        </w:rPr>
        <w:t>，</w:t>
      </w:r>
      <w:r>
        <w:rPr>
          <w:rFonts w:ascii="仿宋_GB2312" w:hAnsi="仿宋_GB2312" w:cs="仿宋_GB2312" w:hint="eastAsia"/>
          <w:szCs w:val="32"/>
        </w:rPr>
        <w:t>其中小麦</w:t>
      </w:r>
      <w:r>
        <w:rPr>
          <w:rFonts w:ascii="仿宋_GB2312" w:hAnsi="仿宋_GB2312" w:cs="仿宋_GB2312" w:hint="eastAsia"/>
          <w:szCs w:val="32"/>
        </w:rPr>
        <w:t>24.</w:t>
      </w:r>
      <w:r>
        <w:rPr>
          <w:rFonts w:ascii="仿宋_GB2312" w:hAnsi="仿宋_GB2312" w:cs="仿宋_GB2312" w:hint="eastAsia"/>
          <w:szCs w:val="32"/>
        </w:rPr>
        <w:t>0</w:t>
      </w:r>
      <w:r>
        <w:rPr>
          <w:rFonts w:ascii="仿宋_GB2312" w:hAnsi="仿宋_GB2312" w:cs="仿宋_GB2312" w:hint="eastAsia"/>
          <w:szCs w:val="32"/>
        </w:rPr>
        <w:t>3</w:t>
      </w:r>
      <w:r>
        <w:rPr>
          <w:rFonts w:ascii="仿宋_GB2312" w:hAnsi="仿宋_GB2312" w:cs="仿宋_GB2312" w:hint="eastAsia"/>
          <w:szCs w:val="32"/>
        </w:rPr>
        <w:t>万亩、玉米</w:t>
      </w:r>
      <w:r>
        <w:rPr>
          <w:rFonts w:ascii="仿宋_GB2312" w:hAnsi="仿宋_GB2312" w:cs="仿宋_GB2312" w:hint="eastAsia"/>
          <w:szCs w:val="32"/>
        </w:rPr>
        <w:t>10.</w:t>
      </w:r>
      <w:r>
        <w:rPr>
          <w:rFonts w:ascii="仿宋_GB2312" w:hAnsi="仿宋_GB2312" w:cs="仿宋_GB2312" w:hint="eastAsia"/>
          <w:szCs w:val="32"/>
        </w:rPr>
        <w:t>17</w:t>
      </w:r>
      <w:r>
        <w:rPr>
          <w:rFonts w:ascii="仿宋_GB2312" w:hAnsi="仿宋_GB2312" w:cs="仿宋_GB2312" w:hint="eastAsia"/>
          <w:szCs w:val="32"/>
        </w:rPr>
        <w:t>万亩</w:t>
      </w:r>
      <w:r>
        <w:rPr>
          <w:rFonts w:ascii="仿宋_GB2312" w:hAnsi="仿宋_GB2312" w:cs="仿宋_GB2312" w:hint="eastAsia"/>
          <w:szCs w:val="32"/>
        </w:rPr>
        <w:t>，建成</w:t>
      </w:r>
      <w:r>
        <w:rPr>
          <w:rFonts w:ascii="仿宋_GB2312" w:hAnsi="仿宋_GB2312" w:cs="仿宋_GB2312" w:hint="eastAsia"/>
          <w:szCs w:val="32"/>
        </w:rPr>
        <w:t>高标准农田</w:t>
      </w:r>
      <w:r>
        <w:rPr>
          <w:rFonts w:ascii="仿宋_GB2312" w:hAnsi="仿宋_GB2312" w:cs="仿宋_GB2312" w:hint="eastAsia"/>
          <w:szCs w:val="32"/>
        </w:rPr>
        <w:t>3.7</w:t>
      </w:r>
      <w:r>
        <w:rPr>
          <w:rFonts w:ascii="仿宋_GB2312" w:hint="eastAsia"/>
          <w:szCs w:val="32"/>
          <w:lang w:val="zh-CN"/>
        </w:rPr>
        <w:t>万亩。</w:t>
      </w:r>
      <w:r>
        <w:rPr>
          <w:rFonts w:ascii="仿宋_GB2312" w:hint="eastAsia"/>
          <w:szCs w:val="32"/>
        </w:rPr>
        <w:t>培育县级</w:t>
      </w:r>
      <w:r>
        <w:rPr>
          <w:rFonts w:ascii="仿宋_GB2312" w:hAnsi="仿宋_GB2312" w:cs="仿宋_GB2312" w:hint="eastAsia"/>
          <w:szCs w:val="32"/>
        </w:rPr>
        <w:t>以上农业产业化企业</w:t>
      </w:r>
      <w:r>
        <w:rPr>
          <w:rFonts w:ascii="仿宋_GB2312" w:hAnsi="仿宋_GB2312" w:cs="仿宋_GB2312" w:hint="eastAsia"/>
          <w:szCs w:val="32"/>
        </w:rPr>
        <w:t>79</w:t>
      </w:r>
      <w:r>
        <w:rPr>
          <w:rFonts w:ascii="仿宋_GB2312" w:hAnsi="仿宋_GB2312" w:cs="仿宋_GB2312" w:hint="eastAsia"/>
          <w:szCs w:val="32"/>
        </w:rPr>
        <w:t>户，</w:t>
      </w:r>
      <w:r>
        <w:rPr>
          <w:rFonts w:ascii="仿宋_GB2312" w:hint="eastAsia"/>
          <w:szCs w:val="32"/>
        </w:rPr>
        <w:t>其中省级</w:t>
      </w:r>
      <w:r>
        <w:rPr>
          <w:rFonts w:ascii="仿宋_GB2312" w:hint="eastAsia"/>
          <w:szCs w:val="32"/>
        </w:rPr>
        <w:t>9</w:t>
      </w:r>
      <w:r>
        <w:rPr>
          <w:rFonts w:ascii="仿宋_GB2312" w:hint="eastAsia"/>
          <w:szCs w:val="32"/>
        </w:rPr>
        <w:t>户</w:t>
      </w:r>
      <w:r>
        <w:rPr>
          <w:rFonts w:ascii="仿宋_GB2312" w:hint="eastAsia"/>
          <w:szCs w:val="32"/>
        </w:rPr>
        <w:t>、</w:t>
      </w:r>
      <w:r>
        <w:rPr>
          <w:rFonts w:ascii="仿宋_GB2312" w:hint="eastAsia"/>
          <w:szCs w:val="32"/>
        </w:rPr>
        <w:t>市级</w:t>
      </w:r>
      <w:r>
        <w:rPr>
          <w:rFonts w:ascii="仿宋_GB2312" w:hint="eastAsia"/>
          <w:szCs w:val="32"/>
        </w:rPr>
        <w:t>49</w:t>
      </w:r>
      <w:r>
        <w:rPr>
          <w:rFonts w:ascii="仿宋_GB2312" w:hint="eastAsia"/>
          <w:szCs w:val="32"/>
        </w:rPr>
        <w:t>户</w:t>
      </w:r>
      <w:r>
        <w:rPr>
          <w:rFonts w:ascii="仿宋_GB2312" w:hint="eastAsia"/>
          <w:szCs w:val="32"/>
        </w:rPr>
        <w:t>、县级</w:t>
      </w:r>
      <w:r>
        <w:rPr>
          <w:rFonts w:ascii="仿宋_GB2312" w:hint="eastAsia"/>
          <w:szCs w:val="32"/>
        </w:rPr>
        <w:t>21</w:t>
      </w:r>
      <w:r>
        <w:rPr>
          <w:rFonts w:ascii="仿宋_GB2312" w:hint="eastAsia"/>
          <w:szCs w:val="32"/>
        </w:rPr>
        <w:t>户</w:t>
      </w:r>
      <w:r>
        <w:rPr>
          <w:rFonts w:ascii="仿宋_GB2312" w:hint="eastAsia"/>
          <w:szCs w:val="32"/>
        </w:rPr>
        <w:t>。</w:t>
      </w:r>
      <w:r>
        <w:rPr>
          <w:rFonts w:ascii="仿宋_GB2312" w:hAnsi="仿宋_GB2312" w:cs="仿宋_GB2312" w:hint="eastAsia"/>
          <w:szCs w:val="32"/>
        </w:rPr>
        <w:t>培育</w:t>
      </w:r>
      <w:r>
        <w:rPr>
          <w:rFonts w:ascii="仿宋_GB2312" w:hint="eastAsia"/>
          <w:szCs w:val="32"/>
        </w:rPr>
        <w:t>新型职业农民</w:t>
      </w:r>
      <w:r>
        <w:rPr>
          <w:rFonts w:ascii="仿宋_GB2312" w:hint="eastAsia"/>
          <w:szCs w:val="32"/>
        </w:rPr>
        <w:t>2574</w:t>
      </w:r>
      <w:r>
        <w:rPr>
          <w:rFonts w:ascii="仿宋_GB2312" w:hint="eastAsia"/>
          <w:szCs w:val="32"/>
        </w:rPr>
        <w:t>人</w:t>
      </w:r>
      <w:r>
        <w:rPr>
          <w:rFonts w:ascii="仿宋_GB2312" w:hint="eastAsia"/>
          <w:szCs w:val="32"/>
        </w:rPr>
        <w:t>，</w:t>
      </w:r>
      <w:r>
        <w:rPr>
          <w:rFonts w:ascii="仿宋_GB2312" w:hint="eastAsia"/>
          <w:szCs w:val="32"/>
        </w:rPr>
        <w:t>建成水洛河流域现代农业示范园省级示范园</w:t>
      </w:r>
      <w:r>
        <w:rPr>
          <w:rFonts w:ascii="仿宋_GB2312" w:hint="eastAsia"/>
          <w:szCs w:val="32"/>
        </w:rPr>
        <w:t>1</w:t>
      </w:r>
      <w:r>
        <w:rPr>
          <w:rFonts w:ascii="仿宋_GB2312" w:hint="eastAsia"/>
          <w:szCs w:val="32"/>
        </w:rPr>
        <w:t>个、水洛镇马铃薯脱毒种薯繁育示范园等市级示范园</w:t>
      </w:r>
      <w:r>
        <w:rPr>
          <w:rFonts w:ascii="仿宋_GB2312" w:hint="eastAsia"/>
          <w:szCs w:val="32"/>
        </w:rPr>
        <w:t>6</w:t>
      </w:r>
      <w:r>
        <w:rPr>
          <w:rFonts w:ascii="仿宋_GB2312" w:hint="eastAsia"/>
          <w:szCs w:val="32"/>
        </w:rPr>
        <w:t>个</w:t>
      </w:r>
      <w:r>
        <w:rPr>
          <w:rFonts w:ascii="仿宋_GB2312" w:hint="eastAsia"/>
          <w:szCs w:val="32"/>
        </w:rPr>
        <w:t>，</w:t>
      </w:r>
      <w:r>
        <w:rPr>
          <w:rFonts w:ascii="仿宋_GB2312" w:hint="eastAsia"/>
          <w:szCs w:val="32"/>
        </w:rPr>
        <w:t>申报（续展）“三品一标”认证企业</w:t>
      </w:r>
      <w:r>
        <w:rPr>
          <w:rFonts w:ascii="仿宋_GB2312" w:hint="eastAsia"/>
          <w:szCs w:val="32"/>
        </w:rPr>
        <w:t>52</w:t>
      </w:r>
      <w:r>
        <w:rPr>
          <w:rFonts w:ascii="仿宋_GB2312" w:hint="eastAsia"/>
          <w:szCs w:val="32"/>
        </w:rPr>
        <w:t>个</w:t>
      </w:r>
      <w:r>
        <w:rPr>
          <w:rFonts w:ascii="仿宋_GB2312" w:hint="eastAsia"/>
          <w:szCs w:val="32"/>
        </w:rPr>
        <w:t>，</w:t>
      </w:r>
      <w:r>
        <w:rPr>
          <w:rFonts w:ascii="仿宋_GB2312" w:hAnsi="仿宋_GB2312" w:cs="仿宋_GB2312" w:hint="eastAsia"/>
          <w:szCs w:val="32"/>
        </w:rPr>
        <w:t>认证规模</w:t>
      </w:r>
      <w:r>
        <w:rPr>
          <w:rFonts w:ascii="仿宋_GB2312" w:hAnsi="仿宋_GB2312" w:cs="仿宋_GB2312" w:hint="eastAsia"/>
          <w:szCs w:val="32"/>
        </w:rPr>
        <w:t>达到农产品生产总规模的</w:t>
      </w:r>
      <w:r>
        <w:rPr>
          <w:rFonts w:ascii="仿宋_GB2312" w:hAnsi="仿宋_GB2312" w:cs="仿宋_GB2312" w:hint="eastAsia"/>
          <w:szCs w:val="32"/>
        </w:rPr>
        <w:t>54%</w:t>
      </w:r>
      <w:r>
        <w:rPr>
          <w:rFonts w:ascii="仿宋_GB2312" w:hAnsi="仿宋_GB2312" w:cs="仿宋_GB2312" w:hint="eastAsia"/>
          <w:szCs w:val="32"/>
        </w:rPr>
        <w:t>以上</w:t>
      </w:r>
      <w:r>
        <w:rPr>
          <w:rFonts w:ascii="仿宋_GB2312" w:hAnsi="仿宋_GB2312" w:cs="仿宋_GB2312" w:hint="eastAsia"/>
          <w:szCs w:val="32"/>
        </w:rPr>
        <w:t>。</w:t>
      </w:r>
      <w:r>
        <w:rPr>
          <w:rFonts w:ascii="仿宋_GB2312" w:hAnsi="????" w:hint="eastAsia"/>
          <w:szCs w:val="32"/>
        </w:rPr>
        <w:t>农业保险</w:t>
      </w:r>
      <w:r>
        <w:rPr>
          <w:rFonts w:ascii="仿宋_GB2312" w:hAnsi="????" w:hint="eastAsia"/>
          <w:szCs w:val="32"/>
        </w:rPr>
        <w:t>基本实现了全县有产业的建档立卡贫困户、贫困户所有种养业及产业所有规模“三个全覆盖”</w:t>
      </w:r>
      <w:r>
        <w:rPr>
          <w:rFonts w:ascii="仿宋_GB2312" w:hAnsi="????" w:hint="eastAsia"/>
          <w:szCs w:val="32"/>
        </w:rPr>
        <w:t>，</w:t>
      </w:r>
      <w:r>
        <w:rPr>
          <w:rFonts w:ascii="仿宋_GB2312" w:hAnsi="仿宋_GB2312" w:cs="仿宋_GB2312" w:hint="eastAsia"/>
          <w:kern w:val="0"/>
          <w:szCs w:val="32"/>
          <w:u w:color="000000"/>
        </w:rPr>
        <w:t>有效保障了灾后农户特别是贫困户的收益稳定。</w:t>
      </w:r>
    </w:p>
    <w:p w:rsidR="00000000" w:rsidRDefault="00556665">
      <w:pPr>
        <w:spacing w:line="560" w:lineRule="exact"/>
        <w:ind w:firstLineChars="200" w:firstLine="640"/>
        <w:rPr>
          <w:rFonts w:ascii="黑体" w:eastAsia="黑体" w:hAnsi="黑体" w:cs="黑体" w:hint="eastAsia"/>
          <w:szCs w:val="32"/>
        </w:rPr>
      </w:pPr>
      <w:r>
        <w:rPr>
          <w:rFonts w:ascii="黑体" w:eastAsia="黑体" w:hAnsi="黑体" w:cs="黑体" w:hint="eastAsia"/>
          <w:szCs w:val="32"/>
        </w:rPr>
        <w:t>二、“十四五”时期面临的机遇和挑战</w:t>
      </w:r>
    </w:p>
    <w:p w:rsidR="00000000" w:rsidRDefault="00556665">
      <w:pPr>
        <w:spacing w:line="560" w:lineRule="exact"/>
        <w:ind w:firstLineChars="200" w:firstLine="640"/>
        <w:rPr>
          <w:rFonts w:ascii="仿宋_GB2312" w:hAnsi="仿宋_GB2312" w:cs="仿宋_GB2312" w:hint="eastAsia"/>
          <w:szCs w:val="32"/>
        </w:rPr>
      </w:pPr>
      <w:r>
        <w:rPr>
          <w:rFonts w:ascii="仿宋_GB2312" w:hAnsi="仿宋_GB2312" w:cs="仿宋_GB2312" w:hint="eastAsia"/>
          <w:szCs w:val="32"/>
        </w:rPr>
        <w:lastRenderedPageBreak/>
        <w:t>“十四五”时期，是实现农业农村现代化的关键时期</w:t>
      </w:r>
      <w:r>
        <w:rPr>
          <w:rFonts w:ascii="仿宋_GB2312" w:hAnsi="仿宋_GB2312" w:cs="仿宋_GB2312" w:hint="eastAsia"/>
          <w:szCs w:val="32"/>
        </w:rPr>
        <w:t>，面临着难得的发展机遇</w:t>
      </w:r>
      <w:r>
        <w:rPr>
          <w:rFonts w:ascii="仿宋_GB2312" w:hAnsi="仿宋_GB2312" w:cs="仿宋_GB2312" w:hint="eastAsia"/>
          <w:szCs w:val="32"/>
        </w:rPr>
        <w:t>。</w:t>
      </w:r>
      <w:r>
        <w:rPr>
          <w:rFonts w:ascii="楷体_GB2312" w:eastAsia="楷体_GB2312" w:hAnsi="楷体_GB2312" w:cs="楷体_GB2312" w:hint="eastAsia"/>
          <w:b/>
          <w:bCs/>
          <w:szCs w:val="32"/>
        </w:rPr>
        <w:t>首先，从国内经济结构转换来看，</w:t>
      </w:r>
      <w:r>
        <w:rPr>
          <w:rFonts w:ascii="仿宋_GB2312" w:hAnsi="仿宋_GB2312" w:cs="仿宋_GB2312" w:hint="eastAsia"/>
          <w:szCs w:val="32"/>
        </w:rPr>
        <w:t>经过多年持续大规模的公共投资建设</w:t>
      </w:r>
      <w:r>
        <w:rPr>
          <w:rFonts w:ascii="仿宋_GB2312" w:hAnsi="仿宋_GB2312" w:cs="仿宋_GB2312" w:hint="eastAsia"/>
          <w:szCs w:val="32"/>
        </w:rPr>
        <w:t>,</w:t>
      </w:r>
      <w:r>
        <w:rPr>
          <w:rFonts w:ascii="仿宋_GB2312" w:hAnsi="仿宋_GB2312" w:cs="仿宋_GB2312" w:hint="eastAsia"/>
          <w:szCs w:val="32"/>
        </w:rPr>
        <w:t>我国发达地区、城市以及工业领域</w:t>
      </w:r>
      <w:r>
        <w:rPr>
          <w:rFonts w:ascii="仿宋_GB2312" w:hAnsi="仿宋_GB2312" w:cs="仿宋_GB2312" w:hint="eastAsia"/>
          <w:szCs w:val="32"/>
        </w:rPr>
        <w:t>,</w:t>
      </w:r>
      <w:r>
        <w:rPr>
          <w:rFonts w:ascii="仿宋_GB2312" w:hAnsi="仿宋_GB2312" w:cs="仿宋_GB2312" w:hint="eastAsia"/>
          <w:szCs w:val="32"/>
        </w:rPr>
        <w:t>路水电气网房等大规模投资建设基本完成</w:t>
      </w:r>
      <w:r>
        <w:rPr>
          <w:rFonts w:ascii="仿宋_GB2312" w:hAnsi="仿宋_GB2312" w:cs="仿宋_GB2312" w:hint="eastAsia"/>
          <w:szCs w:val="32"/>
        </w:rPr>
        <w:t>,</w:t>
      </w:r>
      <w:r>
        <w:rPr>
          <w:rFonts w:ascii="仿宋_GB2312" w:hAnsi="仿宋_GB2312" w:cs="仿宋_GB2312" w:hint="eastAsia"/>
          <w:szCs w:val="32"/>
        </w:rPr>
        <w:t>公共投资空间开始变得越来越小</w:t>
      </w:r>
      <w:r>
        <w:rPr>
          <w:rFonts w:ascii="仿宋_GB2312" w:hAnsi="仿宋_GB2312" w:cs="仿宋_GB2312" w:hint="eastAsia"/>
          <w:szCs w:val="32"/>
        </w:rPr>
        <w:t>,</w:t>
      </w:r>
      <w:r>
        <w:rPr>
          <w:rFonts w:ascii="仿宋_GB2312" w:hAnsi="仿宋_GB2312" w:cs="仿宋_GB2312" w:hint="eastAsia"/>
          <w:szCs w:val="32"/>
        </w:rPr>
        <w:t>就剩下最后“一公里”的空</w:t>
      </w:r>
      <w:r>
        <w:rPr>
          <w:rFonts w:ascii="仿宋_GB2312" w:hAnsi="仿宋_GB2312" w:cs="仿宋_GB2312" w:hint="eastAsia"/>
          <w:szCs w:val="32"/>
        </w:rPr>
        <w:t>间</w:t>
      </w:r>
      <w:r>
        <w:rPr>
          <w:rFonts w:ascii="仿宋_GB2312" w:hAnsi="仿宋_GB2312" w:cs="仿宋_GB2312" w:hint="eastAsia"/>
          <w:szCs w:val="32"/>
        </w:rPr>
        <w:t>,</w:t>
      </w:r>
      <w:r>
        <w:rPr>
          <w:rFonts w:ascii="仿宋_GB2312" w:hAnsi="仿宋_GB2312" w:cs="仿宋_GB2312" w:hint="eastAsia"/>
          <w:szCs w:val="32"/>
        </w:rPr>
        <w:t>而这最后空间大多都留在了农业农村领域或边远地区。“十四五”期间扩大内需、发挥公共投资</w:t>
      </w:r>
      <w:r>
        <w:rPr>
          <w:rFonts w:ascii="仿宋_GB2312" w:hAnsi="仿宋_GB2312" w:cs="仿宋_GB2312" w:hint="eastAsia"/>
          <w:szCs w:val="32"/>
        </w:rPr>
        <w:t>将</w:t>
      </w:r>
      <w:r>
        <w:rPr>
          <w:rFonts w:ascii="仿宋_GB2312" w:hAnsi="仿宋_GB2312" w:cs="仿宋_GB2312" w:hint="eastAsia"/>
          <w:szCs w:val="32"/>
        </w:rPr>
        <w:t>对经济增长的关键作用</w:t>
      </w:r>
      <w:r>
        <w:rPr>
          <w:rFonts w:ascii="仿宋_GB2312" w:hAnsi="仿宋_GB2312" w:cs="仿宋_GB2312" w:hint="eastAsia"/>
          <w:szCs w:val="32"/>
        </w:rPr>
        <w:t>,</w:t>
      </w:r>
      <w:r>
        <w:rPr>
          <w:rFonts w:ascii="仿宋_GB2312" w:hAnsi="仿宋_GB2312" w:cs="仿宋_GB2312" w:hint="eastAsia"/>
          <w:szCs w:val="32"/>
        </w:rPr>
        <w:t>农业、农村必然会成为集中投放公共资源的重点领域，国内经济结构转型将会加快农业现代化的进程</w:t>
      </w:r>
      <w:r>
        <w:rPr>
          <w:rFonts w:ascii="仿宋_GB2312" w:hAnsi="仿宋_GB2312" w:cs="仿宋_GB2312" w:hint="eastAsia"/>
          <w:szCs w:val="32"/>
        </w:rPr>
        <w:t>,</w:t>
      </w:r>
      <w:r>
        <w:rPr>
          <w:rFonts w:ascii="仿宋_GB2312" w:hAnsi="仿宋_GB2312" w:cs="仿宋_GB2312" w:hint="eastAsia"/>
          <w:szCs w:val="32"/>
        </w:rPr>
        <w:t>也有利于增加农村基础设施和公共服务的供给。从产业转型升级来看，国内服务业进一步发展</w:t>
      </w:r>
      <w:r>
        <w:rPr>
          <w:rFonts w:ascii="仿宋_GB2312" w:hAnsi="仿宋_GB2312" w:cs="仿宋_GB2312" w:hint="eastAsia"/>
          <w:szCs w:val="32"/>
        </w:rPr>
        <w:t>,</w:t>
      </w:r>
      <w:r>
        <w:rPr>
          <w:rFonts w:ascii="仿宋_GB2312" w:hAnsi="仿宋_GB2312" w:cs="仿宋_GB2312" w:hint="eastAsia"/>
          <w:szCs w:val="32"/>
        </w:rPr>
        <w:t>特别是第二产业的替代</w:t>
      </w:r>
      <w:r>
        <w:rPr>
          <w:rFonts w:ascii="仿宋_GB2312" w:hAnsi="仿宋_GB2312" w:cs="仿宋_GB2312" w:hint="eastAsia"/>
          <w:szCs w:val="32"/>
        </w:rPr>
        <w:t>,</w:t>
      </w:r>
      <w:r>
        <w:rPr>
          <w:rFonts w:ascii="仿宋_GB2312" w:hAnsi="仿宋_GB2312" w:cs="仿宋_GB2312" w:hint="eastAsia"/>
          <w:szCs w:val="32"/>
        </w:rPr>
        <w:t>对农村发展</w:t>
      </w:r>
      <w:r>
        <w:rPr>
          <w:rFonts w:ascii="仿宋_GB2312" w:hAnsi="仿宋_GB2312" w:cs="仿宋_GB2312" w:hint="eastAsia"/>
          <w:szCs w:val="32"/>
        </w:rPr>
        <w:t>更</w:t>
      </w:r>
      <w:r>
        <w:rPr>
          <w:rFonts w:ascii="仿宋_GB2312" w:hAnsi="仿宋_GB2312" w:cs="仿宋_GB2312" w:hint="eastAsia"/>
          <w:szCs w:val="32"/>
        </w:rPr>
        <w:t>有利</w:t>
      </w:r>
      <w:r>
        <w:rPr>
          <w:rFonts w:ascii="仿宋_GB2312" w:hAnsi="仿宋_GB2312" w:cs="仿宋_GB2312" w:hint="eastAsia"/>
          <w:szCs w:val="32"/>
        </w:rPr>
        <w:t>,</w:t>
      </w:r>
      <w:r>
        <w:rPr>
          <w:rFonts w:ascii="仿宋_GB2312" w:hAnsi="仿宋_GB2312" w:cs="仿宋_GB2312" w:hint="eastAsia"/>
          <w:szCs w:val="32"/>
        </w:rPr>
        <w:t>一方面服务业向农业农村</w:t>
      </w:r>
      <w:r>
        <w:rPr>
          <w:rFonts w:ascii="仿宋_GB2312" w:hAnsi="仿宋_GB2312" w:cs="仿宋_GB2312" w:hint="eastAsia"/>
          <w:szCs w:val="32"/>
        </w:rPr>
        <w:t>延伸</w:t>
      </w:r>
      <w:r>
        <w:rPr>
          <w:rFonts w:ascii="仿宋_GB2312" w:hAnsi="仿宋_GB2312" w:cs="仿宋_GB2312" w:hint="eastAsia"/>
          <w:szCs w:val="32"/>
        </w:rPr>
        <w:t>,</w:t>
      </w:r>
      <w:r>
        <w:rPr>
          <w:rFonts w:ascii="仿宋_GB2312" w:hAnsi="仿宋_GB2312" w:cs="仿宋_GB2312" w:hint="eastAsia"/>
          <w:szCs w:val="32"/>
        </w:rPr>
        <w:t>将</w:t>
      </w:r>
      <w:r>
        <w:rPr>
          <w:rFonts w:ascii="仿宋_GB2312" w:hAnsi="仿宋_GB2312" w:cs="仿宋_GB2312" w:hint="eastAsia"/>
          <w:szCs w:val="32"/>
        </w:rPr>
        <w:t>填补农村的服务空白</w:t>
      </w:r>
      <w:r>
        <w:rPr>
          <w:rFonts w:ascii="仿宋_GB2312" w:hAnsi="仿宋_GB2312" w:cs="仿宋_GB2312" w:hint="eastAsia"/>
          <w:szCs w:val="32"/>
        </w:rPr>
        <w:t>,</w:t>
      </w:r>
      <w:r>
        <w:rPr>
          <w:rFonts w:ascii="仿宋_GB2312" w:hAnsi="仿宋_GB2312" w:cs="仿宋_GB2312" w:hint="eastAsia"/>
          <w:szCs w:val="32"/>
        </w:rPr>
        <w:t>提高生产效率</w:t>
      </w:r>
      <w:r>
        <w:rPr>
          <w:rFonts w:ascii="仿宋_GB2312" w:hAnsi="仿宋_GB2312" w:cs="仿宋_GB2312" w:hint="eastAsia"/>
          <w:szCs w:val="32"/>
        </w:rPr>
        <w:t>,</w:t>
      </w:r>
      <w:r>
        <w:rPr>
          <w:rFonts w:ascii="仿宋_GB2312" w:hAnsi="仿宋_GB2312" w:cs="仿宋_GB2312" w:hint="eastAsia"/>
          <w:szCs w:val="32"/>
        </w:rPr>
        <w:t>提升农村居民的生活便利度。另一方面</w:t>
      </w:r>
      <w:r>
        <w:rPr>
          <w:rFonts w:ascii="仿宋_GB2312" w:hAnsi="仿宋_GB2312" w:cs="仿宋_GB2312" w:hint="eastAsia"/>
          <w:szCs w:val="32"/>
        </w:rPr>
        <w:t>,</w:t>
      </w:r>
      <w:r>
        <w:rPr>
          <w:rFonts w:ascii="仿宋_GB2312" w:hAnsi="仿宋_GB2312" w:cs="仿宋_GB2312" w:hint="eastAsia"/>
          <w:szCs w:val="32"/>
        </w:rPr>
        <w:t>服务业就业弹性高</w:t>
      </w:r>
      <w:r>
        <w:rPr>
          <w:rFonts w:ascii="仿宋_GB2312" w:hAnsi="仿宋_GB2312" w:cs="仿宋_GB2312" w:hint="eastAsia"/>
          <w:szCs w:val="32"/>
        </w:rPr>
        <w:t>,</w:t>
      </w:r>
      <w:r>
        <w:rPr>
          <w:rFonts w:ascii="仿宋_GB2312" w:hAnsi="仿宋_GB2312" w:cs="仿宋_GB2312" w:hint="eastAsia"/>
          <w:szCs w:val="32"/>
        </w:rPr>
        <w:t>其快速发展有利于加快农业剩余劳动力向外转移，给农业农村发展带来</w:t>
      </w:r>
      <w:r>
        <w:rPr>
          <w:rFonts w:ascii="仿宋_GB2312" w:hAnsi="仿宋_GB2312" w:cs="仿宋_GB2312" w:hint="eastAsia"/>
          <w:szCs w:val="32"/>
        </w:rPr>
        <w:t>新机遇</w:t>
      </w:r>
      <w:r>
        <w:rPr>
          <w:rFonts w:ascii="仿宋_GB2312" w:hAnsi="仿宋_GB2312" w:cs="仿宋_GB2312" w:hint="eastAsia"/>
          <w:szCs w:val="32"/>
        </w:rPr>
        <w:t>。从城镇化推进步伐来看，国内常驻人口城镇化率每年逐步提高，有利于推进农业转移人口市民化</w:t>
      </w:r>
      <w:r>
        <w:rPr>
          <w:rFonts w:ascii="仿宋_GB2312" w:hAnsi="仿宋_GB2312" w:cs="仿宋_GB2312" w:hint="eastAsia"/>
          <w:szCs w:val="32"/>
        </w:rPr>
        <w:t>,</w:t>
      </w:r>
      <w:r>
        <w:rPr>
          <w:rFonts w:ascii="仿宋_GB2312" w:hAnsi="仿宋_GB2312" w:cs="仿宋_GB2312" w:hint="eastAsia"/>
          <w:szCs w:val="32"/>
        </w:rPr>
        <w:t>农业实现规模化</w:t>
      </w:r>
      <w:r>
        <w:rPr>
          <w:rFonts w:ascii="仿宋_GB2312" w:hAnsi="仿宋_GB2312" w:cs="仿宋_GB2312" w:hint="eastAsia"/>
          <w:szCs w:val="32"/>
        </w:rPr>
        <w:t>、集约化</w:t>
      </w:r>
      <w:r>
        <w:rPr>
          <w:rFonts w:ascii="仿宋_GB2312" w:hAnsi="仿宋_GB2312" w:cs="仿宋_GB2312" w:hint="eastAsia"/>
          <w:szCs w:val="32"/>
        </w:rPr>
        <w:t>经营</w:t>
      </w:r>
      <w:r>
        <w:rPr>
          <w:rFonts w:ascii="仿宋_GB2312" w:hAnsi="仿宋_GB2312" w:cs="仿宋_GB2312" w:hint="eastAsia"/>
          <w:szCs w:val="32"/>
        </w:rPr>
        <w:t>空间</w:t>
      </w:r>
      <w:r>
        <w:rPr>
          <w:rFonts w:ascii="仿宋_GB2312" w:hAnsi="仿宋_GB2312" w:cs="仿宋_GB2312" w:hint="eastAsia"/>
          <w:szCs w:val="32"/>
        </w:rPr>
        <w:t>越来越</w:t>
      </w:r>
      <w:r>
        <w:rPr>
          <w:rFonts w:ascii="仿宋_GB2312" w:hAnsi="仿宋_GB2312" w:cs="仿宋_GB2312" w:hint="eastAsia"/>
          <w:szCs w:val="32"/>
        </w:rPr>
        <w:t>大</w:t>
      </w:r>
      <w:r>
        <w:rPr>
          <w:rFonts w:ascii="仿宋_GB2312" w:hAnsi="仿宋_GB2312" w:cs="仿宋_GB2312" w:hint="eastAsia"/>
          <w:szCs w:val="32"/>
        </w:rPr>
        <w:t>,</w:t>
      </w:r>
      <w:r>
        <w:rPr>
          <w:rFonts w:ascii="仿宋_GB2312" w:hAnsi="仿宋_GB2312" w:cs="仿宋_GB2312" w:hint="eastAsia"/>
          <w:szCs w:val="32"/>
        </w:rPr>
        <w:t>能促进农业劳动生产率</w:t>
      </w:r>
      <w:r>
        <w:rPr>
          <w:rFonts w:ascii="仿宋_GB2312" w:hAnsi="仿宋_GB2312" w:cs="仿宋_GB2312" w:hint="eastAsia"/>
          <w:szCs w:val="32"/>
        </w:rPr>
        <w:t>的</w:t>
      </w:r>
      <w:r>
        <w:rPr>
          <w:rFonts w:ascii="仿宋_GB2312" w:hAnsi="仿宋_GB2312" w:cs="仿宋_GB2312" w:hint="eastAsia"/>
          <w:szCs w:val="32"/>
        </w:rPr>
        <w:t>提高。</w:t>
      </w:r>
      <w:r>
        <w:rPr>
          <w:rFonts w:ascii="仿宋_GB2312" w:hAnsi="仿宋_GB2312" w:cs="仿宋_GB2312" w:hint="eastAsia"/>
          <w:szCs w:val="32"/>
        </w:rPr>
        <w:br/>
      </w:r>
      <w:r>
        <w:rPr>
          <w:rFonts w:ascii="仿宋_GB2312" w:hAnsi="仿宋_GB2312" w:cs="仿宋_GB2312" w:hint="eastAsia"/>
          <w:szCs w:val="32"/>
        </w:rPr>
        <w:t xml:space="preserve">    </w:t>
      </w:r>
      <w:r>
        <w:rPr>
          <w:rFonts w:ascii="楷体_GB2312" w:eastAsia="楷体_GB2312" w:hAnsi="楷体_GB2312" w:cs="楷体_GB2312" w:hint="eastAsia"/>
          <w:b/>
          <w:bCs/>
          <w:szCs w:val="32"/>
        </w:rPr>
        <w:t>其次，乡村振兴战略总目标是农业农村现代化</w:t>
      </w:r>
      <w:r>
        <w:rPr>
          <w:rFonts w:ascii="楷体_GB2312" w:eastAsia="楷体_GB2312" w:hAnsi="楷体_GB2312" w:cs="楷体_GB2312" w:hint="eastAsia"/>
          <w:b/>
          <w:bCs/>
          <w:szCs w:val="32"/>
        </w:rPr>
        <w:t> </w:t>
      </w:r>
      <w:r>
        <w:rPr>
          <w:rFonts w:ascii="楷体_GB2312" w:eastAsia="楷体_GB2312" w:hAnsi="楷体_GB2312" w:cs="楷体_GB2312" w:hint="eastAsia"/>
          <w:b/>
          <w:bCs/>
          <w:szCs w:val="32"/>
        </w:rPr>
        <w:t>。</w:t>
      </w:r>
      <w:r>
        <w:rPr>
          <w:rFonts w:ascii="仿宋_GB2312" w:hAnsi="仿宋_GB2312" w:cs="仿宋_GB2312" w:hint="eastAsia"/>
          <w:szCs w:val="32"/>
        </w:rPr>
        <w:t>“十四五”时期是我国推进乡村振兴战略规划的关键五年</w:t>
      </w:r>
      <w:r>
        <w:rPr>
          <w:rFonts w:ascii="仿宋_GB2312" w:hAnsi="仿宋_GB2312" w:cs="仿宋_GB2312" w:hint="eastAsia"/>
          <w:szCs w:val="32"/>
        </w:rPr>
        <w:t>,</w:t>
      </w:r>
      <w:r>
        <w:rPr>
          <w:rFonts w:ascii="仿宋_GB2312" w:hAnsi="仿宋_GB2312" w:cs="仿宋_GB2312" w:hint="eastAsia"/>
          <w:szCs w:val="32"/>
        </w:rPr>
        <w:t>乡村振兴战略规划中的加强农业农村基础设施建设、增加农村公共服务、改善农村生态环境等重大工程和</w:t>
      </w:r>
      <w:r>
        <w:rPr>
          <w:rFonts w:ascii="仿宋_GB2312" w:hAnsi="仿宋_GB2312" w:cs="仿宋_GB2312" w:hint="eastAsia"/>
          <w:szCs w:val="32"/>
        </w:rPr>
        <w:t>8</w:t>
      </w:r>
      <w:r>
        <w:rPr>
          <w:rFonts w:ascii="仿宋_GB2312" w:hAnsi="仿宋_GB2312" w:cs="仿宋_GB2312" w:hint="eastAsia"/>
          <w:szCs w:val="32"/>
        </w:rPr>
        <w:t>～</w:t>
      </w:r>
      <w:r>
        <w:rPr>
          <w:rFonts w:ascii="仿宋_GB2312" w:hAnsi="仿宋_GB2312" w:cs="仿宋_GB2312" w:hint="eastAsia"/>
          <w:szCs w:val="32"/>
        </w:rPr>
        <w:t>10</w:t>
      </w:r>
      <w:r>
        <w:rPr>
          <w:rFonts w:ascii="仿宋_GB2312" w:hAnsi="仿宋_GB2312" w:cs="仿宋_GB2312" w:hint="eastAsia"/>
          <w:szCs w:val="32"/>
        </w:rPr>
        <w:t>亿亩的高标准农田建设项目、农村一二三产业融合发展示范园区创建等一些重大项目大多数都</w:t>
      </w:r>
      <w:r>
        <w:rPr>
          <w:rFonts w:ascii="仿宋_GB2312" w:hAnsi="仿宋_GB2312" w:cs="仿宋_GB2312" w:hint="eastAsia"/>
          <w:szCs w:val="32"/>
        </w:rPr>
        <w:lastRenderedPageBreak/>
        <w:t>要在“十四五”期间完成</w:t>
      </w:r>
      <w:r>
        <w:rPr>
          <w:rFonts w:ascii="仿宋_GB2312" w:hAnsi="仿宋_GB2312" w:cs="仿宋_GB2312" w:hint="eastAsia"/>
          <w:szCs w:val="32"/>
        </w:rPr>
        <w:t>,</w:t>
      </w:r>
      <w:r>
        <w:rPr>
          <w:rFonts w:ascii="仿宋_GB2312" w:hAnsi="仿宋_GB2312" w:cs="仿宋_GB2312" w:hint="eastAsia"/>
          <w:szCs w:val="32"/>
        </w:rPr>
        <w:t>一批数字农业和智慧农业发展、新型经营主体培育</w:t>
      </w:r>
      <w:r>
        <w:rPr>
          <w:rFonts w:ascii="仿宋_GB2312" w:hAnsi="仿宋_GB2312" w:cs="仿宋_GB2312" w:hint="eastAsia"/>
          <w:szCs w:val="32"/>
        </w:rPr>
        <w:t>和国家农业高新技术产业示范区、国家农业科技园区、农村“星创天地”、农村</w:t>
      </w:r>
      <w:r>
        <w:rPr>
          <w:rFonts w:ascii="仿宋_GB2312" w:hAnsi="仿宋_GB2312" w:cs="仿宋_GB2312" w:hint="eastAsia"/>
          <w:szCs w:val="32"/>
        </w:rPr>
        <w:t>“</w:t>
      </w:r>
      <w:r>
        <w:rPr>
          <w:rFonts w:ascii="仿宋_GB2312" w:hAnsi="仿宋_GB2312" w:cs="仿宋_GB2312" w:hint="eastAsia"/>
          <w:szCs w:val="32"/>
        </w:rPr>
        <w:t>双创</w:t>
      </w:r>
      <w:r>
        <w:rPr>
          <w:rFonts w:ascii="仿宋_GB2312" w:hAnsi="仿宋_GB2312" w:cs="仿宋_GB2312" w:hint="eastAsia"/>
          <w:szCs w:val="32"/>
        </w:rPr>
        <w:t>”</w:t>
      </w:r>
      <w:r>
        <w:rPr>
          <w:rFonts w:ascii="仿宋_GB2312" w:hAnsi="仿宋_GB2312" w:cs="仿宋_GB2312" w:hint="eastAsia"/>
          <w:szCs w:val="32"/>
        </w:rPr>
        <w:t>示范园区或基地等工程计划都将得到落实并开始见效</w:t>
      </w:r>
      <w:r>
        <w:rPr>
          <w:rFonts w:ascii="仿宋_GB2312" w:hAnsi="仿宋_GB2312" w:cs="仿宋_GB2312" w:hint="eastAsia"/>
          <w:szCs w:val="32"/>
        </w:rPr>
        <w:t>,</w:t>
      </w:r>
      <w:r>
        <w:rPr>
          <w:rFonts w:ascii="仿宋_GB2312" w:hAnsi="仿宋_GB2312" w:cs="仿宋_GB2312" w:hint="eastAsia"/>
          <w:szCs w:val="32"/>
        </w:rPr>
        <w:t>有利于加快农业</w:t>
      </w:r>
      <w:r>
        <w:rPr>
          <w:rFonts w:ascii="仿宋_GB2312" w:hAnsi="仿宋_GB2312" w:cs="仿宋_GB2312" w:hint="eastAsia"/>
          <w:szCs w:val="32"/>
        </w:rPr>
        <w:t>农村</w:t>
      </w:r>
      <w:r>
        <w:rPr>
          <w:rFonts w:ascii="仿宋_GB2312" w:hAnsi="仿宋_GB2312" w:cs="仿宋_GB2312" w:hint="eastAsia"/>
          <w:szCs w:val="32"/>
        </w:rPr>
        <w:t>现代化进程。</w:t>
      </w:r>
    </w:p>
    <w:p w:rsidR="00000000" w:rsidRDefault="00556665">
      <w:pPr>
        <w:spacing w:line="560" w:lineRule="exact"/>
        <w:ind w:firstLineChars="200" w:firstLine="643"/>
        <w:rPr>
          <w:rFonts w:ascii="仿宋_GB2312" w:hAnsi="仿宋_GB2312" w:cs="仿宋_GB2312" w:hint="eastAsia"/>
          <w:szCs w:val="32"/>
        </w:rPr>
      </w:pPr>
      <w:r>
        <w:rPr>
          <w:rFonts w:ascii="楷体_GB2312" w:eastAsia="楷体_GB2312" w:hAnsi="楷体_GB2312" w:cs="楷体_GB2312" w:hint="eastAsia"/>
          <w:b/>
          <w:bCs/>
          <w:szCs w:val="32"/>
        </w:rPr>
        <w:t>再次，从省内看，</w:t>
      </w:r>
      <w:r>
        <w:rPr>
          <w:rFonts w:ascii="仿宋_GB2312" w:hAnsi="仿宋_GB2312" w:cs="仿宋_GB2312" w:hint="eastAsia"/>
          <w:szCs w:val="32"/>
        </w:rPr>
        <w:t>“十四五”时期是我省重大战略机遇叠加期，特别是习近平总书记视察甘肃时强调，甘肃最大的机遇在“一带一路”，为我们提供了难得的历史机遇。党中央推动形成以国内大循环为主体、国内国际双循环相互促进的新发展格局，“一带一路”建设的深入推进，国家新一轮西部大开发的启动实施，西部陆海新通道建设以及黄河生态保护和高质量发展纲要的出台，正在加速推动资金、</w:t>
      </w:r>
      <w:r>
        <w:rPr>
          <w:rFonts w:ascii="仿宋_GB2312" w:hAnsi="仿宋_GB2312" w:cs="仿宋_GB2312" w:hint="eastAsia"/>
          <w:szCs w:val="32"/>
        </w:rPr>
        <w:t>人才和技术等各类生产要素向西部地区转移聚集，我省区位优势、资源优势将进一步释放，为我们推动农业农村全面振兴、实现现代化提供了巨大的政策红利。</w:t>
      </w:r>
      <w:r>
        <w:rPr>
          <w:rFonts w:ascii="仿宋_GB2312" w:hAnsi="仿宋_GB2312" w:cs="仿宋_GB2312" w:hint="eastAsia"/>
          <w:szCs w:val="32"/>
        </w:rPr>
        <w:br/>
      </w:r>
      <w:r>
        <w:rPr>
          <w:rFonts w:ascii="仿宋_GB2312" w:hAnsi="仿宋_GB2312" w:cs="仿宋_GB2312" w:hint="eastAsia"/>
          <w:szCs w:val="32"/>
        </w:rPr>
        <w:t xml:space="preserve">    </w:t>
      </w:r>
      <w:r>
        <w:rPr>
          <w:rFonts w:ascii="楷体_GB2312" w:eastAsia="楷体_GB2312" w:hAnsi="楷体_GB2312" w:cs="楷体_GB2312" w:hint="eastAsia"/>
          <w:b/>
          <w:bCs/>
          <w:szCs w:val="32"/>
        </w:rPr>
        <w:t>最后，从县内看，</w:t>
      </w:r>
      <w:r>
        <w:rPr>
          <w:rFonts w:ascii="仿宋_GB2312" w:hAnsi="仿宋_GB2312" w:cs="仿宋_GB2312" w:hint="eastAsia"/>
          <w:szCs w:val="32"/>
        </w:rPr>
        <w:t>近年来，全县深入落实中央和省、市委各项决策部署，紧紧围绕“六个精准”总体要求和“五个一批”脱贫路径，不断优化工作思路，持续集聚攻坚合力，精准落实政策措施，有序推进乡村振兴战略，全面完成</w:t>
      </w:r>
      <w:r>
        <w:rPr>
          <w:rFonts w:ascii="仿宋_GB2312" w:hAnsi="仿宋_GB2312" w:cs="仿宋_GB2312" w:hint="eastAsia"/>
          <w:szCs w:val="32"/>
        </w:rPr>
        <w:t>了</w:t>
      </w:r>
      <w:r>
        <w:rPr>
          <w:rFonts w:ascii="仿宋_GB2312" w:hAnsi="仿宋_GB2312" w:cs="仿宋_GB2312" w:hint="eastAsia"/>
          <w:szCs w:val="32"/>
        </w:rPr>
        <w:t>贫困县脱贫摘帽。</w:t>
      </w:r>
      <w:r>
        <w:rPr>
          <w:rFonts w:ascii="仿宋_GB2312" w:hAnsi="仿宋_GB2312" w:cs="仿宋_GB2312" w:hint="eastAsia"/>
          <w:szCs w:val="32"/>
        </w:rPr>
        <w:t>借此机遇，</w:t>
      </w:r>
      <w:r>
        <w:rPr>
          <w:rFonts w:ascii="仿宋_GB2312" w:hAnsi="仿宋_GB2312" w:cs="仿宋_GB2312" w:hint="eastAsia"/>
          <w:szCs w:val="32"/>
        </w:rPr>
        <w:t>努力培育多元产业增长极，初步形成了以苹果、肉牛、马铃薯和劳务等产业为主，药材、饲草、大蒜和特色养殖等产业为辅的产业发展格局。</w:t>
      </w:r>
      <w:r>
        <w:rPr>
          <w:rFonts w:ascii="仿宋_GB2312" w:hAnsi="仿宋_GB2312" w:cs="仿宋_GB2312" w:hint="eastAsia"/>
          <w:szCs w:val="32"/>
        </w:rPr>
        <w:t>农村特别是</w:t>
      </w:r>
      <w:r>
        <w:rPr>
          <w:rFonts w:ascii="仿宋_GB2312" w:hAnsi="仿宋_GB2312" w:cs="仿宋_GB2312" w:hint="eastAsia"/>
          <w:szCs w:val="32"/>
        </w:rPr>
        <w:t>贫困村</w:t>
      </w:r>
      <w:r>
        <w:rPr>
          <w:rFonts w:ascii="仿宋_GB2312" w:hAnsi="仿宋_GB2312" w:cs="仿宋_GB2312" w:hint="eastAsia"/>
          <w:szCs w:val="32"/>
        </w:rPr>
        <w:t>路、水、房、电、网等公共服务设施不断完善，医疗、卫生、教育等公共服务普惠化、优质化水平进一步提高。大规模实施国土绿化行动，全面推进“三</w:t>
      </w:r>
      <w:r>
        <w:rPr>
          <w:rFonts w:ascii="仿宋_GB2312" w:hAnsi="仿宋_GB2312" w:cs="仿宋_GB2312" w:hint="eastAsia"/>
          <w:szCs w:val="32"/>
        </w:rPr>
        <w:lastRenderedPageBreak/>
        <w:t>大革命”“六项行动”，生态环境持续改善，为“十四五”顺利实施奠定了坚实的基础。</w:t>
      </w:r>
      <w:r>
        <w:rPr>
          <w:rFonts w:ascii="仿宋_GB2312" w:hAnsi="仿宋_GB2312" w:cs="仿宋_GB2312" w:hint="eastAsia"/>
          <w:szCs w:val="32"/>
        </w:rPr>
        <w:br/>
      </w:r>
      <w:r>
        <w:rPr>
          <w:rFonts w:ascii="仿宋_GB2312" w:hAnsi="仿宋_GB2312" w:cs="仿宋_GB2312" w:hint="eastAsia"/>
          <w:szCs w:val="32"/>
        </w:rPr>
        <w:t xml:space="preserve">    </w:t>
      </w:r>
      <w:r>
        <w:rPr>
          <w:rFonts w:ascii="仿宋_GB2312" w:hAnsi="仿宋_GB2312" w:cs="仿宋_GB2312" w:hint="eastAsia"/>
          <w:szCs w:val="32"/>
        </w:rPr>
        <w:t>在</w:t>
      </w:r>
      <w:r>
        <w:rPr>
          <w:rFonts w:ascii="仿宋_GB2312" w:hAnsi="仿宋_GB2312" w:cs="仿宋_GB2312" w:hint="eastAsia"/>
          <w:szCs w:val="32"/>
        </w:rPr>
        <w:t>未来五年征程中，</w:t>
      </w:r>
      <w:r>
        <w:rPr>
          <w:rFonts w:ascii="仿宋_GB2312" w:hAnsi="仿宋_GB2312" w:cs="仿宋_GB2312" w:hint="eastAsia"/>
          <w:szCs w:val="32"/>
        </w:rPr>
        <w:t>全</w:t>
      </w:r>
      <w:r>
        <w:rPr>
          <w:rFonts w:ascii="仿宋_GB2312" w:hAnsi="仿宋_GB2312" w:cs="仿宋_GB2312" w:hint="eastAsia"/>
          <w:szCs w:val="32"/>
        </w:rPr>
        <w:t>县农业农村高质量发展还面临着许多矛盾和挑战，主要表现在：</w:t>
      </w:r>
      <w:r>
        <w:rPr>
          <w:rFonts w:ascii="楷体_GB2312" w:eastAsia="楷体_GB2312" w:hAnsi="楷体_GB2312" w:cs="楷体_GB2312" w:hint="eastAsia"/>
          <w:b/>
          <w:bCs/>
          <w:szCs w:val="32"/>
        </w:rPr>
        <w:t>一是农业高质量发展水平较低。</w:t>
      </w:r>
      <w:r>
        <w:rPr>
          <w:rFonts w:ascii="仿宋_GB2312" w:hAnsi="仿宋_GB2312" w:cs="仿宋_GB2312" w:hint="eastAsia"/>
          <w:szCs w:val="32"/>
        </w:rPr>
        <w:t>全县农业发展仍处于转型升级期，科技含量不高、产业链条不长、营销体系不全，抵御市场风险和自然灾害的能力弱；现有的经营主体实力和带动能力不强，利益联结机制不健全，产业发展标准化、规模化</w:t>
      </w:r>
      <w:r>
        <w:rPr>
          <w:rFonts w:ascii="仿宋_GB2312" w:hAnsi="仿宋_GB2312" w:cs="仿宋_GB2312" w:hint="eastAsia"/>
          <w:szCs w:val="32"/>
        </w:rPr>
        <w:t>程度不高，精细化管理、市场化营销、产业链价值链拓展提升等方面还比较滞后，小而散、小而低、小而弱问题突出，乡村产业转型升级任务艰巨。</w:t>
      </w:r>
      <w:r>
        <w:rPr>
          <w:rFonts w:ascii="楷体_GB2312" w:eastAsia="楷体_GB2312" w:hAnsi="楷体_GB2312" w:cs="楷体_GB2312" w:hint="eastAsia"/>
          <w:b/>
          <w:bCs/>
          <w:szCs w:val="32"/>
        </w:rPr>
        <w:t>二是农业农村基础设施短板明显。</w:t>
      </w:r>
      <w:r>
        <w:rPr>
          <w:rFonts w:ascii="仿宋_GB2312" w:hAnsi="仿宋_GB2312" w:cs="仿宋_GB2312" w:hint="eastAsia"/>
          <w:szCs w:val="32"/>
        </w:rPr>
        <w:t>农村网络、通讯、物流</w:t>
      </w:r>
      <w:r>
        <w:rPr>
          <w:rFonts w:ascii="仿宋_GB2312" w:hAnsi="仿宋_GB2312" w:cs="仿宋_GB2312" w:hint="eastAsia"/>
          <w:szCs w:val="32"/>
        </w:rPr>
        <w:t>、集贸市场</w:t>
      </w:r>
      <w:r>
        <w:rPr>
          <w:rFonts w:ascii="仿宋_GB2312" w:hAnsi="仿宋_GB2312" w:cs="仿宋_GB2312" w:hint="eastAsia"/>
          <w:szCs w:val="32"/>
        </w:rPr>
        <w:t>等设施薄弱、欠账较大，公共服务相对滞后，农业技术装备落后，融资服务体系不健全，城乡一体化进程缓慢，新农村建设不平衡、特色产业发展水平低、</w:t>
      </w:r>
      <w:r>
        <w:rPr>
          <w:rFonts w:ascii="仿宋_GB2312" w:hAnsi="仿宋_GB2312" w:cs="仿宋_GB2312" w:hint="eastAsia"/>
          <w:szCs w:val="32"/>
        </w:rPr>
        <w:t>高素质</w:t>
      </w:r>
      <w:r>
        <w:rPr>
          <w:rFonts w:ascii="仿宋_GB2312" w:hAnsi="仿宋_GB2312" w:cs="仿宋_GB2312" w:hint="eastAsia"/>
          <w:szCs w:val="32"/>
        </w:rPr>
        <w:t>农民</w:t>
      </w:r>
      <w:r>
        <w:rPr>
          <w:rFonts w:ascii="仿宋_GB2312" w:hAnsi="仿宋_GB2312" w:cs="仿宋_GB2312" w:hint="eastAsia"/>
          <w:szCs w:val="32"/>
        </w:rPr>
        <w:t>培育</w:t>
      </w:r>
      <w:r>
        <w:rPr>
          <w:rFonts w:ascii="仿宋_GB2312" w:hAnsi="仿宋_GB2312" w:cs="仿宋_GB2312" w:hint="eastAsia"/>
          <w:szCs w:val="32"/>
        </w:rPr>
        <w:t>发展缓慢等仍是目前面临最大的难题</w:t>
      </w:r>
      <w:r>
        <w:rPr>
          <w:rFonts w:ascii="仿宋_GB2312" w:hAnsi="仿宋_GB2312" w:cs="仿宋_GB2312" w:hint="eastAsia"/>
          <w:szCs w:val="32"/>
        </w:rPr>
        <w:t>，</w:t>
      </w:r>
      <w:r>
        <w:rPr>
          <w:rFonts w:ascii="仿宋_GB2312" w:hAnsi="仿宋_GB2312" w:cs="仿宋_GB2312" w:hint="eastAsia"/>
          <w:szCs w:val="32"/>
        </w:rPr>
        <w:t>全县发展最大的不完善、不平衡</w:t>
      </w:r>
      <w:r>
        <w:rPr>
          <w:rFonts w:ascii="仿宋_GB2312" w:hAnsi="仿宋_GB2312" w:cs="仿宋_GB2312" w:hint="eastAsia"/>
          <w:szCs w:val="32"/>
        </w:rPr>
        <w:t>、不充分</w:t>
      </w:r>
      <w:r>
        <w:rPr>
          <w:rFonts w:ascii="仿宋_GB2312" w:hAnsi="仿宋_GB2312" w:cs="仿宋_GB2312" w:hint="eastAsia"/>
          <w:szCs w:val="32"/>
        </w:rPr>
        <w:t>仍在农村和农业。</w:t>
      </w:r>
      <w:r>
        <w:rPr>
          <w:rFonts w:ascii="楷体_GB2312" w:eastAsia="楷体_GB2312" w:hAnsi="楷体_GB2312" w:cs="楷体_GB2312" w:hint="eastAsia"/>
          <w:b/>
          <w:bCs/>
          <w:szCs w:val="32"/>
        </w:rPr>
        <w:t>三是体制机制有待进一步健全。</w:t>
      </w:r>
      <w:r>
        <w:rPr>
          <w:rFonts w:ascii="仿宋_GB2312" w:hAnsi="仿宋_GB2312" w:cs="仿宋_GB2312" w:hint="eastAsia"/>
          <w:szCs w:val="32"/>
        </w:rPr>
        <w:t>中央确定的新“三步走”战略目标对推进农业农村现代化提出了明</w:t>
      </w:r>
      <w:r>
        <w:rPr>
          <w:rFonts w:ascii="仿宋_GB2312" w:hAnsi="仿宋_GB2312" w:cs="仿宋_GB2312" w:hint="eastAsia"/>
          <w:szCs w:val="32"/>
        </w:rPr>
        <w:t>确的要求，但支撑这一目标的体制机制尚未完全形成，资金、技术、人才向乡村流动仍有诸多障碍，资金稳定投入机制尚未建立，人才激励保障机制尚不完善，社会资本下乡动力不足。脱贫攻坚中出台的一些金融扶贫、产业扶持、易地搬迁和兜底保障等方面的特惠性政策是否延续有待进一步明确。深化农村体制机制改革任务越来越艰巨，体制机制性问题成为制约</w:t>
      </w:r>
      <w:r>
        <w:rPr>
          <w:rFonts w:ascii="仿宋_GB2312" w:hAnsi="仿宋_GB2312" w:cs="仿宋_GB2312" w:hint="eastAsia"/>
          <w:szCs w:val="32"/>
        </w:rPr>
        <w:t>农</w:t>
      </w:r>
      <w:r>
        <w:rPr>
          <w:rFonts w:ascii="仿宋_GB2312" w:hAnsi="仿宋_GB2312" w:cs="仿宋_GB2312" w:hint="eastAsia"/>
          <w:szCs w:val="32"/>
        </w:rPr>
        <w:lastRenderedPageBreak/>
        <w:t>业</w:t>
      </w:r>
      <w:r>
        <w:rPr>
          <w:rFonts w:ascii="仿宋_GB2312" w:hAnsi="仿宋_GB2312" w:cs="仿宋_GB2312" w:hint="eastAsia"/>
          <w:szCs w:val="32"/>
        </w:rPr>
        <w:t>农村高质量发展的重要障碍。</w:t>
      </w:r>
      <w:r>
        <w:rPr>
          <w:rFonts w:ascii="楷体_GB2312" w:eastAsia="楷体_GB2312" w:hAnsi="楷体_GB2312" w:cs="楷体_GB2312" w:hint="eastAsia"/>
          <w:b/>
          <w:bCs/>
          <w:szCs w:val="32"/>
        </w:rPr>
        <w:t>四是农村基层党建存在薄弱环节。</w:t>
      </w:r>
      <w:r>
        <w:rPr>
          <w:rFonts w:ascii="仿宋_GB2312" w:hAnsi="仿宋_GB2312" w:cs="仿宋_GB2312" w:hint="eastAsia"/>
          <w:szCs w:val="32"/>
        </w:rPr>
        <w:t>部分村党组织弱化、虚化、边缘化问题突出，专职化村党支部书记选派和“一肩挑”工作推进力度不大，村“两委”班子战斗力、号召力和凝聚力不强</w:t>
      </w:r>
      <w:r>
        <w:rPr>
          <w:rFonts w:ascii="仿宋_GB2312" w:hAnsi="仿宋_GB2312" w:cs="仿宋_GB2312" w:hint="eastAsia"/>
          <w:szCs w:val="32"/>
        </w:rPr>
        <w:t>，乡村治理体系和治理能力亟待强化。</w:t>
      </w:r>
      <w:r>
        <w:rPr>
          <w:rFonts w:ascii="楷体_GB2312" w:eastAsia="楷体_GB2312" w:hAnsi="楷体_GB2312" w:cs="楷体_GB2312" w:hint="eastAsia"/>
          <w:b/>
          <w:bCs/>
          <w:szCs w:val="32"/>
        </w:rPr>
        <w:t>五是部分群众内生动力不足。</w:t>
      </w:r>
      <w:r>
        <w:rPr>
          <w:rFonts w:ascii="仿宋_GB2312" w:hAnsi="仿宋_GB2312" w:cs="仿宋_GB2312" w:hint="eastAsia"/>
          <w:szCs w:val="32"/>
        </w:rPr>
        <w:t>部分群众片面地认为乡村振兴就是开发农村，发展农村经济，根本没有想到这是国家经济发展方向的转变，由原先城市优先发展走向城乡一体化发展，甚至优先发展农村经济。一些贫困群众由于多年享受脱贫攻坚政策带来的福利，滋生了“等、靠、要”思想，发展产业的内生动力不足，参与乡村振兴积极性不高。</w:t>
      </w:r>
      <w:r>
        <w:rPr>
          <w:rFonts w:ascii="楷体_GB2312" w:eastAsia="楷体_GB2312" w:hAnsi="楷体_GB2312" w:cs="楷体_GB2312" w:hint="eastAsia"/>
          <w:b/>
          <w:bCs/>
          <w:szCs w:val="32"/>
        </w:rPr>
        <w:t>六是农村社会治理问题突出。</w:t>
      </w:r>
      <w:r>
        <w:rPr>
          <w:rFonts w:ascii="仿宋_GB2312" w:hAnsi="仿宋_GB2312" w:cs="仿宋_GB2312" w:hint="eastAsia"/>
          <w:szCs w:val="32"/>
        </w:rPr>
        <w:t>近年来，随着大量农村青壮年劳动力进城务工、生活，土地撂荒化、劳动力缺失化、村庄空心化、家庭空巢化、集体空壳化、公共服务空置化等问题比较突出，给乡村有效</w:t>
      </w:r>
      <w:r>
        <w:rPr>
          <w:rFonts w:ascii="仿宋_GB2312" w:hAnsi="仿宋_GB2312" w:cs="仿宋_GB2312" w:hint="eastAsia"/>
          <w:szCs w:val="32"/>
        </w:rPr>
        <w:t>治理带来</w:t>
      </w:r>
      <w:r>
        <w:rPr>
          <w:rFonts w:ascii="仿宋_GB2312" w:hAnsi="仿宋_GB2312" w:cs="仿宋_GB2312" w:hint="eastAsia"/>
          <w:szCs w:val="32"/>
        </w:rPr>
        <w:t>了巨大</w:t>
      </w:r>
      <w:r>
        <w:rPr>
          <w:rFonts w:ascii="仿宋_GB2312" w:hAnsi="仿宋_GB2312" w:cs="仿宋_GB2312" w:hint="eastAsia"/>
          <w:szCs w:val="32"/>
        </w:rPr>
        <w:t>困难。</w:t>
      </w:r>
    </w:p>
    <w:p w:rsidR="00000000" w:rsidRDefault="00556665">
      <w:pPr>
        <w:spacing w:line="560" w:lineRule="exact"/>
        <w:ind w:firstLineChars="200" w:firstLine="640"/>
        <w:rPr>
          <w:rFonts w:ascii="黑体" w:eastAsia="黑体" w:hint="eastAsia"/>
        </w:rPr>
      </w:pPr>
      <w:r>
        <w:rPr>
          <w:rFonts w:ascii="黑体" w:eastAsia="黑体" w:hAnsi="黑体" w:hint="eastAsia"/>
          <w:szCs w:val="32"/>
        </w:rPr>
        <w:t>三</w:t>
      </w:r>
      <w:r>
        <w:rPr>
          <w:rFonts w:ascii="黑体" w:eastAsia="黑体" w:hAnsi="黑体" w:hint="eastAsia"/>
          <w:szCs w:val="32"/>
        </w:rPr>
        <w:t>、“十</w:t>
      </w:r>
      <w:r>
        <w:rPr>
          <w:rFonts w:ascii="黑体" w:eastAsia="黑体" w:hAnsi="黑体" w:hint="eastAsia"/>
          <w:szCs w:val="32"/>
        </w:rPr>
        <w:t>四</w:t>
      </w:r>
      <w:r>
        <w:rPr>
          <w:rFonts w:ascii="黑体" w:eastAsia="黑体" w:hAnsi="黑体" w:hint="eastAsia"/>
          <w:szCs w:val="32"/>
        </w:rPr>
        <w:t>五”现代农业发展规划</w:t>
      </w:r>
    </w:p>
    <w:p w:rsidR="00000000" w:rsidRDefault="00556665">
      <w:pPr>
        <w:spacing w:line="560" w:lineRule="exact"/>
        <w:ind w:firstLineChars="200" w:firstLine="643"/>
        <w:rPr>
          <w:rFonts w:ascii="楷体_GB2312" w:eastAsia="楷体_GB2312" w:hint="eastAsia"/>
          <w:b/>
          <w:bCs/>
        </w:rPr>
      </w:pPr>
      <w:r>
        <w:rPr>
          <w:rFonts w:ascii="楷体_GB2312" w:eastAsia="楷体_GB2312" w:hint="eastAsia"/>
          <w:b/>
        </w:rPr>
        <w:t>（一）</w:t>
      </w:r>
      <w:r>
        <w:rPr>
          <w:rFonts w:ascii="楷体_GB2312" w:eastAsia="楷体_GB2312" w:hint="eastAsia"/>
          <w:b/>
          <w:bCs/>
        </w:rPr>
        <w:t>指导思想</w:t>
      </w:r>
    </w:p>
    <w:p w:rsidR="00000000" w:rsidRDefault="00556665">
      <w:pPr>
        <w:spacing w:line="560" w:lineRule="exact"/>
        <w:ind w:firstLineChars="200" w:firstLine="640"/>
        <w:rPr>
          <w:rFonts w:ascii="仿宋_GB2312" w:hint="eastAsia"/>
        </w:rPr>
      </w:pPr>
      <w:r>
        <w:rPr>
          <w:rFonts w:ascii="仿宋_GB2312" w:hint="eastAsia"/>
        </w:rPr>
        <w:t>以习近平新时代中国特色社会主义思想为指导，全面贯彻党的十九大和十九届二中、三中、四中</w:t>
      </w:r>
      <w:r>
        <w:rPr>
          <w:rFonts w:ascii="仿宋_GB2312" w:hint="eastAsia"/>
        </w:rPr>
        <w:t>、</w:t>
      </w:r>
      <w:r>
        <w:rPr>
          <w:rFonts w:ascii="仿宋_GB2312" w:hint="eastAsia"/>
        </w:rPr>
        <w:t>五中</w:t>
      </w:r>
      <w:r>
        <w:rPr>
          <w:rFonts w:ascii="仿宋_GB2312" w:hint="eastAsia"/>
        </w:rPr>
        <w:t>全会精神，深入贯彻习近平总书记视察甘肃重要讲话和指示精神，认真落实中央和省、市</w:t>
      </w:r>
      <w:r>
        <w:rPr>
          <w:rFonts w:ascii="仿宋_GB2312" w:hint="eastAsia"/>
        </w:rPr>
        <w:t>、县“三农”</w:t>
      </w:r>
      <w:r>
        <w:rPr>
          <w:rFonts w:ascii="仿宋_GB2312" w:hint="eastAsia"/>
        </w:rPr>
        <w:t>工作的各项部署要求，坚持农业农村优先发展总方针，</w:t>
      </w:r>
      <w:r>
        <w:rPr>
          <w:rFonts w:ascii="仿宋_GB2312" w:hint="eastAsia"/>
        </w:rPr>
        <w:t>以实施乡村振兴战略为总抓手，以一二三产业融合发展为总路径，</w:t>
      </w:r>
      <w:r>
        <w:rPr>
          <w:rFonts w:ascii="仿宋_GB2312" w:hint="eastAsia"/>
        </w:rPr>
        <w:t>紧紧围绕全县“</w:t>
      </w:r>
      <w:r>
        <w:rPr>
          <w:rFonts w:ascii="仿宋_GB2312" w:hint="eastAsia"/>
        </w:rPr>
        <w:t>1355</w:t>
      </w:r>
      <w:r>
        <w:rPr>
          <w:rFonts w:ascii="仿宋_GB2312" w:hint="eastAsia"/>
        </w:rPr>
        <w:t>”总体发展思路，始终聚焦农业强、农村美、农民富，以改革创新为关键举措，</w:t>
      </w:r>
      <w:r>
        <w:rPr>
          <w:rFonts w:ascii="仿宋_GB2312" w:hint="eastAsia"/>
        </w:rPr>
        <w:t>以推动农业农</w:t>
      </w:r>
      <w:r>
        <w:rPr>
          <w:rFonts w:ascii="仿宋_GB2312" w:hint="eastAsia"/>
        </w:rPr>
        <w:lastRenderedPageBreak/>
        <w:t>村高质量发展为主题，</w:t>
      </w:r>
      <w:r>
        <w:rPr>
          <w:rFonts w:ascii="仿宋_GB2312" w:hint="eastAsia"/>
        </w:rPr>
        <w:t>以持续深化农业供给侧结构性改革为</w:t>
      </w:r>
      <w:r>
        <w:rPr>
          <w:rFonts w:ascii="仿宋_GB2312" w:hint="eastAsia"/>
        </w:rPr>
        <w:t>主线，以乡村治理为固本之策，</w:t>
      </w:r>
      <w:r>
        <w:rPr>
          <w:rFonts w:ascii="仿宋_GB2312" w:hint="eastAsia"/>
        </w:rPr>
        <w:t>全</w:t>
      </w:r>
      <w:r>
        <w:rPr>
          <w:rFonts w:ascii="仿宋_GB2312" w:hint="eastAsia"/>
        </w:rPr>
        <w:t>力巩固脱贫攻坚成果，</w:t>
      </w:r>
      <w:r>
        <w:rPr>
          <w:rFonts w:ascii="仿宋_GB2312" w:hint="eastAsia"/>
        </w:rPr>
        <w:t>全面</w:t>
      </w:r>
      <w:r>
        <w:rPr>
          <w:rFonts w:ascii="仿宋_GB2312" w:hint="eastAsia"/>
        </w:rPr>
        <w:t>实施乡村振兴战略，</w:t>
      </w:r>
      <w:r>
        <w:rPr>
          <w:rFonts w:ascii="仿宋_GB2312" w:hint="eastAsia"/>
        </w:rPr>
        <w:t>强化以工补农、以城带乡，推动形成工农互促、城乡互补、协调发展、共同繁荣的新型工农城乡关系，</w:t>
      </w:r>
      <w:r>
        <w:rPr>
          <w:rFonts w:ascii="仿宋_GB2312" w:hint="eastAsia"/>
          <w:szCs w:val="32"/>
        </w:rPr>
        <w:t>加快推进农业农村现代化。</w:t>
      </w:r>
    </w:p>
    <w:p w:rsidR="00000000" w:rsidRDefault="00556665">
      <w:pPr>
        <w:spacing w:line="560" w:lineRule="exact"/>
        <w:ind w:firstLineChars="200" w:firstLine="643"/>
        <w:rPr>
          <w:rFonts w:ascii="楷体_GB2312" w:eastAsia="楷体_GB2312" w:hint="eastAsia"/>
          <w:b/>
        </w:rPr>
      </w:pPr>
      <w:r>
        <w:rPr>
          <w:rFonts w:ascii="楷体_GB2312" w:eastAsia="楷体_GB2312" w:hint="eastAsia"/>
          <w:b/>
        </w:rPr>
        <w:t>（二）</w:t>
      </w:r>
      <w:r>
        <w:rPr>
          <w:rFonts w:ascii="楷体_GB2312" w:eastAsia="楷体_GB2312" w:hint="eastAsia"/>
          <w:b/>
        </w:rPr>
        <w:t>目标任务</w:t>
      </w:r>
    </w:p>
    <w:p w:rsidR="00000000" w:rsidRDefault="00556665">
      <w:pPr>
        <w:spacing w:line="560" w:lineRule="exact"/>
        <w:ind w:firstLineChars="200" w:firstLine="640"/>
        <w:rPr>
          <w:rFonts w:ascii="仿宋_GB2312" w:hint="eastAsia"/>
        </w:rPr>
      </w:pPr>
      <w:r>
        <w:rPr>
          <w:rFonts w:ascii="仿宋_GB2312" w:hint="eastAsia"/>
        </w:rPr>
        <w:t>2021</w:t>
      </w:r>
      <w:r>
        <w:rPr>
          <w:rFonts w:ascii="仿宋_GB2312" w:hint="eastAsia"/>
        </w:rPr>
        <w:t>年，</w:t>
      </w:r>
      <w:r>
        <w:rPr>
          <w:rFonts w:ascii="仿宋_GB2312" w:hAnsi="仿宋_GB2312" w:cs="仿宋_GB2312"/>
        </w:rPr>
        <w:t>全县农作物播种总面积</w:t>
      </w:r>
      <w:r>
        <w:rPr>
          <w:rFonts w:ascii="仿宋_GB2312" w:hAnsi="仿宋_GB2312" w:cs="仿宋_GB2312" w:hint="eastAsia"/>
        </w:rPr>
        <w:t>稳定在</w:t>
      </w:r>
      <w:r>
        <w:rPr>
          <w:rFonts w:ascii="仿宋_GB2312" w:hAnsi="仿宋_GB2312" w:cs="仿宋_GB2312" w:hint="eastAsia"/>
        </w:rPr>
        <w:t>95</w:t>
      </w:r>
      <w:r>
        <w:rPr>
          <w:rFonts w:ascii="仿宋_GB2312" w:hAnsi="仿宋_GB2312" w:cs="仿宋_GB2312"/>
        </w:rPr>
        <w:t>万亩</w:t>
      </w:r>
      <w:r>
        <w:rPr>
          <w:rFonts w:ascii="仿宋_GB2312" w:hAnsi="仿宋_GB2312" w:cs="仿宋_GB2312" w:hint="eastAsia"/>
        </w:rPr>
        <w:t>以上</w:t>
      </w:r>
      <w:r>
        <w:rPr>
          <w:rFonts w:ascii="仿宋_GB2312" w:hAnsi="仿宋_GB2312" w:cs="仿宋_GB2312"/>
        </w:rPr>
        <w:t>，其中粮食作物</w:t>
      </w:r>
      <w:r>
        <w:rPr>
          <w:rFonts w:ascii="仿宋_GB2312" w:hAnsi="仿宋_GB2312" w:cs="仿宋_GB2312" w:hint="eastAsia"/>
        </w:rPr>
        <w:t>稳定在</w:t>
      </w:r>
      <w:r>
        <w:rPr>
          <w:rFonts w:ascii="仿宋_GB2312" w:hAnsi="仿宋_GB2312" w:cs="仿宋_GB2312" w:hint="eastAsia"/>
        </w:rPr>
        <w:t>85</w:t>
      </w:r>
      <w:r>
        <w:rPr>
          <w:rFonts w:ascii="仿宋_GB2312" w:hAnsi="仿宋_GB2312" w:cs="仿宋_GB2312"/>
        </w:rPr>
        <w:t>万亩</w:t>
      </w:r>
      <w:r>
        <w:rPr>
          <w:rFonts w:ascii="仿宋_GB2312" w:hAnsi="仿宋_GB2312" w:cs="仿宋_GB2312" w:hint="eastAsia"/>
        </w:rPr>
        <w:t>以上，</w:t>
      </w:r>
      <w:r>
        <w:rPr>
          <w:rFonts w:ascii="仿宋_GB2312" w:hint="eastAsia"/>
        </w:rPr>
        <w:t>粮食总产量稳定在</w:t>
      </w:r>
      <w:r>
        <w:rPr>
          <w:rFonts w:ascii="仿宋_GB2312" w:hint="eastAsia"/>
        </w:rPr>
        <w:t>20</w:t>
      </w:r>
      <w:r>
        <w:rPr>
          <w:rFonts w:ascii="仿宋_GB2312" w:hint="eastAsia"/>
        </w:rPr>
        <w:t>万吨以上</w:t>
      </w:r>
      <w:r>
        <w:rPr>
          <w:rFonts w:ascii="仿宋_GB2312" w:hint="eastAsia"/>
        </w:rPr>
        <w:t>；</w:t>
      </w:r>
      <w:r>
        <w:rPr>
          <w:rFonts w:ascii="仿宋_GB2312" w:hAnsi="仿宋_GB2312" w:cs="仿宋_GB2312" w:hint="eastAsia"/>
          <w:szCs w:val="32"/>
        </w:rPr>
        <w:t>全县牛、猪、鸡、羊饲养量分别达到</w:t>
      </w:r>
      <w:r>
        <w:rPr>
          <w:rFonts w:ascii="仿宋_GB2312" w:hAnsi="仿宋_GB2312" w:cs="仿宋_GB2312" w:hint="eastAsia"/>
          <w:szCs w:val="32"/>
        </w:rPr>
        <w:t>13.9</w:t>
      </w:r>
      <w:r>
        <w:rPr>
          <w:rFonts w:ascii="仿宋_GB2312" w:hAnsi="仿宋_GB2312" w:cs="仿宋_GB2312" w:hint="eastAsia"/>
          <w:szCs w:val="32"/>
        </w:rPr>
        <w:t>万头、</w:t>
      </w:r>
      <w:r>
        <w:rPr>
          <w:rFonts w:ascii="仿宋_GB2312" w:hAnsi="仿宋_GB2312" w:cs="仿宋_GB2312" w:hint="eastAsia"/>
          <w:szCs w:val="32"/>
        </w:rPr>
        <w:t>29</w:t>
      </w:r>
      <w:r>
        <w:rPr>
          <w:rFonts w:ascii="仿宋_GB2312" w:hAnsi="仿宋_GB2312" w:cs="仿宋_GB2312" w:hint="eastAsia"/>
          <w:szCs w:val="32"/>
        </w:rPr>
        <w:t>万头、</w:t>
      </w:r>
      <w:r>
        <w:rPr>
          <w:rFonts w:ascii="仿宋_GB2312" w:hAnsi="仿宋_GB2312" w:cs="仿宋_GB2312" w:hint="eastAsia"/>
          <w:szCs w:val="32"/>
        </w:rPr>
        <w:t>169</w:t>
      </w:r>
      <w:r>
        <w:rPr>
          <w:rFonts w:ascii="仿宋_GB2312" w:hAnsi="仿宋_GB2312" w:cs="仿宋_GB2312" w:hint="eastAsia"/>
          <w:szCs w:val="32"/>
        </w:rPr>
        <w:t>万只和</w:t>
      </w:r>
      <w:r>
        <w:rPr>
          <w:rFonts w:ascii="仿宋_GB2312" w:hAnsi="仿宋_GB2312" w:cs="仿宋_GB2312" w:hint="eastAsia"/>
          <w:szCs w:val="32"/>
        </w:rPr>
        <w:t>2.2</w:t>
      </w:r>
      <w:r>
        <w:rPr>
          <w:rFonts w:ascii="仿宋_GB2312" w:hAnsi="仿宋_GB2312" w:cs="仿宋_GB2312" w:hint="eastAsia"/>
          <w:szCs w:val="32"/>
        </w:rPr>
        <w:t>万只</w:t>
      </w:r>
      <w:r>
        <w:rPr>
          <w:rFonts w:ascii="仿宋_GB2312" w:hAnsi="仿宋_GB2312" w:cs="仿宋_GB2312" w:hint="eastAsia"/>
          <w:szCs w:val="32"/>
        </w:rPr>
        <w:t>，</w:t>
      </w:r>
      <w:r>
        <w:rPr>
          <w:rFonts w:ascii="仿宋_GB2312" w:hAnsi="仿宋_GB2312" w:cs="仿宋_GB2312" w:hint="eastAsia"/>
          <w:szCs w:val="32"/>
        </w:rPr>
        <w:t>出栏量分别达到</w:t>
      </w:r>
      <w:r>
        <w:rPr>
          <w:rFonts w:ascii="仿宋_GB2312" w:hAnsi="仿宋_GB2312" w:cs="仿宋_GB2312" w:hint="eastAsia"/>
          <w:szCs w:val="32"/>
        </w:rPr>
        <w:t>3.9</w:t>
      </w:r>
      <w:r>
        <w:rPr>
          <w:rFonts w:ascii="仿宋_GB2312" w:hAnsi="仿宋_GB2312" w:cs="仿宋_GB2312" w:hint="eastAsia"/>
          <w:szCs w:val="32"/>
        </w:rPr>
        <w:t>万头、</w:t>
      </w:r>
      <w:r>
        <w:rPr>
          <w:rFonts w:ascii="仿宋_GB2312" w:hAnsi="仿宋_GB2312" w:cs="仿宋_GB2312" w:hint="eastAsia"/>
          <w:szCs w:val="32"/>
        </w:rPr>
        <w:t>15</w:t>
      </w:r>
      <w:r>
        <w:rPr>
          <w:rFonts w:ascii="仿宋_GB2312" w:hAnsi="仿宋_GB2312" w:cs="仿宋_GB2312" w:hint="eastAsia"/>
          <w:szCs w:val="32"/>
        </w:rPr>
        <w:t>万头、</w:t>
      </w:r>
      <w:r>
        <w:rPr>
          <w:rFonts w:ascii="仿宋_GB2312" w:hAnsi="仿宋_GB2312" w:cs="仿宋_GB2312" w:hint="eastAsia"/>
          <w:szCs w:val="32"/>
        </w:rPr>
        <w:t>53</w:t>
      </w:r>
      <w:r>
        <w:rPr>
          <w:rFonts w:ascii="仿宋_GB2312" w:hAnsi="仿宋_GB2312" w:cs="仿宋_GB2312" w:hint="eastAsia"/>
          <w:szCs w:val="32"/>
        </w:rPr>
        <w:t>万只和</w:t>
      </w:r>
      <w:r>
        <w:rPr>
          <w:rFonts w:ascii="仿宋_GB2312" w:hAnsi="仿宋_GB2312" w:cs="仿宋_GB2312" w:hint="eastAsia"/>
          <w:szCs w:val="32"/>
        </w:rPr>
        <w:t>0.86</w:t>
      </w:r>
      <w:r>
        <w:rPr>
          <w:rFonts w:ascii="仿宋_GB2312" w:hAnsi="仿宋_GB2312" w:cs="仿宋_GB2312" w:hint="eastAsia"/>
          <w:szCs w:val="32"/>
        </w:rPr>
        <w:t>万只</w:t>
      </w:r>
      <w:r>
        <w:rPr>
          <w:rFonts w:ascii="仿宋_GB2312" w:hAnsi="仿宋_GB2312" w:cs="仿宋_GB2312" w:hint="eastAsia"/>
          <w:szCs w:val="32"/>
        </w:rPr>
        <w:t>。</w:t>
      </w:r>
    </w:p>
    <w:p w:rsidR="00000000" w:rsidRDefault="00556665">
      <w:pPr>
        <w:spacing w:line="560" w:lineRule="exact"/>
        <w:ind w:firstLineChars="200" w:firstLine="640"/>
        <w:rPr>
          <w:rFonts w:ascii="仿宋_GB2312" w:hint="eastAsia"/>
        </w:rPr>
      </w:pPr>
      <w:r>
        <w:rPr>
          <w:rFonts w:ascii="仿宋_GB2312" w:hint="eastAsia"/>
        </w:rPr>
        <w:t>2022</w:t>
      </w:r>
      <w:r>
        <w:rPr>
          <w:rFonts w:ascii="仿宋_GB2312" w:hint="eastAsia"/>
        </w:rPr>
        <w:t>年，</w:t>
      </w:r>
      <w:r>
        <w:rPr>
          <w:rFonts w:ascii="仿宋_GB2312" w:hAnsi="仿宋_GB2312" w:cs="仿宋_GB2312"/>
        </w:rPr>
        <w:t>全县农作物播种总面积</w:t>
      </w:r>
      <w:r>
        <w:rPr>
          <w:rFonts w:ascii="仿宋_GB2312" w:hAnsi="仿宋_GB2312" w:cs="仿宋_GB2312" w:hint="eastAsia"/>
        </w:rPr>
        <w:t>稳定在</w:t>
      </w:r>
      <w:r>
        <w:rPr>
          <w:rFonts w:ascii="仿宋_GB2312" w:hAnsi="仿宋_GB2312" w:cs="仿宋_GB2312" w:hint="eastAsia"/>
        </w:rPr>
        <w:t>93</w:t>
      </w:r>
      <w:r>
        <w:rPr>
          <w:rFonts w:ascii="仿宋_GB2312" w:hAnsi="仿宋_GB2312" w:cs="仿宋_GB2312"/>
        </w:rPr>
        <w:t>万亩</w:t>
      </w:r>
      <w:r>
        <w:rPr>
          <w:rFonts w:ascii="仿宋_GB2312" w:hAnsi="仿宋_GB2312" w:cs="仿宋_GB2312" w:hint="eastAsia"/>
        </w:rPr>
        <w:t>以上</w:t>
      </w:r>
      <w:r>
        <w:rPr>
          <w:rFonts w:ascii="仿宋_GB2312" w:hAnsi="仿宋_GB2312" w:cs="仿宋_GB2312"/>
        </w:rPr>
        <w:t>，</w:t>
      </w:r>
      <w:r>
        <w:rPr>
          <w:rFonts w:ascii="仿宋_GB2312" w:hAnsi="仿宋_GB2312" w:cs="仿宋_GB2312"/>
        </w:rPr>
        <w:t>其中粮食作物</w:t>
      </w:r>
      <w:r>
        <w:rPr>
          <w:rFonts w:ascii="仿宋_GB2312" w:hAnsi="仿宋_GB2312" w:cs="仿宋_GB2312" w:hint="eastAsia"/>
        </w:rPr>
        <w:t>稳定在</w:t>
      </w:r>
      <w:r>
        <w:rPr>
          <w:rFonts w:ascii="仿宋_GB2312" w:hAnsi="仿宋_GB2312" w:cs="仿宋_GB2312" w:hint="eastAsia"/>
        </w:rPr>
        <w:t>83</w:t>
      </w:r>
      <w:r>
        <w:rPr>
          <w:rFonts w:ascii="仿宋_GB2312" w:hAnsi="仿宋_GB2312" w:cs="仿宋_GB2312"/>
        </w:rPr>
        <w:t>万亩</w:t>
      </w:r>
      <w:r>
        <w:rPr>
          <w:rFonts w:ascii="仿宋_GB2312" w:hAnsi="仿宋_GB2312" w:cs="仿宋_GB2312" w:hint="eastAsia"/>
        </w:rPr>
        <w:t>以上，</w:t>
      </w:r>
      <w:r>
        <w:rPr>
          <w:rFonts w:ascii="仿宋_GB2312" w:hint="eastAsia"/>
        </w:rPr>
        <w:t>粮食总产量稳定在</w:t>
      </w:r>
      <w:r>
        <w:rPr>
          <w:rFonts w:ascii="仿宋_GB2312" w:hint="eastAsia"/>
        </w:rPr>
        <w:t>20</w:t>
      </w:r>
      <w:r>
        <w:rPr>
          <w:rFonts w:ascii="仿宋_GB2312" w:hint="eastAsia"/>
        </w:rPr>
        <w:t>万吨以上</w:t>
      </w:r>
      <w:r>
        <w:rPr>
          <w:rFonts w:ascii="仿宋_GB2312" w:hint="eastAsia"/>
        </w:rPr>
        <w:t>；</w:t>
      </w:r>
      <w:r>
        <w:rPr>
          <w:rFonts w:ascii="仿宋_GB2312" w:hAnsi="仿宋_GB2312" w:cs="仿宋_GB2312" w:hint="eastAsia"/>
          <w:szCs w:val="32"/>
        </w:rPr>
        <w:t>全县牛、猪、鸡、羊饲养量分别达到</w:t>
      </w:r>
      <w:r>
        <w:rPr>
          <w:rFonts w:ascii="仿宋_GB2312" w:hAnsi="仿宋_GB2312" w:cs="仿宋_GB2312" w:hint="eastAsia"/>
          <w:szCs w:val="32"/>
        </w:rPr>
        <w:t>14.8</w:t>
      </w:r>
      <w:r>
        <w:rPr>
          <w:rFonts w:ascii="仿宋_GB2312" w:hAnsi="仿宋_GB2312" w:cs="仿宋_GB2312" w:hint="eastAsia"/>
          <w:szCs w:val="32"/>
        </w:rPr>
        <w:t>万头、</w:t>
      </w:r>
      <w:r>
        <w:rPr>
          <w:rFonts w:ascii="仿宋_GB2312" w:hAnsi="仿宋_GB2312" w:cs="仿宋_GB2312" w:hint="eastAsia"/>
          <w:szCs w:val="32"/>
        </w:rPr>
        <w:t>30</w:t>
      </w:r>
      <w:r>
        <w:rPr>
          <w:rFonts w:ascii="仿宋_GB2312" w:hAnsi="仿宋_GB2312" w:cs="仿宋_GB2312" w:hint="eastAsia"/>
          <w:szCs w:val="32"/>
        </w:rPr>
        <w:t>万头、</w:t>
      </w:r>
      <w:r>
        <w:rPr>
          <w:rFonts w:ascii="仿宋_GB2312" w:hAnsi="仿宋_GB2312" w:cs="仿宋_GB2312" w:hint="eastAsia"/>
          <w:szCs w:val="32"/>
        </w:rPr>
        <w:t>178</w:t>
      </w:r>
      <w:r>
        <w:rPr>
          <w:rFonts w:ascii="仿宋_GB2312" w:hAnsi="仿宋_GB2312" w:cs="仿宋_GB2312" w:hint="eastAsia"/>
          <w:szCs w:val="32"/>
        </w:rPr>
        <w:t>万只和</w:t>
      </w:r>
      <w:r>
        <w:rPr>
          <w:rFonts w:ascii="仿宋_GB2312" w:hAnsi="仿宋_GB2312" w:cs="仿宋_GB2312" w:hint="eastAsia"/>
          <w:szCs w:val="32"/>
        </w:rPr>
        <w:t>2.3</w:t>
      </w:r>
      <w:r>
        <w:rPr>
          <w:rFonts w:ascii="仿宋_GB2312" w:hAnsi="仿宋_GB2312" w:cs="仿宋_GB2312" w:hint="eastAsia"/>
          <w:szCs w:val="32"/>
        </w:rPr>
        <w:t>万只</w:t>
      </w:r>
      <w:r>
        <w:rPr>
          <w:rFonts w:ascii="仿宋_GB2312" w:hAnsi="仿宋_GB2312" w:cs="仿宋_GB2312" w:hint="eastAsia"/>
          <w:szCs w:val="32"/>
        </w:rPr>
        <w:t>，</w:t>
      </w:r>
      <w:r>
        <w:rPr>
          <w:rFonts w:ascii="仿宋_GB2312" w:hAnsi="仿宋_GB2312" w:cs="仿宋_GB2312" w:hint="eastAsia"/>
          <w:szCs w:val="32"/>
        </w:rPr>
        <w:t>出栏量分别达到</w:t>
      </w:r>
      <w:r>
        <w:rPr>
          <w:rFonts w:ascii="仿宋_GB2312" w:hAnsi="仿宋_GB2312" w:cs="仿宋_GB2312" w:hint="eastAsia"/>
          <w:szCs w:val="32"/>
        </w:rPr>
        <w:t>4.3</w:t>
      </w:r>
      <w:r>
        <w:rPr>
          <w:rFonts w:ascii="仿宋_GB2312" w:hAnsi="仿宋_GB2312" w:cs="仿宋_GB2312" w:hint="eastAsia"/>
          <w:szCs w:val="32"/>
        </w:rPr>
        <w:t>万头、</w:t>
      </w:r>
      <w:r>
        <w:rPr>
          <w:rFonts w:ascii="仿宋_GB2312" w:hAnsi="仿宋_GB2312" w:cs="仿宋_GB2312" w:hint="eastAsia"/>
          <w:szCs w:val="32"/>
        </w:rPr>
        <w:t>15.8</w:t>
      </w:r>
      <w:r>
        <w:rPr>
          <w:rFonts w:ascii="仿宋_GB2312" w:hAnsi="仿宋_GB2312" w:cs="仿宋_GB2312" w:hint="eastAsia"/>
          <w:szCs w:val="32"/>
        </w:rPr>
        <w:t>万头、</w:t>
      </w:r>
      <w:r>
        <w:rPr>
          <w:rFonts w:ascii="仿宋_GB2312" w:hAnsi="仿宋_GB2312" w:cs="仿宋_GB2312" w:hint="eastAsia"/>
          <w:szCs w:val="32"/>
        </w:rPr>
        <w:t>56.5</w:t>
      </w:r>
      <w:r>
        <w:rPr>
          <w:rFonts w:ascii="仿宋_GB2312" w:hAnsi="仿宋_GB2312" w:cs="仿宋_GB2312" w:hint="eastAsia"/>
          <w:szCs w:val="32"/>
        </w:rPr>
        <w:t>万只和</w:t>
      </w:r>
      <w:r>
        <w:rPr>
          <w:rFonts w:ascii="仿宋_GB2312" w:hAnsi="仿宋_GB2312" w:cs="仿宋_GB2312" w:hint="eastAsia"/>
          <w:szCs w:val="32"/>
        </w:rPr>
        <w:t>0.89</w:t>
      </w:r>
      <w:r>
        <w:rPr>
          <w:rFonts w:ascii="仿宋_GB2312" w:hAnsi="仿宋_GB2312" w:cs="仿宋_GB2312" w:hint="eastAsia"/>
          <w:szCs w:val="32"/>
        </w:rPr>
        <w:t>万只</w:t>
      </w:r>
      <w:r>
        <w:rPr>
          <w:rFonts w:ascii="仿宋_GB2312" w:hAnsi="仿宋_GB2312" w:cs="仿宋_GB2312" w:hint="eastAsia"/>
          <w:szCs w:val="32"/>
        </w:rPr>
        <w:t>。</w:t>
      </w:r>
    </w:p>
    <w:p w:rsidR="00000000" w:rsidRDefault="00556665">
      <w:pPr>
        <w:spacing w:line="560" w:lineRule="exact"/>
        <w:ind w:firstLineChars="200" w:firstLine="640"/>
        <w:rPr>
          <w:rFonts w:ascii="仿宋_GB2312" w:hint="eastAsia"/>
        </w:rPr>
      </w:pPr>
      <w:r>
        <w:rPr>
          <w:rFonts w:ascii="仿宋_GB2312" w:hint="eastAsia"/>
        </w:rPr>
        <w:t>2023</w:t>
      </w:r>
      <w:r>
        <w:rPr>
          <w:rFonts w:ascii="仿宋_GB2312" w:hint="eastAsia"/>
        </w:rPr>
        <w:t>年，</w:t>
      </w:r>
      <w:r>
        <w:rPr>
          <w:rFonts w:ascii="仿宋_GB2312" w:hAnsi="仿宋_GB2312" w:cs="仿宋_GB2312"/>
        </w:rPr>
        <w:t>全县农作物播种总面积</w:t>
      </w:r>
      <w:r>
        <w:rPr>
          <w:rFonts w:ascii="仿宋_GB2312" w:hAnsi="仿宋_GB2312" w:cs="仿宋_GB2312" w:hint="eastAsia"/>
        </w:rPr>
        <w:t>稳定在</w:t>
      </w:r>
      <w:r>
        <w:rPr>
          <w:rFonts w:ascii="仿宋_GB2312" w:hAnsi="仿宋_GB2312" w:cs="仿宋_GB2312" w:hint="eastAsia"/>
        </w:rPr>
        <w:t>91</w:t>
      </w:r>
      <w:r>
        <w:rPr>
          <w:rFonts w:ascii="仿宋_GB2312" w:hAnsi="仿宋_GB2312" w:cs="仿宋_GB2312"/>
        </w:rPr>
        <w:t>万亩</w:t>
      </w:r>
      <w:r>
        <w:rPr>
          <w:rFonts w:ascii="仿宋_GB2312" w:hAnsi="仿宋_GB2312" w:cs="仿宋_GB2312" w:hint="eastAsia"/>
        </w:rPr>
        <w:t>以上</w:t>
      </w:r>
      <w:r>
        <w:rPr>
          <w:rFonts w:ascii="仿宋_GB2312" w:hAnsi="仿宋_GB2312" w:cs="仿宋_GB2312"/>
        </w:rPr>
        <w:t>，其中粮食作物</w:t>
      </w:r>
      <w:r>
        <w:rPr>
          <w:rFonts w:ascii="仿宋_GB2312" w:hAnsi="仿宋_GB2312" w:cs="仿宋_GB2312" w:hint="eastAsia"/>
        </w:rPr>
        <w:t>稳定在</w:t>
      </w:r>
      <w:r>
        <w:rPr>
          <w:rFonts w:ascii="仿宋_GB2312" w:hAnsi="仿宋_GB2312" w:cs="仿宋_GB2312" w:hint="eastAsia"/>
        </w:rPr>
        <w:t>81</w:t>
      </w:r>
      <w:r>
        <w:rPr>
          <w:rFonts w:ascii="仿宋_GB2312" w:hAnsi="仿宋_GB2312" w:cs="仿宋_GB2312"/>
        </w:rPr>
        <w:t>万亩</w:t>
      </w:r>
      <w:r>
        <w:rPr>
          <w:rFonts w:ascii="仿宋_GB2312" w:hAnsi="仿宋_GB2312" w:cs="仿宋_GB2312" w:hint="eastAsia"/>
        </w:rPr>
        <w:t>以上，</w:t>
      </w:r>
      <w:r>
        <w:rPr>
          <w:rFonts w:ascii="仿宋_GB2312" w:hint="eastAsia"/>
        </w:rPr>
        <w:t>粮食总产量稳定在</w:t>
      </w:r>
      <w:r>
        <w:rPr>
          <w:rFonts w:ascii="仿宋_GB2312" w:hint="eastAsia"/>
        </w:rPr>
        <w:t>20</w:t>
      </w:r>
      <w:r>
        <w:rPr>
          <w:rFonts w:ascii="仿宋_GB2312" w:hint="eastAsia"/>
        </w:rPr>
        <w:t>万吨以上</w:t>
      </w:r>
      <w:r>
        <w:rPr>
          <w:rFonts w:ascii="仿宋_GB2312" w:hint="eastAsia"/>
        </w:rPr>
        <w:t>；</w:t>
      </w:r>
      <w:r>
        <w:rPr>
          <w:rFonts w:ascii="仿宋_GB2312" w:hAnsi="仿宋_GB2312" w:cs="仿宋_GB2312" w:hint="eastAsia"/>
          <w:szCs w:val="32"/>
        </w:rPr>
        <w:t>全县牛、猪、鸡、羊饲养量分别达到</w:t>
      </w:r>
      <w:r>
        <w:rPr>
          <w:rFonts w:ascii="仿宋_GB2312" w:hAnsi="仿宋_GB2312" w:cs="仿宋_GB2312" w:hint="eastAsia"/>
          <w:szCs w:val="32"/>
        </w:rPr>
        <w:t>15.8</w:t>
      </w:r>
      <w:r>
        <w:rPr>
          <w:rFonts w:ascii="仿宋_GB2312" w:hAnsi="仿宋_GB2312" w:cs="仿宋_GB2312" w:hint="eastAsia"/>
          <w:szCs w:val="32"/>
        </w:rPr>
        <w:t>万头、</w:t>
      </w:r>
      <w:r>
        <w:rPr>
          <w:rFonts w:ascii="仿宋_GB2312" w:hAnsi="仿宋_GB2312" w:cs="仿宋_GB2312" w:hint="eastAsia"/>
          <w:szCs w:val="32"/>
        </w:rPr>
        <w:t>31.6</w:t>
      </w:r>
      <w:r>
        <w:rPr>
          <w:rFonts w:ascii="仿宋_GB2312" w:hAnsi="仿宋_GB2312" w:cs="仿宋_GB2312" w:hint="eastAsia"/>
          <w:szCs w:val="32"/>
        </w:rPr>
        <w:t>万头、</w:t>
      </w:r>
      <w:r>
        <w:rPr>
          <w:rFonts w:ascii="仿宋_GB2312" w:hAnsi="仿宋_GB2312" w:cs="仿宋_GB2312" w:hint="eastAsia"/>
          <w:szCs w:val="32"/>
        </w:rPr>
        <w:t>187</w:t>
      </w:r>
      <w:r>
        <w:rPr>
          <w:rFonts w:ascii="仿宋_GB2312" w:hAnsi="仿宋_GB2312" w:cs="仿宋_GB2312" w:hint="eastAsia"/>
          <w:szCs w:val="32"/>
        </w:rPr>
        <w:t>万只和</w:t>
      </w:r>
      <w:r>
        <w:rPr>
          <w:rFonts w:ascii="仿宋_GB2312" w:hAnsi="仿宋_GB2312" w:cs="仿宋_GB2312" w:hint="eastAsia"/>
          <w:szCs w:val="32"/>
        </w:rPr>
        <w:t>2.4</w:t>
      </w:r>
      <w:r>
        <w:rPr>
          <w:rFonts w:ascii="仿宋_GB2312" w:hAnsi="仿宋_GB2312" w:cs="仿宋_GB2312" w:hint="eastAsia"/>
          <w:szCs w:val="32"/>
        </w:rPr>
        <w:t>万只</w:t>
      </w:r>
      <w:r>
        <w:rPr>
          <w:rFonts w:ascii="仿宋_GB2312" w:hAnsi="仿宋_GB2312" w:cs="仿宋_GB2312" w:hint="eastAsia"/>
          <w:szCs w:val="32"/>
        </w:rPr>
        <w:t>，</w:t>
      </w:r>
      <w:r>
        <w:rPr>
          <w:rFonts w:ascii="仿宋_GB2312" w:hAnsi="仿宋_GB2312" w:cs="仿宋_GB2312" w:hint="eastAsia"/>
          <w:szCs w:val="32"/>
        </w:rPr>
        <w:t>出栏量分别达到</w:t>
      </w:r>
      <w:r>
        <w:rPr>
          <w:rFonts w:ascii="仿宋_GB2312" w:hAnsi="仿宋_GB2312" w:cs="仿宋_GB2312" w:hint="eastAsia"/>
          <w:szCs w:val="32"/>
        </w:rPr>
        <w:t>4.8</w:t>
      </w:r>
      <w:r>
        <w:rPr>
          <w:rFonts w:ascii="仿宋_GB2312" w:hAnsi="仿宋_GB2312" w:cs="仿宋_GB2312" w:hint="eastAsia"/>
          <w:szCs w:val="32"/>
        </w:rPr>
        <w:t>万头、</w:t>
      </w:r>
      <w:r>
        <w:rPr>
          <w:rFonts w:ascii="仿宋_GB2312" w:hAnsi="仿宋_GB2312" w:cs="仿宋_GB2312" w:hint="eastAsia"/>
          <w:szCs w:val="32"/>
        </w:rPr>
        <w:t>16.7</w:t>
      </w:r>
      <w:r>
        <w:rPr>
          <w:rFonts w:ascii="仿宋_GB2312" w:hAnsi="仿宋_GB2312" w:cs="仿宋_GB2312" w:hint="eastAsia"/>
          <w:szCs w:val="32"/>
        </w:rPr>
        <w:t>万头、</w:t>
      </w:r>
      <w:r>
        <w:rPr>
          <w:rFonts w:ascii="仿宋_GB2312" w:hAnsi="仿宋_GB2312" w:cs="仿宋_GB2312" w:hint="eastAsia"/>
          <w:szCs w:val="32"/>
        </w:rPr>
        <w:t>60</w:t>
      </w:r>
      <w:r>
        <w:rPr>
          <w:rFonts w:ascii="仿宋_GB2312" w:hAnsi="仿宋_GB2312" w:cs="仿宋_GB2312" w:hint="eastAsia"/>
          <w:szCs w:val="32"/>
        </w:rPr>
        <w:t>万只和</w:t>
      </w:r>
      <w:r>
        <w:rPr>
          <w:rFonts w:ascii="仿宋_GB2312" w:hAnsi="仿宋_GB2312" w:cs="仿宋_GB2312" w:hint="eastAsia"/>
          <w:szCs w:val="32"/>
        </w:rPr>
        <w:t>0.92</w:t>
      </w:r>
      <w:r>
        <w:rPr>
          <w:rFonts w:ascii="仿宋_GB2312" w:hAnsi="仿宋_GB2312" w:cs="仿宋_GB2312" w:hint="eastAsia"/>
          <w:szCs w:val="32"/>
        </w:rPr>
        <w:t>万只</w:t>
      </w:r>
      <w:r>
        <w:rPr>
          <w:rFonts w:ascii="仿宋_GB2312" w:hAnsi="仿宋_GB2312" w:cs="仿宋_GB2312" w:hint="eastAsia"/>
          <w:szCs w:val="32"/>
        </w:rPr>
        <w:t>。</w:t>
      </w:r>
    </w:p>
    <w:p w:rsidR="00000000" w:rsidRDefault="00556665">
      <w:pPr>
        <w:spacing w:line="560" w:lineRule="exact"/>
        <w:ind w:firstLineChars="200" w:firstLine="640"/>
        <w:rPr>
          <w:rFonts w:ascii="仿宋_GB2312" w:hAnsi="仿宋_GB2312" w:cs="仿宋_GB2312" w:hint="eastAsia"/>
          <w:szCs w:val="32"/>
        </w:rPr>
      </w:pPr>
      <w:r>
        <w:rPr>
          <w:rFonts w:ascii="仿宋_GB2312" w:hint="eastAsia"/>
        </w:rPr>
        <w:t>2024</w:t>
      </w:r>
      <w:r>
        <w:rPr>
          <w:rFonts w:ascii="仿宋_GB2312" w:hint="eastAsia"/>
        </w:rPr>
        <w:t>年，</w:t>
      </w:r>
      <w:r>
        <w:rPr>
          <w:rFonts w:ascii="仿宋_GB2312" w:hAnsi="仿宋_GB2312" w:cs="仿宋_GB2312"/>
        </w:rPr>
        <w:t>全县农作物播种总面积</w:t>
      </w:r>
      <w:r>
        <w:rPr>
          <w:rFonts w:ascii="仿宋_GB2312" w:hAnsi="仿宋_GB2312" w:cs="仿宋_GB2312" w:hint="eastAsia"/>
        </w:rPr>
        <w:t>稳定</w:t>
      </w:r>
      <w:r>
        <w:rPr>
          <w:rFonts w:ascii="仿宋_GB2312" w:hAnsi="仿宋_GB2312" w:cs="仿宋_GB2312" w:hint="eastAsia"/>
        </w:rPr>
        <w:t>在</w:t>
      </w:r>
      <w:r>
        <w:rPr>
          <w:rFonts w:ascii="仿宋_GB2312" w:hAnsi="仿宋_GB2312" w:cs="仿宋_GB2312" w:hint="eastAsia"/>
        </w:rPr>
        <w:t>90</w:t>
      </w:r>
      <w:r>
        <w:rPr>
          <w:rFonts w:ascii="仿宋_GB2312" w:hAnsi="仿宋_GB2312" w:cs="仿宋_GB2312"/>
        </w:rPr>
        <w:t>万亩</w:t>
      </w:r>
      <w:r>
        <w:rPr>
          <w:rFonts w:ascii="仿宋_GB2312" w:hAnsi="仿宋_GB2312" w:cs="仿宋_GB2312" w:hint="eastAsia"/>
        </w:rPr>
        <w:t>以上</w:t>
      </w:r>
      <w:r>
        <w:rPr>
          <w:rFonts w:ascii="仿宋_GB2312" w:hAnsi="仿宋_GB2312" w:cs="仿宋_GB2312"/>
        </w:rPr>
        <w:t>，其中</w:t>
      </w:r>
      <w:r>
        <w:rPr>
          <w:rFonts w:ascii="仿宋_GB2312" w:hAnsi="仿宋_GB2312" w:cs="仿宋_GB2312"/>
        </w:rPr>
        <w:lastRenderedPageBreak/>
        <w:t>粮食作物</w:t>
      </w:r>
      <w:r>
        <w:rPr>
          <w:rFonts w:ascii="仿宋_GB2312" w:hAnsi="仿宋_GB2312" w:cs="仿宋_GB2312" w:hint="eastAsia"/>
        </w:rPr>
        <w:t>稳定在</w:t>
      </w:r>
      <w:r>
        <w:rPr>
          <w:rFonts w:ascii="仿宋_GB2312" w:hAnsi="仿宋_GB2312" w:cs="仿宋_GB2312" w:hint="eastAsia"/>
        </w:rPr>
        <w:t>80</w:t>
      </w:r>
      <w:r>
        <w:rPr>
          <w:rFonts w:ascii="仿宋_GB2312" w:hAnsi="仿宋_GB2312" w:cs="仿宋_GB2312"/>
        </w:rPr>
        <w:t>万亩</w:t>
      </w:r>
      <w:r>
        <w:rPr>
          <w:rFonts w:ascii="仿宋_GB2312" w:hAnsi="仿宋_GB2312" w:cs="仿宋_GB2312" w:hint="eastAsia"/>
        </w:rPr>
        <w:t>以上，</w:t>
      </w:r>
      <w:r>
        <w:rPr>
          <w:rFonts w:ascii="仿宋_GB2312" w:hint="eastAsia"/>
        </w:rPr>
        <w:t>粮食总产量稳定在</w:t>
      </w:r>
      <w:r>
        <w:rPr>
          <w:rFonts w:ascii="仿宋_GB2312" w:hint="eastAsia"/>
        </w:rPr>
        <w:t>20</w:t>
      </w:r>
      <w:r>
        <w:rPr>
          <w:rFonts w:ascii="仿宋_GB2312" w:hint="eastAsia"/>
        </w:rPr>
        <w:t>万吨以上</w:t>
      </w:r>
      <w:r>
        <w:rPr>
          <w:rFonts w:ascii="仿宋_GB2312" w:hint="eastAsia"/>
        </w:rPr>
        <w:t>；</w:t>
      </w:r>
      <w:r>
        <w:rPr>
          <w:rFonts w:ascii="仿宋_GB2312" w:hAnsi="仿宋_GB2312" w:cs="仿宋_GB2312" w:hint="eastAsia"/>
          <w:szCs w:val="32"/>
        </w:rPr>
        <w:t>全县牛、猪、鸡、羊饲养量分别达到</w:t>
      </w:r>
      <w:r>
        <w:rPr>
          <w:rFonts w:ascii="仿宋_GB2312" w:hAnsi="仿宋_GB2312" w:cs="仿宋_GB2312" w:hint="eastAsia"/>
          <w:szCs w:val="32"/>
        </w:rPr>
        <w:t>16.8</w:t>
      </w:r>
      <w:r>
        <w:rPr>
          <w:rFonts w:ascii="仿宋_GB2312" w:hAnsi="仿宋_GB2312" w:cs="仿宋_GB2312" w:hint="eastAsia"/>
          <w:szCs w:val="32"/>
        </w:rPr>
        <w:t>万头、</w:t>
      </w:r>
      <w:r>
        <w:rPr>
          <w:rFonts w:ascii="仿宋_GB2312" w:hAnsi="仿宋_GB2312" w:cs="仿宋_GB2312" w:hint="eastAsia"/>
          <w:szCs w:val="32"/>
        </w:rPr>
        <w:t>33.2</w:t>
      </w:r>
      <w:r>
        <w:rPr>
          <w:rFonts w:ascii="仿宋_GB2312" w:hAnsi="仿宋_GB2312" w:cs="仿宋_GB2312" w:hint="eastAsia"/>
          <w:szCs w:val="32"/>
        </w:rPr>
        <w:t>万头、</w:t>
      </w:r>
      <w:r>
        <w:rPr>
          <w:rFonts w:ascii="仿宋_GB2312" w:hAnsi="仿宋_GB2312" w:cs="仿宋_GB2312" w:hint="eastAsia"/>
          <w:szCs w:val="32"/>
        </w:rPr>
        <w:t>196</w:t>
      </w:r>
      <w:r>
        <w:rPr>
          <w:rFonts w:ascii="仿宋_GB2312" w:hAnsi="仿宋_GB2312" w:cs="仿宋_GB2312" w:hint="eastAsia"/>
          <w:szCs w:val="32"/>
        </w:rPr>
        <w:t>万只和</w:t>
      </w:r>
      <w:r>
        <w:rPr>
          <w:rFonts w:ascii="仿宋_GB2312" w:hAnsi="仿宋_GB2312" w:cs="仿宋_GB2312" w:hint="eastAsia"/>
          <w:szCs w:val="32"/>
        </w:rPr>
        <w:t>2.5</w:t>
      </w:r>
      <w:r>
        <w:rPr>
          <w:rFonts w:ascii="仿宋_GB2312" w:hAnsi="仿宋_GB2312" w:cs="仿宋_GB2312" w:hint="eastAsia"/>
          <w:szCs w:val="32"/>
        </w:rPr>
        <w:t>万只</w:t>
      </w:r>
      <w:r>
        <w:rPr>
          <w:rFonts w:ascii="仿宋_GB2312" w:hAnsi="仿宋_GB2312" w:cs="仿宋_GB2312" w:hint="eastAsia"/>
          <w:szCs w:val="32"/>
        </w:rPr>
        <w:t>，</w:t>
      </w:r>
      <w:r>
        <w:rPr>
          <w:rFonts w:ascii="仿宋_GB2312" w:hAnsi="仿宋_GB2312" w:cs="仿宋_GB2312" w:hint="eastAsia"/>
          <w:szCs w:val="32"/>
        </w:rPr>
        <w:t>出栏量分别达到</w:t>
      </w:r>
      <w:r>
        <w:rPr>
          <w:rFonts w:ascii="仿宋_GB2312" w:hAnsi="仿宋_GB2312" w:cs="仿宋_GB2312" w:hint="eastAsia"/>
          <w:szCs w:val="32"/>
        </w:rPr>
        <w:t>5.3</w:t>
      </w:r>
      <w:r>
        <w:rPr>
          <w:rFonts w:ascii="仿宋_GB2312" w:hAnsi="仿宋_GB2312" w:cs="仿宋_GB2312" w:hint="eastAsia"/>
          <w:szCs w:val="32"/>
        </w:rPr>
        <w:t>万头、</w:t>
      </w:r>
      <w:r>
        <w:rPr>
          <w:rFonts w:ascii="仿宋_GB2312" w:hAnsi="仿宋_GB2312" w:cs="仿宋_GB2312" w:hint="eastAsia"/>
          <w:szCs w:val="32"/>
        </w:rPr>
        <w:t>17.6</w:t>
      </w:r>
      <w:r>
        <w:rPr>
          <w:rFonts w:ascii="仿宋_GB2312" w:hAnsi="仿宋_GB2312" w:cs="仿宋_GB2312" w:hint="eastAsia"/>
          <w:szCs w:val="32"/>
        </w:rPr>
        <w:t>万头、</w:t>
      </w:r>
      <w:r>
        <w:rPr>
          <w:rFonts w:ascii="仿宋_GB2312" w:hAnsi="仿宋_GB2312" w:cs="仿宋_GB2312" w:hint="eastAsia"/>
          <w:szCs w:val="32"/>
        </w:rPr>
        <w:t>64</w:t>
      </w:r>
      <w:r>
        <w:rPr>
          <w:rFonts w:ascii="仿宋_GB2312" w:hAnsi="仿宋_GB2312" w:cs="仿宋_GB2312" w:hint="eastAsia"/>
          <w:szCs w:val="32"/>
        </w:rPr>
        <w:t>万只和</w:t>
      </w:r>
      <w:r>
        <w:rPr>
          <w:rFonts w:ascii="仿宋_GB2312" w:hAnsi="仿宋_GB2312" w:cs="仿宋_GB2312" w:hint="eastAsia"/>
          <w:szCs w:val="32"/>
        </w:rPr>
        <w:t>0.95</w:t>
      </w:r>
      <w:r>
        <w:rPr>
          <w:rFonts w:ascii="仿宋_GB2312" w:hAnsi="仿宋_GB2312" w:cs="仿宋_GB2312" w:hint="eastAsia"/>
          <w:szCs w:val="32"/>
        </w:rPr>
        <w:t>万只</w:t>
      </w:r>
      <w:r>
        <w:rPr>
          <w:rFonts w:ascii="仿宋_GB2312" w:hAnsi="仿宋_GB2312" w:cs="仿宋_GB2312" w:hint="eastAsia"/>
          <w:szCs w:val="32"/>
        </w:rPr>
        <w:t>。</w:t>
      </w:r>
    </w:p>
    <w:p w:rsidR="00000000" w:rsidRDefault="00556665">
      <w:pPr>
        <w:spacing w:line="560" w:lineRule="exact"/>
        <w:ind w:firstLineChars="200" w:firstLine="640"/>
        <w:rPr>
          <w:rFonts w:ascii="仿宋_GB2312" w:hint="eastAsia"/>
        </w:rPr>
      </w:pPr>
      <w:r>
        <w:rPr>
          <w:rFonts w:ascii="仿宋_GB2312" w:hint="eastAsia"/>
        </w:rPr>
        <w:t>202</w:t>
      </w:r>
      <w:r>
        <w:rPr>
          <w:rFonts w:ascii="仿宋_GB2312" w:hint="eastAsia"/>
        </w:rPr>
        <w:t>5</w:t>
      </w:r>
      <w:r>
        <w:rPr>
          <w:rFonts w:ascii="仿宋_GB2312" w:hint="eastAsia"/>
        </w:rPr>
        <w:t>年，</w:t>
      </w:r>
      <w:r>
        <w:rPr>
          <w:rFonts w:ascii="仿宋_GB2312" w:hAnsi="仿宋_GB2312" w:cs="仿宋_GB2312"/>
        </w:rPr>
        <w:t>全县农作物播种总面积</w:t>
      </w:r>
      <w:r>
        <w:rPr>
          <w:rFonts w:ascii="仿宋_GB2312" w:hAnsi="仿宋_GB2312" w:cs="仿宋_GB2312" w:hint="eastAsia"/>
        </w:rPr>
        <w:t>稳定在</w:t>
      </w:r>
      <w:r>
        <w:rPr>
          <w:rFonts w:ascii="仿宋_GB2312" w:hAnsi="仿宋_GB2312" w:cs="仿宋_GB2312" w:hint="eastAsia"/>
        </w:rPr>
        <w:t>90</w:t>
      </w:r>
      <w:r>
        <w:rPr>
          <w:rFonts w:ascii="仿宋_GB2312" w:hAnsi="仿宋_GB2312" w:cs="仿宋_GB2312"/>
        </w:rPr>
        <w:t>万亩</w:t>
      </w:r>
      <w:r>
        <w:rPr>
          <w:rFonts w:ascii="仿宋_GB2312" w:hAnsi="仿宋_GB2312" w:cs="仿宋_GB2312" w:hint="eastAsia"/>
        </w:rPr>
        <w:t>以上</w:t>
      </w:r>
      <w:r>
        <w:rPr>
          <w:rFonts w:ascii="仿宋_GB2312" w:hAnsi="仿宋_GB2312" w:cs="仿宋_GB2312"/>
        </w:rPr>
        <w:t>，其中粮食作物</w:t>
      </w:r>
      <w:r>
        <w:rPr>
          <w:rFonts w:ascii="仿宋_GB2312" w:hAnsi="仿宋_GB2312" w:cs="仿宋_GB2312" w:hint="eastAsia"/>
        </w:rPr>
        <w:t>稳定在</w:t>
      </w:r>
      <w:r>
        <w:rPr>
          <w:rFonts w:ascii="仿宋_GB2312" w:hAnsi="仿宋_GB2312" w:cs="仿宋_GB2312" w:hint="eastAsia"/>
        </w:rPr>
        <w:t>80</w:t>
      </w:r>
      <w:r>
        <w:rPr>
          <w:rFonts w:ascii="仿宋_GB2312" w:hAnsi="仿宋_GB2312" w:cs="仿宋_GB2312"/>
        </w:rPr>
        <w:t>万亩</w:t>
      </w:r>
      <w:r>
        <w:rPr>
          <w:rFonts w:ascii="仿宋_GB2312" w:hAnsi="仿宋_GB2312" w:cs="仿宋_GB2312" w:hint="eastAsia"/>
        </w:rPr>
        <w:t>以上，</w:t>
      </w:r>
      <w:r>
        <w:rPr>
          <w:rFonts w:ascii="仿宋_GB2312" w:hint="eastAsia"/>
        </w:rPr>
        <w:t>粮食总产量稳定在</w:t>
      </w:r>
      <w:r>
        <w:rPr>
          <w:rFonts w:ascii="仿宋_GB2312" w:hint="eastAsia"/>
        </w:rPr>
        <w:t>20</w:t>
      </w:r>
      <w:r>
        <w:rPr>
          <w:rFonts w:ascii="仿宋_GB2312" w:hint="eastAsia"/>
        </w:rPr>
        <w:t>万吨以上</w:t>
      </w:r>
      <w:r>
        <w:rPr>
          <w:rFonts w:ascii="仿宋_GB2312" w:hint="eastAsia"/>
        </w:rPr>
        <w:t>；</w:t>
      </w:r>
      <w:r>
        <w:rPr>
          <w:rFonts w:ascii="仿宋_GB2312" w:hAnsi="仿宋_GB2312" w:cs="仿宋_GB2312" w:hint="eastAsia"/>
          <w:szCs w:val="32"/>
        </w:rPr>
        <w:t>全县牛、猪、鸡</w:t>
      </w:r>
      <w:r>
        <w:rPr>
          <w:rFonts w:ascii="仿宋_GB2312" w:hAnsi="仿宋_GB2312" w:cs="仿宋_GB2312" w:hint="eastAsia"/>
          <w:szCs w:val="32"/>
        </w:rPr>
        <w:t>、羊</w:t>
      </w:r>
      <w:r>
        <w:rPr>
          <w:rFonts w:ascii="仿宋_GB2312" w:hAnsi="仿宋_GB2312" w:cs="仿宋_GB2312" w:hint="eastAsia"/>
          <w:szCs w:val="32"/>
        </w:rPr>
        <w:t>饲养量分别达到</w:t>
      </w:r>
      <w:r>
        <w:rPr>
          <w:rFonts w:ascii="仿宋_GB2312" w:hAnsi="仿宋_GB2312" w:cs="仿宋_GB2312" w:hint="eastAsia"/>
          <w:szCs w:val="32"/>
        </w:rPr>
        <w:t>17.8</w:t>
      </w:r>
      <w:r>
        <w:rPr>
          <w:rFonts w:ascii="仿宋_GB2312" w:hAnsi="仿宋_GB2312" w:cs="仿宋_GB2312" w:hint="eastAsia"/>
          <w:szCs w:val="32"/>
        </w:rPr>
        <w:t>万头、</w:t>
      </w:r>
      <w:r>
        <w:rPr>
          <w:rFonts w:ascii="仿宋_GB2312" w:hAnsi="仿宋_GB2312" w:cs="仿宋_GB2312" w:hint="eastAsia"/>
          <w:szCs w:val="32"/>
        </w:rPr>
        <w:t>35</w:t>
      </w:r>
      <w:r>
        <w:rPr>
          <w:rFonts w:ascii="仿宋_GB2312" w:hAnsi="仿宋_GB2312" w:cs="仿宋_GB2312" w:hint="eastAsia"/>
          <w:szCs w:val="32"/>
        </w:rPr>
        <w:t>万头</w:t>
      </w:r>
      <w:r>
        <w:rPr>
          <w:rFonts w:ascii="仿宋_GB2312" w:hAnsi="仿宋_GB2312" w:cs="仿宋_GB2312" w:hint="eastAsia"/>
          <w:szCs w:val="32"/>
        </w:rPr>
        <w:t>、</w:t>
      </w:r>
      <w:r>
        <w:rPr>
          <w:rFonts w:ascii="仿宋_GB2312" w:hAnsi="仿宋_GB2312" w:cs="仿宋_GB2312" w:hint="eastAsia"/>
          <w:szCs w:val="32"/>
        </w:rPr>
        <w:t>205</w:t>
      </w:r>
      <w:r>
        <w:rPr>
          <w:rFonts w:ascii="仿宋_GB2312" w:hAnsi="仿宋_GB2312" w:cs="仿宋_GB2312" w:hint="eastAsia"/>
          <w:szCs w:val="32"/>
        </w:rPr>
        <w:t>万只</w:t>
      </w:r>
      <w:r>
        <w:rPr>
          <w:rFonts w:ascii="仿宋_GB2312" w:hAnsi="仿宋_GB2312" w:cs="仿宋_GB2312" w:hint="eastAsia"/>
          <w:szCs w:val="32"/>
        </w:rPr>
        <w:t>和</w:t>
      </w:r>
      <w:r>
        <w:rPr>
          <w:rFonts w:ascii="仿宋_GB2312" w:hAnsi="仿宋_GB2312" w:cs="仿宋_GB2312" w:hint="eastAsia"/>
          <w:szCs w:val="32"/>
        </w:rPr>
        <w:t>2.6</w:t>
      </w:r>
      <w:r>
        <w:rPr>
          <w:rFonts w:ascii="仿宋_GB2312" w:hAnsi="仿宋_GB2312" w:cs="仿宋_GB2312" w:hint="eastAsia"/>
          <w:szCs w:val="32"/>
        </w:rPr>
        <w:t>万只</w:t>
      </w:r>
      <w:r>
        <w:rPr>
          <w:rFonts w:ascii="仿宋_GB2312" w:hAnsi="仿宋_GB2312" w:cs="仿宋_GB2312" w:hint="eastAsia"/>
          <w:szCs w:val="32"/>
        </w:rPr>
        <w:t>，</w:t>
      </w:r>
      <w:r>
        <w:rPr>
          <w:rFonts w:ascii="仿宋_GB2312" w:hAnsi="仿宋_GB2312" w:cs="仿宋_GB2312" w:hint="eastAsia"/>
          <w:szCs w:val="32"/>
        </w:rPr>
        <w:t>出栏量分别达到</w:t>
      </w:r>
      <w:r>
        <w:rPr>
          <w:rFonts w:ascii="仿宋_GB2312" w:hAnsi="仿宋_GB2312" w:cs="仿宋_GB2312" w:hint="eastAsia"/>
          <w:szCs w:val="32"/>
        </w:rPr>
        <w:t>5.8</w:t>
      </w:r>
      <w:r>
        <w:rPr>
          <w:rFonts w:ascii="仿宋_GB2312" w:hAnsi="仿宋_GB2312" w:cs="仿宋_GB2312" w:hint="eastAsia"/>
          <w:szCs w:val="32"/>
        </w:rPr>
        <w:t>万头、</w:t>
      </w:r>
      <w:r>
        <w:rPr>
          <w:rFonts w:ascii="仿宋_GB2312" w:hAnsi="仿宋_GB2312" w:cs="仿宋_GB2312" w:hint="eastAsia"/>
          <w:szCs w:val="32"/>
        </w:rPr>
        <w:t>18.6</w:t>
      </w:r>
      <w:r>
        <w:rPr>
          <w:rFonts w:ascii="仿宋_GB2312" w:hAnsi="仿宋_GB2312" w:cs="仿宋_GB2312" w:hint="eastAsia"/>
          <w:szCs w:val="32"/>
        </w:rPr>
        <w:t>万头</w:t>
      </w:r>
      <w:r>
        <w:rPr>
          <w:rFonts w:ascii="仿宋_GB2312" w:hAnsi="仿宋_GB2312" w:cs="仿宋_GB2312" w:hint="eastAsia"/>
          <w:szCs w:val="32"/>
        </w:rPr>
        <w:t>、</w:t>
      </w:r>
      <w:r>
        <w:rPr>
          <w:rFonts w:ascii="仿宋_GB2312" w:hAnsi="仿宋_GB2312" w:cs="仿宋_GB2312" w:hint="eastAsia"/>
          <w:szCs w:val="32"/>
        </w:rPr>
        <w:t>68</w:t>
      </w:r>
      <w:r>
        <w:rPr>
          <w:rFonts w:ascii="仿宋_GB2312" w:hAnsi="仿宋_GB2312" w:cs="仿宋_GB2312" w:hint="eastAsia"/>
          <w:szCs w:val="32"/>
        </w:rPr>
        <w:t>万只</w:t>
      </w:r>
      <w:r>
        <w:rPr>
          <w:rFonts w:ascii="仿宋_GB2312" w:hAnsi="仿宋_GB2312" w:cs="仿宋_GB2312" w:hint="eastAsia"/>
          <w:szCs w:val="32"/>
        </w:rPr>
        <w:t>和</w:t>
      </w:r>
      <w:r>
        <w:rPr>
          <w:rFonts w:ascii="仿宋_GB2312" w:hAnsi="仿宋_GB2312" w:cs="仿宋_GB2312" w:hint="eastAsia"/>
          <w:szCs w:val="32"/>
        </w:rPr>
        <w:t>0.98</w:t>
      </w:r>
      <w:r>
        <w:rPr>
          <w:rFonts w:ascii="仿宋_GB2312" w:hAnsi="仿宋_GB2312" w:cs="仿宋_GB2312" w:hint="eastAsia"/>
          <w:szCs w:val="32"/>
        </w:rPr>
        <w:t>万只</w:t>
      </w:r>
      <w:r>
        <w:rPr>
          <w:rFonts w:ascii="仿宋_GB2312" w:hAnsi="仿宋_GB2312" w:cs="仿宋_GB2312" w:hint="eastAsia"/>
          <w:szCs w:val="32"/>
        </w:rPr>
        <w:t>。</w:t>
      </w:r>
    </w:p>
    <w:p w:rsidR="00000000" w:rsidRDefault="00556665">
      <w:pPr>
        <w:spacing w:line="560" w:lineRule="exact"/>
        <w:ind w:firstLineChars="200" w:firstLine="643"/>
        <w:rPr>
          <w:rFonts w:ascii="楷体_GB2312" w:eastAsia="楷体_GB2312" w:hint="eastAsia"/>
          <w:b/>
        </w:rPr>
      </w:pPr>
      <w:r>
        <w:rPr>
          <w:rFonts w:ascii="楷体_GB2312" w:eastAsia="楷体_GB2312" w:hint="eastAsia"/>
          <w:b/>
        </w:rPr>
        <w:t>（三）</w:t>
      </w:r>
      <w:r>
        <w:rPr>
          <w:rFonts w:ascii="楷体_GB2312" w:eastAsia="楷体_GB2312" w:hint="eastAsia"/>
          <w:b/>
        </w:rPr>
        <w:t>工作重点</w:t>
      </w:r>
    </w:p>
    <w:p w:rsidR="00000000" w:rsidRDefault="00556665">
      <w:pPr>
        <w:spacing w:line="560" w:lineRule="exact"/>
        <w:ind w:firstLineChars="200" w:firstLine="643"/>
        <w:rPr>
          <w:rFonts w:ascii="仿宋_GB2312" w:hAnsi="仿宋_GB2312" w:cs="仿宋_GB2312" w:hint="eastAsia"/>
        </w:rPr>
      </w:pPr>
      <w:r>
        <w:rPr>
          <w:rFonts w:ascii="仿宋_GB2312" w:hAnsi="仿宋_GB2312" w:cs="仿宋_GB2312" w:hint="eastAsia"/>
          <w:b/>
          <w:szCs w:val="32"/>
        </w:rPr>
        <w:t>1.</w:t>
      </w:r>
      <w:r>
        <w:rPr>
          <w:rFonts w:ascii="仿宋_GB2312" w:hAnsi="仿宋_GB2312" w:cs="仿宋_GB2312" w:hint="eastAsia"/>
          <w:b/>
          <w:szCs w:val="32"/>
        </w:rPr>
        <w:t>不断</w:t>
      </w:r>
      <w:r>
        <w:rPr>
          <w:rFonts w:ascii="仿宋_GB2312" w:hAnsi="仿宋_GB2312" w:cs="仿宋_GB2312" w:hint="eastAsia"/>
          <w:b/>
          <w:szCs w:val="32"/>
        </w:rPr>
        <w:t>优化</w:t>
      </w:r>
      <w:r>
        <w:rPr>
          <w:rFonts w:ascii="仿宋_GB2312" w:hAnsi="仿宋_GB2312" w:cs="仿宋_GB2312" w:hint="eastAsia"/>
          <w:b/>
          <w:szCs w:val="32"/>
        </w:rPr>
        <w:t>产业</w:t>
      </w:r>
      <w:r>
        <w:rPr>
          <w:rFonts w:ascii="仿宋_GB2312" w:hAnsi="仿宋_GB2312" w:cs="仿宋_GB2312" w:hint="eastAsia"/>
          <w:b/>
          <w:szCs w:val="32"/>
        </w:rPr>
        <w:t>布局</w:t>
      </w:r>
      <w:r>
        <w:rPr>
          <w:rFonts w:ascii="仿宋_GB2312" w:hAnsi="仿宋_GB2312" w:cs="仿宋_GB2312" w:hint="eastAsia"/>
          <w:b/>
          <w:szCs w:val="32"/>
        </w:rPr>
        <w:t>，</w:t>
      </w:r>
      <w:r>
        <w:rPr>
          <w:rFonts w:ascii="仿宋_GB2312" w:hAnsi="仿宋_GB2312" w:cs="仿宋_GB2312" w:hint="eastAsia"/>
          <w:b/>
          <w:szCs w:val="32"/>
        </w:rPr>
        <w:t>着力</w:t>
      </w:r>
      <w:r>
        <w:rPr>
          <w:rFonts w:ascii="仿宋_GB2312" w:hAnsi="仿宋_GB2312" w:cs="仿宋_GB2312" w:hint="eastAsia"/>
          <w:b/>
          <w:szCs w:val="32"/>
        </w:rPr>
        <w:t>构建现代农业产业体系。</w:t>
      </w:r>
      <w:r>
        <w:rPr>
          <w:rFonts w:ascii="仿宋_GB2312" w:hint="eastAsia"/>
        </w:rPr>
        <w:t>继续按照“</w:t>
      </w:r>
      <w:r>
        <w:rPr>
          <w:rFonts w:ascii="仿宋_GB2312" w:hAnsi="仿宋_GB2312" w:cs="仿宋_GB2312" w:hint="eastAsia"/>
          <w:szCs w:val="32"/>
        </w:rPr>
        <w:t>一业为主、多种经营，长短结合、突出特色”的产业发展思路，</w:t>
      </w:r>
      <w:r>
        <w:rPr>
          <w:rFonts w:hAnsi="仿宋_GB2312" w:hint="eastAsia"/>
          <w:szCs w:val="32"/>
        </w:rPr>
        <w:t>始终保持方向不变、焦点不</w:t>
      </w:r>
      <w:r>
        <w:rPr>
          <w:rFonts w:ascii="仿宋_GB2312" w:hAnsi="仿宋_GB2312" w:cs="仿宋_GB2312" w:hint="eastAsia"/>
          <w:szCs w:val="32"/>
        </w:rPr>
        <w:t>散、力度不减，持续建基地、扩规模，重点抓技术、强</w:t>
      </w:r>
      <w:r>
        <w:rPr>
          <w:rFonts w:ascii="仿宋_GB2312" w:hAnsi="仿宋_GB2312" w:cs="仿宋_GB2312" w:hint="eastAsia"/>
          <w:szCs w:val="32"/>
        </w:rPr>
        <w:t>管理，全面树品牌、增效益。</w:t>
      </w:r>
      <w:r>
        <w:rPr>
          <w:rFonts w:ascii="仿宋_GB2312" w:hAnsi="仿宋_GB2312" w:cs="仿宋_GB2312" w:hint="eastAsia"/>
          <w:szCs w:val="32"/>
        </w:rPr>
        <w:t>不断</w:t>
      </w:r>
      <w:r>
        <w:rPr>
          <w:rFonts w:ascii="仿宋_GB2312" w:hAnsi="仿宋_GB2312" w:cs="仿宋_GB2312" w:hint="eastAsia"/>
          <w:szCs w:val="32"/>
        </w:rPr>
        <w:t>优化农业产业布局，强化主体功能定位，推行“</w:t>
      </w:r>
      <w:r>
        <w:rPr>
          <w:rFonts w:ascii="仿宋_GB2312" w:hAnsi="仿宋_GB2312" w:cs="仿宋_GB2312" w:hint="eastAsia"/>
          <w:szCs w:val="32"/>
        </w:rPr>
        <w:t>551</w:t>
      </w:r>
      <w:r>
        <w:rPr>
          <w:rFonts w:ascii="仿宋_GB2312" w:hAnsi="仿宋_GB2312" w:cs="仿宋_GB2312" w:hint="eastAsia"/>
          <w:szCs w:val="32"/>
        </w:rPr>
        <w:t>”模式（“五方联动”：党政抓统筹、龙头企业拓市场、合作社当纽带、农户扩规模、村级搞协调；“五化保障”：党建引领标准化、资金保障多元化、科技技术集成化、种养风险保障化、质量监控社会化；每个产业打造一个品牌），</w:t>
      </w:r>
      <w:r>
        <w:rPr>
          <w:rFonts w:ascii="仿宋_GB2312" w:hAnsi="仿宋_GB2312" w:cs="仿宋_GB2312" w:hint="eastAsia"/>
        </w:rPr>
        <w:t>扎实推进“牛扩量、果升级、薯提质、蒜增效、菜转型、</w:t>
      </w:r>
      <w:r>
        <w:rPr>
          <w:rFonts w:ascii="仿宋_GB2312" w:hAnsi="仿宋_GB2312" w:cs="仿宋_GB2312" w:hint="eastAsia"/>
        </w:rPr>
        <w:t>药创收、草循环</w:t>
      </w:r>
      <w:r>
        <w:rPr>
          <w:rFonts w:ascii="仿宋_GB2312" w:hAnsi="仿宋_GB2312" w:cs="仿宋_GB2312" w:hint="eastAsia"/>
        </w:rPr>
        <w:t>、蜂增收”</w:t>
      </w:r>
      <w:r>
        <w:rPr>
          <w:rFonts w:ascii="仿宋_GB2312" w:hAnsi="仿宋_GB2312" w:cs="仿宋_GB2312" w:hint="eastAsia"/>
        </w:rPr>
        <w:t>，加快构建特色鲜明、优势突出、产出高效的特色农业体系</w:t>
      </w:r>
      <w:r>
        <w:rPr>
          <w:rFonts w:ascii="仿宋_GB2312" w:hAnsi="仿宋_GB2312" w:cs="仿宋_GB2312" w:hint="eastAsia"/>
        </w:rPr>
        <w:t>，推动资源优势转化为产业优势、品牌优势和市场竞争</w:t>
      </w:r>
      <w:r>
        <w:rPr>
          <w:rFonts w:ascii="仿宋_GB2312" w:hint="eastAsia"/>
        </w:rPr>
        <w:t>优势。</w:t>
      </w:r>
      <w:r>
        <w:rPr>
          <w:rFonts w:ascii="仿宋_GB2312" w:hint="eastAsia"/>
          <w:b/>
        </w:rPr>
        <w:t>畜牧</w:t>
      </w:r>
      <w:r>
        <w:rPr>
          <w:rFonts w:ascii="仿宋_GB2312" w:hint="eastAsia"/>
          <w:b/>
        </w:rPr>
        <w:t>产业</w:t>
      </w:r>
      <w:r>
        <w:rPr>
          <w:rFonts w:ascii="仿宋_GB2312" w:hint="eastAsia"/>
        </w:rPr>
        <w:t>突出</w:t>
      </w:r>
      <w:r>
        <w:rPr>
          <w:rFonts w:ascii="仿宋_GB2312" w:hint="eastAsia"/>
        </w:rPr>
        <w:t>延链</w:t>
      </w:r>
      <w:r>
        <w:rPr>
          <w:rFonts w:hAnsi="仿宋_GB2312" w:hint="eastAsia"/>
          <w:szCs w:val="32"/>
        </w:rPr>
        <w:t>补链，</w:t>
      </w:r>
      <w:r>
        <w:rPr>
          <w:rFonts w:ascii="仿宋_GB2312" w:hint="eastAsia"/>
          <w:szCs w:val="32"/>
        </w:rPr>
        <w:lastRenderedPageBreak/>
        <w:t>以</w:t>
      </w:r>
      <w:r>
        <w:rPr>
          <w:rFonts w:ascii="仿宋_GB2312" w:hint="eastAsia"/>
          <w:szCs w:val="32"/>
        </w:rPr>
        <w:t>实施</w:t>
      </w:r>
      <w:r>
        <w:rPr>
          <w:rFonts w:ascii="仿宋_GB2312" w:hint="eastAsia"/>
          <w:szCs w:val="32"/>
        </w:rPr>
        <w:t>“</w:t>
      </w:r>
      <w:r>
        <w:rPr>
          <w:rFonts w:ascii="仿宋_GB2312" w:hint="eastAsia"/>
          <w:szCs w:val="32"/>
        </w:rPr>
        <w:t>346</w:t>
      </w:r>
      <w:r>
        <w:rPr>
          <w:rFonts w:ascii="仿宋_GB2312" w:hint="eastAsia"/>
          <w:szCs w:val="32"/>
        </w:rPr>
        <w:t>”工程为方向，坚持引进良种、企业</w:t>
      </w:r>
      <w:r>
        <w:rPr>
          <w:rFonts w:ascii="仿宋_GB2312" w:hint="eastAsia"/>
          <w:szCs w:val="32"/>
        </w:rPr>
        <w:t>和</w:t>
      </w:r>
      <w:r>
        <w:rPr>
          <w:rFonts w:ascii="仿宋_GB2312" w:hint="eastAsia"/>
          <w:szCs w:val="32"/>
        </w:rPr>
        <w:t>人才，积极推广标准化</w:t>
      </w:r>
      <w:r>
        <w:rPr>
          <w:rFonts w:ascii="仿宋_GB2312" w:hint="eastAsia"/>
          <w:szCs w:val="32"/>
        </w:rPr>
        <w:t>牛</w:t>
      </w:r>
      <w:r>
        <w:rPr>
          <w:rFonts w:ascii="仿宋_GB2312" w:hint="eastAsia"/>
          <w:szCs w:val="32"/>
        </w:rPr>
        <w:t>舍、集成化技术、精细化管理</w:t>
      </w:r>
      <w:r>
        <w:rPr>
          <w:rFonts w:ascii="仿宋_GB2312" w:hint="eastAsia"/>
          <w:szCs w:val="32"/>
        </w:rPr>
        <w:t>和</w:t>
      </w:r>
      <w:r>
        <w:rPr>
          <w:rFonts w:ascii="仿宋_GB2312" w:hint="eastAsia"/>
          <w:szCs w:val="32"/>
        </w:rPr>
        <w:t>社会化服务，</w:t>
      </w:r>
      <w:r>
        <w:rPr>
          <w:rFonts w:ascii="仿宋_GB2312" w:hint="eastAsia"/>
          <w:szCs w:val="32"/>
        </w:rPr>
        <w:t>推进</w:t>
      </w:r>
      <w:r>
        <w:rPr>
          <w:rFonts w:ascii="仿宋_GB2312" w:hint="eastAsia"/>
          <w:szCs w:val="32"/>
        </w:rPr>
        <w:t>繁育、防疫、饲草、加工、营销、品牌全产业链建设，</w:t>
      </w:r>
      <w:r>
        <w:rPr>
          <w:rFonts w:ascii="仿宋_GB2312" w:hint="eastAsia"/>
          <w:szCs w:val="32"/>
        </w:rPr>
        <w:t>采取</w:t>
      </w:r>
      <w:r>
        <w:rPr>
          <w:rFonts w:ascii="仿宋_GB2312" w:hAnsi="仿宋_GB2312" w:cs="仿宋_GB2312" w:hint="eastAsia"/>
          <w:szCs w:val="32"/>
        </w:rPr>
        <w:t>公司集中饲养与农户自养、能人大户代养、合作社代养和联户饲养相结合</w:t>
      </w:r>
      <w:r>
        <w:rPr>
          <w:rFonts w:ascii="仿宋_GB2312" w:hAnsi="仿宋_GB2312" w:cs="仿宋_GB2312" w:hint="eastAsia"/>
          <w:szCs w:val="32"/>
        </w:rPr>
        <w:t>方式</w:t>
      </w:r>
      <w:r>
        <w:rPr>
          <w:rFonts w:ascii="仿宋_GB2312" w:hAnsi="仿宋_GB2312" w:cs="仿宋_GB2312" w:hint="eastAsia"/>
          <w:szCs w:val="32"/>
        </w:rPr>
        <w:t>，</w:t>
      </w:r>
      <w:r>
        <w:rPr>
          <w:rFonts w:ascii="仿宋_GB2312" w:hAnsi="仿宋_GB2312" w:cs="仿宋_GB2312" w:hint="eastAsia"/>
          <w:szCs w:val="32"/>
        </w:rPr>
        <w:t>从严</w:t>
      </w:r>
      <w:r>
        <w:rPr>
          <w:rFonts w:ascii="仿宋_GB2312" w:hAnsi="仿宋_GB2312" w:cs="仿宋_GB2312" w:hint="eastAsia"/>
          <w:szCs w:val="32"/>
        </w:rPr>
        <w:t>落实“六良”（良种、良舍、良管、良防、良料、良处）养殖技术，</w:t>
      </w:r>
      <w:r>
        <w:rPr>
          <w:rFonts w:ascii="仿宋_GB2312" w:hAnsi="仿宋_GB2312" w:cs="仿宋_GB2312" w:hint="eastAsia"/>
          <w:szCs w:val="32"/>
        </w:rPr>
        <w:t>加大纯种化冻配力度，全力推进规模化扩张、科学化饲养、精深化加</w:t>
      </w:r>
      <w:r>
        <w:rPr>
          <w:rFonts w:ascii="仿宋_GB2312" w:hAnsi="仿宋_GB2312" w:cs="仿宋_GB2312" w:hint="eastAsia"/>
          <w:szCs w:val="32"/>
        </w:rPr>
        <w:t>工和品牌化推广</w:t>
      </w:r>
      <w:r>
        <w:rPr>
          <w:rFonts w:ascii="仿宋_GB2312" w:hAnsi="仿宋_GB2312" w:cs="仿宋_GB2312" w:hint="eastAsia"/>
          <w:szCs w:val="32"/>
        </w:rPr>
        <w:t>。</w:t>
      </w:r>
      <w:r>
        <w:rPr>
          <w:rFonts w:hAnsi="仿宋_GB2312" w:hint="eastAsia"/>
          <w:szCs w:val="32"/>
        </w:rPr>
        <w:t>全力抓好动物防疫、优质饲草种植和有机肥生产等工作，大力推行高效生态循环种养模式，构建植物生产、动物转化和微生物还原的循环农业产业链</w:t>
      </w:r>
      <w:r>
        <w:rPr>
          <w:rFonts w:hAnsi="仿宋_GB2312" w:hint="eastAsia"/>
          <w:szCs w:val="32"/>
        </w:rPr>
        <w:t>。按照</w:t>
      </w:r>
      <w:r>
        <w:rPr>
          <w:rFonts w:hAnsi="仿宋_GB2312" w:hint="eastAsia"/>
          <w:szCs w:val="32"/>
        </w:rPr>
        <w:t>重点繁育区</w:t>
      </w:r>
      <w:r>
        <w:rPr>
          <w:rFonts w:hAnsi="仿宋_GB2312" w:hint="eastAsia"/>
          <w:szCs w:val="32"/>
        </w:rPr>
        <w:t>、</w:t>
      </w:r>
      <w:r>
        <w:rPr>
          <w:rFonts w:hAnsi="仿宋_GB2312" w:hint="eastAsia"/>
          <w:szCs w:val="32"/>
        </w:rPr>
        <w:t>重点育肥区</w:t>
      </w:r>
      <w:r>
        <w:rPr>
          <w:rFonts w:hAnsi="仿宋_GB2312" w:hint="eastAsia"/>
          <w:szCs w:val="32"/>
        </w:rPr>
        <w:t>和</w:t>
      </w:r>
      <w:r>
        <w:rPr>
          <w:rFonts w:hAnsi="仿宋_GB2312" w:hint="eastAsia"/>
          <w:szCs w:val="32"/>
        </w:rPr>
        <w:t>屠宰加工区</w:t>
      </w:r>
      <w:r>
        <w:rPr>
          <w:rFonts w:hAnsi="仿宋_GB2312" w:hint="eastAsia"/>
          <w:szCs w:val="32"/>
        </w:rPr>
        <w:t>3</w:t>
      </w:r>
      <w:r>
        <w:rPr>
          <w:rFonts w:hAnsi="仿宋_GB2312" w:hint="eastAsia"/>
          <w:szCs w:val="32"/>
        </w:rPr>
        <w:t>个重点发展区域，在“十四五”期间，</w:t>
      </w:r>
      <w:r>
        <w:rPr>
          <w:rFonts w:ascii="仿宋_GB2312" w:hAnsi="仿宋_GB2312" w:cs="仿宋_GB2312" w:hint="eastAsia"/>
          <w:szCs w:val="32"/>
        </w:rPr>
        <w:t>每年新建千头养猪场</w:t>
      </w:r>
      <w:r>
        <w:rPr>
          <w:rFonts w:ascii="仿宋_GB2312" w:hAnsi="仿宋_GB2312" w:cs="仿宋_GB2312" w:hint="eastAsia"/>
          <w:szCs w:val="32"/>
        </w:rPr>
        <w:t>1</w:t>
      </w:r>
      <w:r>
        <w:rPr>
          <w:rFonts w:ascii="仿宋_GB2312" w:hAnsi="仿宋_GB2312" w:cs="仿宋_GB2312" w:hint="eastAsia"/>
          <w:szCs w:val="32"/>
        </w:rPr>
        <w:t>处</w:t>
      </w:r>
      <w:r>
        <w:rPr>
          <w:rFonts w:ascii="仿宋_GB2312" w:hAnsi="仿宋_GB2312" w:cs="仿宋_GB2312" w:hint="eastAsia"/>
          <w:szCs w:val="32"/>
        </w:rPr>
        <w:t>、</w:t>
      </w:r>
      <w:r>
        <w:rPr>
          <w:rFonts w:ascii="仿宋_GB2312" w:hAnsi="仿宋_GB2312" w:cs="仿宋_GB2312" w:hint="eastAsia"/>
          <w:szCs w:val="32"/>
        </w:rPr>
        <w:t>百头以上养牛场</w:t>
      </w:r>
      <w:r>
        <w:rPr>
          <w:rFonts w:ascii="仿宋_GB2312" w:hAnsi="仿宋_GB2312" w:cs="仿宋_GB2312" w:hint="eastAsia"/>
          <w:szCs w:val="32"/>
        </w:rPr>
        <w:t>2</w:t>
      </w:r>
      <w:r>
        <w:rPr>
          <w:rFonts w:ascii="仿宋_GB2312" w:hAnsi="仿宋_GB2312" w:cs="仿宋_GB2312" w:hint="eastAsia"/>
          <w:szCs w:val="32"/>
        </w:rPr>
        <w:t>处</w:t>
      </w:r>
      <w:r>
        <w:rPr>
          <w:rFonts w:ascii="仿宋_GB2312" w:hAnsi="仿宋_GB2312" w:cs="仿宋_GB2312" w:hint="eastAsia"/>
          <w:szCs w:val="32"/>
        </w:rPr>
        <w:t>、</w:t>
      </w:r>
      <w:r>
        <w:rPr>
          <w:rFonts w:ascii="仿宋_GB2312" w:hAnsi="仿宋_GB2312" w:cs="仿宋_GB2312" w:hint="eastAsia"/>
          <w:szCs w:val="32"/>
        </w:rPr>
        <w:t>万只以上养鸡场</w:t>
      </w:r>
      <w:r>
        <w:rPr>
          <w:rFonts w:ascii="仿宋_GB2312" w:hAnsi="仿宋_GB2312" w:cs="仿宋_GB2312" w:hint="eastAsia"/>
          <w:szCs w:val="32"/>
        </w:rPr>
        <w:t>1</w:t>
      </w:r>
      <w:r>
        <w:rPr>
          <w:rFonts w:ascii="仿宋_GB2312" w:hAnsi="仿宋_GB2312" w:cs="仿宋_GB2312" w:hint="eastAsia"/>
          <w:szCs w:val="32"/>
        </w:rPr>
        <w:t>处</w:t>
      </w:r>
      <w:r>
        <w:rPr>
          <w:rFonts w:ascii="仿宋_GB2312" w:hAnsi="仿宋_GB2312" w:cs="仿宋_GB2312" w:hint="eastAsia"/>
          <w:szCs w:val="32"/>
        </w:rPr>
        <w:t>，</w:t>
      </w:r>
      <w:r>
        <w:rPr>
          <w:rFonts w:ascii="仿宋_GB2312" w:hAnsi="仿宋_GB2312" w:cs="仿宋_GB2312" w:hint="eastAsia"/>
          <w:szCs w:val="32"/>
        </w:rPr>
        <w:t>全县规模养殖占总饲养量的比重逐步达到</w:t>
      </w:r>
      <w:r>
        <w:rPr>
          <w:rFonts w:ascii="仿宋_GB2312" w:hAnsi="仿宋_GB2312" w:cs="仿宋_GB2312" w:hint="eastAsia"/>
          <w:szCs w:val="32"/>
        </w:rPr>
        <w:t>80%</w:t>
      </w:r>
      <w:r>
        <w:rPr>
          <w:rFonts w:ascii="仿宋_GB2312" w:hAnsi="仿宋_GB2312" w:cs="仿宋_GB2312" w:hint="eastAsia"/>
          <w:szCs w:val="32"/>
        </w:rPr>
        <w:t>以上。在工业园区建成</w:t>
      </w:r>
      <w:r>
        <w:rPr>
          <w:rFonts w:ascii="仿宋_GB2312" w:hAnsi="仿宋_GB2312" w:cs="仿宋_GB2312" w:hint="eastAsia"/>
          <w:szCs w:val="32"/>
        </w:rPr>
        <w:t>1</w:t>
      </w:r>
      <w:r>
        <w:rPr>
          <w:rFonts w:ascii="仿宋_GB2312" w:hAnsi="仿宋_GB2312" w:cs="仿宋_GB2312" w:hint="eastAsia"/>
          <w:szCs w:val="32"/>
        </w:rPr>
        <w:t>处集肉牛屠宰、分割、冷藏及物流配送为一体的产业园区；搬迁改造升级原生猪屠宰加工厂，新建分割、排酸、速冻、包装和冷库间，年屠宰加工能力达到</w:t>
      </w:r>
      <w:r>
        <w:rPr>
          <w:rFonts w:ascii="仿宋_GB2312" w:hAnsi="仿宋_GB2312" w:cs="仿宋_GB2312" w:hint="eastAsia"/>
          <w:szCs w:val="32"/>
        </w:rPr>
        <w:t>10</w:t>
      </w:r>
      <w:r>
        <w:rPr>
          <w:rFonts w:ascii="仿宋_GB2312" w:hAnsi="仿宋_GB2312" w:cs="仿宋_GB2312" w:hint="eastAsia"/>
          <w:szCs w:val="32"/>
        </w:rPr>
        <w:t>万头</w:t>
      </w:r>
      <w:r>
        <w:rPr>
          <w:rFonts w:ascii="仿宋_GB2312" w:hAnsi="仿宋_GB2312" w:cs="仿宋_GB2312" w:hint="eastAsia"/>
          <w:szCs w:val="32"/>
        </w:rPr>
        <w:t>；</w:t>
      </w:r>
      <w:r>
        <w:rPr>
          <w:rFonts w:ascii="仿宋_GB2312" w:hint="eastAsia"/>
          <w:szCs w:val="32"/>
        </w:rPr>
        <w:t>新建饲草加工</w:t>
      </w:r>
      <w:r>
        <w:rPr>
          <w:rFonts w:ascii="仿宋_GB2312" w:hAnsi="仿宋_GB2312" w:cs="仿宋_GB2312" w:hint="eastAsia"/>
          <w:szCs w:val="32"/>
        </w:rPr>
        <w:t>厂</w:t>
      </w:r>
      <w:r>
        <w:rPr>
          <w:rFonts w:ascii="仿宋_GB2312" w:hAnsi="仿宋_GB2312" w:cs="仿宋_GB2312" w:hint="eastAsia"/>
          <w:szCs w:val="32"/>
        </w:rPr>
        <w:t>3</w:t>
      </w:r>
      <w:r>
        <w:rPr>
          <w:rFonts w:ascii="仿宋_GB2312" w:hAnsi="仿宋_GB2312" w:cs="仿宋_GB2312" w:hint="eastAsia"/>
          <w:szCs w:val="32"/>
        </w:rPr>
        <w:t>个，年加工饲草料</w:t>
      </w:r>
      <w:r>
        <w:rPr>
          <w:rFonts w:ascii="仿宋_GB2312" w:hAnsi="仿宋_GB2312" w:cs="仿宋_GB2312" w:hint="eastAsia"/>
          <w:szCs w:val="32"/>
        </w:rPr>
        <w:t>10</w:t>
      </w:r>
      <w:r>
        <w:rPr>
          <w:rFonts w:ascii="仿宋_GB2312" w:hAnsi="仿宋_GB2312" w:cs="仿宋_GB2312" w:hint="eastAsia"/>
          <w:szCs w:val="32"/>
        </w:rPr>
        <w:t>万吨</w:t>
      </w:r>
      <w:r>
        <w:rPr>
          <w:rFonts w:ascii="仿宋_GB2312" w:hAnsi="仿宋_GB2312" w:cs="仿宋_GB2312" w:hint="eastAsia"/>
          <w:szCs w:val="32"/>
        </w:rPr>
        <w:t>。</w:t>
      </w:r>
      <w:r>
        <w:rPr>
          <w:rFonts w:ascii="仿宋_GB2312" w:hint="eastAsia"/>
          <w:b/>
          <w:shd w:val="clear" w:color="auto" w:fill="FFFFFF"/>
        </w:rPr>
        <w:t>马铃薯产业</w:t>
      </w:r>
      <w:r>
        <w:rPr>
          <w:rFonts w:ascii="仿宋_GB2312" w:hAnsi="仿宋_GB2312" w:cs="仿宋_GB2312" w:hint="eastAsia"/>
          <w:szCs w:val="32"/>
          <w:lang w:val="zh-CN"/>
        </w:rPr>
        <w:t>以</w:t>
      </w:r>
      <w:r>
        <w:rPr>
          <w:rFonts w:ascii="仿宋_GB2312" w:hAnsi="仿宋_GB2312" w:cs="仿宋_GB2312" w:hint="eastAsia"/>
          <w:szCs w:val="32"/>
        </w:rPr>
        <w:t>建设全</w:t>
      </w:r>
      <w:r>
        <w:rPr>
          <w:rFonts w:ascii="仿宋_GB2312" w:hAnsi="仿宋_GB2312" w:cs="仿宋_GB2312" w:hint="eastAsia"/>
          <w:szCs w:val="32"/>
          <w:lang w:val="zh-CN"/>
        </w:rPr>
        <w:t>省马铃薯产业大县和脱毒种薯强县为</w:t>
      </w:r>
      <w:r>
        <w:rPr>
          <w:rFonts w:ascii="仿宋_GB2312" w:hAnsi="仿宋_GB2312" w:cs="仿宋_GB2312" w:hint="eastAsia"/>
          <w:szCs w:val="32"/>
        </w:rPr>
        <w:t>目标</w:t>
      </w:r>
      <w:r>
        <w:rPr>
          <w:rFonts w:ascii="仿宋_GB2312" w:hAnsi="仿宋_GB2312" w:cs="仿宋_GB2312" w:hint="eastAsia"/>
          <w:szCs w:val="32"/>
          <w:lang w:val="zh-CN"/>
        </w:rPr>
        <w:t>，以陇原薯业公司为全县脱毒种薯生产</w:t>
      </w:r>
      <w:r>
        <w:rPr>
          <w:rFonts w:ascii="仿宋_GB2312" w:hAnsi="仿宋_GB2312" w:cs="仿宋_GB2312" w:hint="eastAsia"/>
          <w:szCs w:val="32"/>
          <w:lang w:val="zh-CN"/>
        </w:rPr>
        <w:t>为</w:t>
      </w:r>
      <w:r>
        <w:rPr>
          <w:rFonts w:ascii="仿宋_GB2312" w:hAnsi="仿宋_GB2312" w:cs="仿宋_GB2312" w:hint="eastAsia"/>
          <w:szCs w:val="32"/>
          <w:lang w:val="zh-CN"/>
        </w:rPr>
        <w:t>龙头，</w:t>
      </w:r>
      <w:r>
        <w:rPr>
          <w:rFonts w:ascii="仿宋_GB2312" w:hAnsi="仿宋_GB2312" w:cs="仿宋_GB2312" w:hint="eastAsia"/>
          <w:szCs w:val="32"/>
        </w:rPr>
        <w:t>扩大</w:t>
      </w:r>
      <w:r>
        <w:rPr>
          <w:rFonts w:ascii="仿宋_GB2312" w:hAnsi="仿宋_GB2312" w:cs="仿宋_GB2312" w:hint="eastAsia"/>
          <w:szCs w:val="32"/>
          <w:lang w:val="zh-CN"/>
        </w:rPr>
        <w:t>“雾培法”技术开展脱毒组培苗和原原种生产</w:t>
      </w:r>
      <w:r>
        <w:rPr>
          <w:rFonts w:ascii="仿宋_GB2312" w:hAnsi="仿宋_GB2312" w:cs="仿宋_GB2312" w:hint="eastAsia"/>
          <w:szCs w:val="32"/>
          <w:lang w:val="zh-CN"/>
        </w:rPr>
        <w:t>规模。</w:t>
      </w:r>
      <w:r>
        <w:rPr>
          <w:rFonts w:ascii="仿宋_GB2312" w:hAnsi="仿宋_GB2312" w:cs="仿宋_GB2312" w:hint="eastAsia"/>
          <w:szCs w:val="32"/>
          <w:lang w:val="zh-CN"/>
        </w:rPr>
        <w:t>坚持市场导向、政府推动、科技支撑、企业带动的发展思路，实现布局科学化、种植规范化、品种多样化、生产集约化、产品优质化和加工精深化，走马铃薯引、育、繁、推、加、销、贮一体化发展的路子</w:t>
      </w:r>
      <w:r>
        <w:rPr>
          <w:rFonts w:ascii="仿宋_GB2312" w:hAnsi="仿宋_GB2312" w:cs="仿宋_GB2312" w:hint="eastAsia"/>
          <w:szCs w:val="32"/>
          <w:lang w:val="zh-CN"/>
        </w:rPr>
        <w:t>。</w:t>
      </w:r>
      <w:r>
        <w:rPr>
          <w:rFonts w:ascii="仿宋_GB2312" w:hAnsi="仿宋_GB2312" w:cs="仿宋_GB2312" w:hint="eastAsia"/>
          <w:szCs w:val="32"/>
        </w:rPr>
        <w:t>根据全县实际，</w:t>
      </w:r>
      <w:r>
        <w:rPr>
          <w:rFonts w:ascii="仿宋_GB2312" w:hAnsi="仿宋_GB2312" w:cs="仿宋_GB2312" w:hint="eastAsia"/>
          <w:szCs w:val="32"/>
        </w:rPr>
        <w:lastRenderedPageBreak/>
        <w:t>将全县划分为原原种繁殖区、原种繁育基地、一级种薯生产基地</w:t>
      </w:r>
      <w:r>
        <w:rPr>
          <w:rFonts w:ascii="仿宋_GB2312" w:hAnsi="仿宋_GB2312" w:cs="仿宋_GB2312" w:hint="eastAsia"/>
          <w:szCs w:val="32"/>
        </w:rPr>
        <w:t>和</w:t>
      </w:r>
      <w:r>
        <w:rPr>
          <w:rFonts w:ascii="仿宋_GB2312" w:hAnsi="仿宋_GB2312" w:cs="仿宋_GB2312" w:hint="eastAsia"/>
          <w:szCs w:val="32"/>
        </w:rPr>
        <w:t>二级种薯生产基地</w:t>
      </w:r>
      <w:r>
        <w:rPr>
          <w:rFonts w:ascii="仿宋_GB2312" w:hAnsi="仿宋_GB2312" w:cs="仿宋_GB2312" w:hint="eastAsia"/>
          <w:szCs w:val="32"/>
        </w:rPr>
        <w:t>四个马铃薯生产区域，在</w:t>
      </w:r>
      <w:r>
        <w:rPr>
          <w:rFonts w:ascii="仿宋_GB2312" w:hAnsi="仿宋_GB2312" w:cs="仿宋_GB2312" w:hint="eastAsia"/>
          <w:szCs w:val="32"/>
          <w:lang w:val="zh-CN"/>
        </w:rPr>
        <w:t>“</w:t>
      </w:r>
      <w:r>
        <w:rPr>
          <w:rFonts w:ascii="仿宋_GB2312" w:hAnsi="仿宋_GB2312" w:cs="仿宋_GB2312" w:hint="eastAsia"/>
          <w:szCs w:val="32"/>
        </w:rPr>
        <w:t>十四五</w:t>
      </w:r>
      <w:r>
        <w:rPr>
          <w:rFonts w:ascii="仿宋_GB2312" w:hAnsi="仿宋_GB2312" w:cs="仿宋_GB2312" w:hint="eastAsia"/>
          <w:szCs w:val="32"/>
          <w:lang w:val="zh-CN"/>
        </w:rPr>
        <w:t>”</w:t>
      </w:r>
      <w:r>
        <w:rPr>
          <w:rFonts w:ascii="仿宋_GB2312" w:hAnsi="仿宋_GB2312" w:cs="仿宋_GB2312" w:hint="eastAsia"/>
          <w:szCs w:val="32"/>
        </w:rPr>
        <w:t>期间，</w:t>
      </w:r>
      <w:r>
        <w:rPr>
          <w:rFonts w:ascii="仿宋_GB2312" w:hAnsi="仿宋_GB2312" w:hint="eastAsia"/>
        </w:rPr>
        <w:t>年</w:t>
      </w:r>
      <w:r>
        <w:rPr>
          <w:rFonts w:ascii="仿宋_GB2312" w:hAnsi="仿宋_GB2312" w:hint="eastAsia"/>
        </w:rPr>
        <w:t>均</w:t>
      </w:r>
      <w:r>
        <w:rPr>
          <w:rFonts w:ascii="仿宋_GB2312" w:hAnsi="仿宋_GB2312" w:hint="eastAsia"/>
        </w:rPr>
        <w:t>生产</w:t>
      </w:r>
      <w:r>
        <w:rPr>
          <w:rFonts w:ascii="仿宋_GB2312" w:hAnsi="仿宋_GB2312" w:hint="eastAsia"/>
        </w:rPr>
        <w:t>“庄薯”系列</w:t>
      </w:r>
      <w:r>
        <w:rPr>
          <w:rFonts w:ascii="仿宋_GB2312" w:hAnsi="仿宋_GB2312" w:hint="eastAsia"/>
        </w:rPr>
        <w:t>马铃薯脱毒瓶</w:t>
      </w:r>
      <w:r>
        <w:rPr>
          <w:rFonts w:ascii="仿宋_GB2312" w:hAnsi="仿宋_GB2312" w:hint="eastAsia"/>
        </w:rPr>
        <w:t>苗</w:t>
      </w:r>
      <w:r>
        <w:rPr>
          <w:rFonts w:ascii="仿宋_GB2312" w:hAnsi="仿宋_GB2312" w:hint="eastAsia"/>
        </w:rPr>
        <w:t>1000</w:t>
      </w:r>
      <w:r>
        <w:rPr>
          <w:rFonts w:ascii="仿宋_GB2312" w:hAnsi="仿宋_GB2312" w:hint="eastAsia"/>
        </w:rPr>
        <w:t>万株、原原种</w:t>
      </w:r>
      <w:r>
        <w:rPr>
          <w:rFonts w:ascii="仿宋_GB2312" w:hAnsi="仿宋_GB2312" w:hint="eastAsia"/>
        </w:rPr>
        <w:t>2400</w:t>
      </w:r>
      <w:r>
        <w:rPr>
          <w:rFonts w:ascii="仿宋_GB2312" w:hAnsi="仿宋_GB2312" w:hint="eastAsia"/>
        </w:rPr>
        <w:t>万</w:t>
      </w:r>
      <w:r>
        <w:rPr>
          <w:rFonts w:ascii="仿宋_GB2312" w:hAnsi="仿宋_GB2312" w:hint="eastAsia"/>
        </w:rPr>
        <w:t>粒</w:t>
      </w:r>
      <w:r>
        <w:rPr>
          <w:rFonts w:ascii="仿宋_GB2312" w:hAnsi="仿宋_GB2312" w:hint="eastAsia"/>
        </w:rPr>
        <w:t>；</w:t>
      </w:r>
      <w:r>
        <w:rPr>
          <w:rFonts w:ascii="仿宋_GB2312" w:hAnsi="仿宋_GB2312" w:hint="eastAsia"/>
        </w:rPr>
        <w:t>年均</w:t>
      </w:r>
      <w:r>
        <w:rPr>
          <w:rFonts w:ascii="仿宋_GB2312" w:hAnsi="仿宋_GB2312" w:hint="eastAsia"/>
        </w:rPr>
        <w:t>种植优质种薯</w:t>
      </w:r>
      <w:r>
        <w:rPr>
          <w:rFonts w:ascii="仿宋_GB2312" w:hAnsi="仿宋_GB2312"/>
        </w:rPr>
        <w:t>25</w:t>
      </w:r>
      <w:r>
        <w:rPr>
          <w:rFonts w:ascii="仿宋_GB2312" w:hAnsi="仿宋_GB2312" w:hint="eastAsia"/>
        </w:rPr>
        <w:t>万亩</w:t>
      </w:r>
      <w:r>
        <w:rPr>
          <w:rFonts w:ascii="仿宋_GB2312" w:hAnsi="仿宋_GB2312" w:cs="仿宋_GB2312" w:hint="eastAsia"/>
          <w:szCs w:val="32"/>
        </w:rPr>
        <w:t>、优质商品薯基地</w:t>
      </w:r>
      <w:r>
        <w:rPr>
          <w:rFonts w:ascii="仿宋_GB2312" w:hAnsi="仿宋_GB2312" w:cs="仿宋_GB2312"/>
          <w:szCs w:val="32"/>
        </w:rPr>
        <w:t>11</w:t>
      </w:r>
      <w:r>
        <w:rPr>
          <w:rFonts w:ascii="仿宋_GB2312" w:hAnsi="仿宋_GB2312" w:cs="仿宋_GB2312" w:hint="eastAsia"/>
          <w:szCs w:val="32"/>
        </w:rPr>
        <w:t>万亩，全县马铃薯种植面积稳定在</w:t>
      </w:r>
      <w:r>
        <w:rPr>
          <w:rFonts w:ascii="仿宋_GB2312" w:hAnsi="仿宋_GB2312" w:cs="仿宋_GB2312"/>
          <w:szCs w:val="32"/>
        </w:rPr>
        <w:t>36</w:t>
      </w:r>
      <w:r>
        <w:rPr>
          <w:rFonts w:ascii="仿宋_GB2312" w:hAnsi="仿宋_GB2312" w:cs="仿宋_GB2312" w:hint="eastAsia"/>
          <w:szCs w:val="32"/>
        </w:rPr>
        <w:t>万亩以上</w:t>
      </w:r>
      <w:r>
        <w:rPr>
          <w:rFonts w:ascii="仿宋_GB2312" w:hAnsi="仿宋_GB2312" w:hint="eastAsia"/>
        </w:rPr>
        <w:t>；</w:t>
      </w:r>
      <w:r>
        <w:rPr>
          <w:rFonts w:ascii="仿宋_GB2312" w:hAnsi="仿宋_GB2312" w:cs="仿宋_GB2312" w:hint="eastAsia"/>
          <w:kern w:val="0"/>
          <w:szCs w:val="32"/>
        </w:rPr>
        <w:t>支持龙头企业新建万亩以上标准化生产基地</w:t>
      </w:r>
      <w:r>
        <w:rPr>
          <w:rFonts w:ascii="仿宋_GB2312" w:hAnsi="仿宋_GB2312" w:cs="仿宋_GB2312" w:hint="eastAsia"/>
          <w:kern w:val="0"/>
          <w:szCs w:val="32"/>
        </w:rPr>
        <w:t>2-3</w:t>
      </w:r>
      <w:r>
        <w:rPr>
          <w:rFonts w:ascii="仿宋_GB2312" w:hAnsi="仿宋_GB2312" w:cs="仿宋_GB2312" w:hint="eastAsia"/>
          <w:kern w:val="0"/>
          <w:szCs w:val="32"/>
        </w:rPr>
        <w:t>个</w:t>
      </w:r>
      <w:r>
        <w:rPr>
          <w:rFonts w:ascii="仿宋_GB2312" w:hAnsi="仿宋_GB2312" w:cs="仿宋_GB2312" w:hint="eastAsia"/>
          <w:kern w:val="0"/>
          <w:szCs w:val="32"/>
        </w:rPr>
        <w:t>,</w:t>
      </w:r>
      <w:r>
        <w:rPr>
          <w:rFonts w:ascii="仿宋_GB2312" w:hAnsi="仿宋_GB2312" w:cs="仿宋_GB2312" w:hint="eastAsia"/>
          <w:kern w:val="0"/>
          <w:szCs w:val="32"/>
        </w:rPr>
        <w:t>合作社、家庭农场或龙头企业新建千亩以上标准化种植基地</w:t>
      </w:r>
      <w:r>
        <w:rPr>
          <w:rFonts w:ascii="仿宋_GB2312" w:hAnsi="仿宋_GB2312" w:cs="仿宋_GB2312" w:hint="eastAsia"/>
          <w:kern w:val="0"/>
          <w:szCs w:val="32"/>
        </w:rPr>
        <w:t>8-10</w:t>
      </w:r>
      <w:r>
        <w:rPr>
          <w:rFonts w:ascii="仿宋_GB2312" w:hAnsi="仿宋_GB2312" w:cs="仿宋_GB2312" w:hint="eastAsia"/>
          <w:kern w:val="0"/>
          <w:szCs w:val="32"/>
        </w:rPr>
        <w:t>个，全县标准化示范基地面积占到全县马铃薯种植面积的</w:t>
      </w:r>
      <w:r>
        <w:rPr>
          <w:rFonts w:ascii="仿宋_GB2312" w:hAnsi="仿宋_GB2312" w:cs="仿宋_GB2312" w:hint="eastAsia"/>
          <w:kern w:val="0"/>
          <w:szCs w:val="32"/>
        </w:rPr>
        <w:t>50%</w:t>
      </w:r>
      <w:r>
        <w:rPr>
          <w:rFonts w:ascii="仿宋_GB2312" w:hAnsi="仿宋_GB2312" w:cs="仿宋_GB2312" w:hint="eastAsia"/>
          <w:kern w:val="0"/>
          <w:szCs w:val="32"/>
        </w:rPr>
        <w:t>以上</w:t>
      </w:r>
      <w:r>
        <w:rPr>
          <w:rFonts w:ascii="仿宋_GB2312" w:hAnsi="仿宋_GB2312" w:hint="eastAsia"/>
        </w:rPr>
        <w:t>。</w:t>
      </w:r>
      <w:r>
        <w:rPr>
          <w:rFonts w:ascii="仿宋_GB2312" w:hint="eastAsia"/>
          <w:b/>
        </w:rPr>
        <w:t>蔬菜产业</w:t>
      </w:r>
      <w:r>
        <w:rPr>
          <w:rFonts w:hAnsi="仿宋_GB2312" w:hint="eastAsia"/>
          <w:szCs w:val="32"/>
        </w:rPr>
        <w:t>重点围绕“六带六点”</w:t>
      </w:r>
      <w:r>
        <w:rPr>
          <w:rFonts w:hAnsi="仿宋_GB2312" w:hint="eastAsia"/>
          <w:szCs w:val="32"/>
        </w:rPr>
        <w:t>（</w:t>
      </w:r>
      <w:r>
        <w:rPr>
          <w:rFonts w:ascii="仿宋_GB2312" w:hAnsi="仿宋_GB2312" w:hint="eastAsia"/>
        </w:rPr>
        <w:t>万泉—朱店带、韩店—郑河带、通化—良邑带、水洛—柳梁带、南湖—岳堡带</w:t>
      </w:r>
      <w:r>
        <w:rPr>
          <w:rFonts w:ascii="仿宋_GB2312" w:hAnsi="仿宋_GB2312" w:hint="eastAsia"/>
        </w:rPr>
        <w:t>和</w:t>
      </w:r>
      <w:r>
        <w:rPr>
          <w:rFonts w:ascii="仿宋_GB2312" w:hAnsi="仿宋_GB2312" w:hint="eastAsia"/>
        </w:rPr>
        <w:t>卧龙—阳川带，永宁、盘安、大庄、南坪、赵墩和杨河</w:t>
      </w:r>
      <w:r>
        <w:rPr>
          <w:rFonts w:ascii="仿宋_GB2312" w:hAnsi="仿宋_GB2312" w:hint="eastAsia"/>
        </w:rPr>
        <w:t>6</w:t>
      </w:r>
      <w:r>
        <w:rPr>
          <w:rFonts w:ascii="仿宋_GB2312" w:hAnsi="仿宋_GB2312" w:hint="eastAsia"/>
        </w:rPr>
        <w:t>个</w:t>
      </w:r>
      <w:r>
        <w:rPr>
          <w:rFonts w:ascii="仿宋_GB2312" w:hAnsi="仿宋_GB2312" w:hint="eastAsia"/>
        </w:rPr>
        <w:t>点</w:t>
      </w:r>
      <w:r>
        <w:rPr>
          <w:rFonts w:hAnsi="仿宋_GB2312" w:hint="eastAsia"/>
          <w:szCs w:val="32"/>
        </w:rPr>
        <w:t>）</w:t>
      </w:r>
      <w:r>
        <w:rPr>
          <w:rFonts w:hAnsi="仿宋_GB2312" w:hint="eastAsia"/>
          <w:szCs w:val="32"/>
        </w:rPr>
        <w:t>，按照“配套完整、抱团发展”的思路，采取引进大型龙头企业引领</w:t>
      </w:r>
      <w:r>
        <w:rPr>
          <w:rFonts w:hAnsi="仿宋_GB2312" w:hint="eastAsia"/>
          <w:szCs w:val="32"/>
        </w:rPr>
        <w:t>、</w:t>
      </w:r>
      <w:r>
        <w:rPr>
          <w:rFonts w:hAnsi="仿宋_GB2312" w:hint="eastAsia"/>
          <w:szCs w:val="32"/>
        </w:rPr>
        <w:t>专业合作社运营</w:t>
      </w:r>
      <w:r>
        <w:rPr>
          <w:rFonts w:hAnsi="仿宋_GB2312" w:hint="eastAsia"/>
          <w:szCs w:val="32"/>
        </w:rPr>
        <w:t>、</w:t>
      </w:r>
      <w:r>
        <w:rPr>
          <w:rFonts w:hAnsi="仿宋_GB2312" w:hint="eastAsia"/>
          <w:szCs w:val="32"/>
        </w:rPr>
        <w:t>农户集资入股的方式，</w:t>
      </w:r>
      <w:r>
        <w:rPr>
          <w:rFonts w:ascii="仿宋_GB2312" w:hAnsi="仿宋_GB2312" w:hint="eastAsia"/>
        </w:rPr>
        <w:t>全力</w:t>
      </w:r>
      <w:r>
        <w:rPr>
          <w:rFonts w:ascii="仿宋_GB2312" w:hAnsi="仿宋_GB2312" w:hint="eastAsia"/>
        </w:rPr>
        <w:t>力推广日光温室、大中拱棚、地膜覆盖等蔬菜生产技术，</w:t>
      </w:r>
      <w:r>
        <w:rPr>
          <w:rFonts w:hAnsi="仿宋_GB2312" w:hint="eastAsia"/>
          <w:szCs w:val="32"/>
        </w:rPr>
        <w:t>配套完善水、电、路</w:t>
      </w:r>
      <w:r>
        <w:rPr>
          <w:rFonts w:ascii="仿宋_GB2312" w:hAnsi="仿宋_GB2312" w:cs="仿宋_GB2312" w:hint="eastAsia"/>
          <w:szCs w:val="32"/>
        </w:rPr>
        <w:t>等基础设施，建设保鲜库、蔬菜交易市场，带动瓜果、花卉和蔬菜等产业多样化、规模化经营。“十四五”期间，</w:t>
      </w:r>
      <w:r>
        <w:rPr>
          <w:rFonts w:ascii="仿宋_GB2312" w:hAnsi="仿宋_GB2312" w:cs="仿宋_GB2312" w:hint="eastAsia"/>
          <w:szCs w:val="32"/>
        </w:rPr>
        <w:t>18</w:t>
      </w:r>
      <w:r>
        <w:rPr>
          <w:rFonts w:ascii="仿宋_GB2312" w:hAnsi="仿宋_GB2312" w:cs="仿宋_GB2312" w:hint="eastAsia"/>
          <w:szCs w:val="32"/>
        </w:rPr>
        <w:t>个乡镇每年建成日光温室</w:t>
      </w:r>
      <w:r>
        <w:rPr>
          <w:rFonts w:ascii="仿宋_GB2312" w:hAnsi="仿宋_GB2312" w:cs="仿宋_GB2312" w:hint="eastAsia"/>
          <w:szCs w:val="32"/>
        </w:rPr>
        <w:t>100</w:t>
      </w:r>
      <w:r>
        <w:rPr>
          <w:rFonts w:ascii="仿宋_GB2312" w:hAnsi="仿宋_GB2312" w:cs="仿宋_GB2312" w:hint="eastAsia"/>
          <w:szCs w:val="32"/>
        </w:rPr>
        <w:t>亩、塑料大棚</w:t>
      </w:r>
      <w:r>
        <w:rPr>
          <w:rFonts w:ascii="仿宋_GB2312" w:hAnsi="仿宋_GB2312" w:cs="仿宋_GB2312" w:hint="eastAsia"/>
          <w:szCs w:val="32"/>
        </w:rPr>
        <w:t>900</w:t>
      </w:r>
      <w:r>
        <w:rPr>
          <w:rFonts w:ascii="仿宋_GB2312" w:hAnsi="仿宋_GB2312" w:cs="仿宋_GB2312" w:hint="eastAsia"/>
          <w:szCs w:val="32"/>
        </w:rPr>
        <w:t>亩，</w:t>
      </w:r>
      <w:r>
        <w:rPr>
          <w:rFonts w:ascii="仿宋_GB2312" w:hAnsi="仿宋_GB2312" w:hint="eastAsia"/>
        </w:rPr>
        <w:t>带动全县种植蔬菜</w:t>
      </w:r>
      <w:r>
        <w:rPr>
          <w:rFonts w:ascii="仿宋_GB2312" w:hAnsi="仿宋_GB2312"/>
        </w:rPr>
        <w:t>8</w:t>
      </w:r>
      <w:r>
        <w:rPr>
          <w:rFonts w:ascii="仿宋_GB2312" w:hAnsi="仿宋_GB2312" w:hint="eastAsia"/>
        </w:rPr>
        <w:t>万亩以上。</w:t>
      </w:r>
      <w:r>
        <w:rPr>
          <w:rFonts w:ascii="仿宋_GB2312" w:hAnsi="仿宋_GB2312" w:cs="仿宋_GB2312" w:hint="eastAsia"/>
          <w:b/>
          <w:szCs w:val="32"/>
        </w:rPr>
        <w:t>特色产业</w:t>
      </w:r>
      <w:r>
        <w:rPr>
          <w:rFonts w:ascii="仿宋_GB2312" w:hAnsi="仿宋_GB2312" w:cs="仿宋_GB2312" w:hint="eastAsia"/>
          <w:szCs w:val="32"/>
        </w:rPr>
        <w:t>突出多元增收</w:t>
      </w:r>
      <w:r>
        <w:rPr>
          <w:rFonts w:ascii="仿宋_GB2312" w:hAnsi="仿宋_GB2312" w:cs="仿宋_GB2312" w:hint="eastAsia"/>
          <w:szCs w:val="32"/>
        </w:rPr>
        <w:t>，支持农户</w:t>
      </w:r>
      <w:r>
        <w:rPr>
          <w:rFonts w:ascii="仿宋_GB2312" w:hAnsi="仿宋_GB2312" w:cs="仿宋_GB2312" w:hint="eastAsia"/>
          <w:szCs w:val="32"/>
        </w:rPr>
        <w:t>积极</w:t>
      </w:r>
      <w:r>
        <w:rPr>
          <w:rFonts w:ascii="仿宋_GB2312" w:hAnsi="仿宋_GB2312" w:cs="仿宋_GB2312" w:hint="eastAsia"/>
          <w:kern w:val="0"/>
          <w:szCs w:val="32"/>
        </w:rPr>
        <w:t>发展</w:t>
      </w:r>
      <w:r>
        <w:rPr>
          <w:rFonts w:ascii="仿宋_GB2312" w:hAnsi="仿宋_GB2312" w:cs="仿宋_GB2312" w:hint="eastAsia"/>
          <w:kern w:val="0"/>
          <w:szCs w:val="32"/>
        </w:rPr>
        <w:t>中药材、蜜蜂</w:t>
      </w:r>
      <w:r>
        <w:rPr>
          <w:rFonts w:ascii="仿宋_GB2312" w:hAnsi="仿宋_GB2312" w:cs="仿宋_GB2312" w:hint="eastAsia"/>
          <w:kern w:val="0"/>
          <w:szCs w:val="32"/>
        </w:rPr>
        <w:t>、饲草和</w:t>
      </w:r>
      <w:r>
        <w:rPr>
          <w:rFonts w:ascii="仿宋_GB2312" w:hAnsi="仿宋_GB2312" w:cs="仿宋_GB2312" w:hint="eastAsia"/>
          <w:szCs w:val="32"/>
        </w:rPr>
        <w:t>“</w:t>
      </w:r>
      <w:r>
        <w:rPr>
          <w:rFonts w:ascii="仿宋_GB2312" w:hAnsi="仿宋_GB2312" w:cs="仿宋_GB2312" w:hint="eastAsia"/>
          <w:szCs w:val="32"/>
        </w:rPr>
        <w:t>五</w:t>
      </w:r>
      <w:r>
        <w:rPr>
          <w:rFonts w:ascii="仿宋_GB2312" w:hAnsi="仿宋_GB2312" w:cs="仿宋_GB2312" w:hint="eastAsia"/>
          <w:szCs w:val="32"/>
        </w:rPr>
        <w:t>小”产业</w:t>
      </w:r>
      <w:r>
        <w:rPr>
          <w:rFonts w:ascii="仿宋_GB2312" w:hAnsi="仿宋_GB2312" w:cs="仿宋_GB2312" w:hint="eastAsia"/>
          <w:szCs w:val="32"/>
        </w:rPr>
        <w:t>等</w:t>
      </w:r>
      <w:r>
        <w:rPr>
          <w:rFonts w:ascii="仿宋_GB2312" w:hAnsi="仿宋_GB2312" w:cs="仿宋_GB2312" w:hint="eastAsia"/>
          <w:szCs w:val="32"/>
        </w:rPr>
        <w:t>“短、平、快”增收致富产业，全方位、多渠道增加贫困群众收入</w:t>
      </w:r>
      <w:r>
        <w:rPr>
          <w:rFonts w:ascii="仿宋_GB2312" w:hAnsi="仿宋_GB2312" w:cs="仿宋_GB2312" w:hint="eastAsia"/>
          <w:szCs w:val="32"/>
        </w:rPr>
        <w:t>，</w:t>
      </w:r>
      <w:r>
        <w:rPr>
          <w:rFonts w:ascii="仿宋_GB2312" w:hint="eastAsia"/>
        </w:rPr>
        <w:t>全面形成</w:t>
      </w:r>
      <w:r>
        <w:rPr>
          <w:rFonts w:ascii="仿宋_GB2312" w:hint="eastAsia"/>
        </w:rPr>
        <w:t>“独一份”“特别特”“好中优”“错峰头”的特色</w:t>
      </w:r>
      <w:r>
        <w:rPr>
          <w:rFonts w:ascii="仿宋_GB2312" w:hint="eastAsia"/>
        </w:rPr>
        <w:t>产业发展格局</w:t>
      </w:r>
      <w:r>
        <w:rPr>
          <w:rFonts w:ascii="仿宋_GB2312" w:hint="eastAsia"/>
        </w:rPr>
        <w:t>。</w:t>
      </w:r>
      <w:r>
        <w:rPr>
          <w:rFonts w:ascii="仿宋_GB2312" w:hint="eastAsia"/>
        </w:rPr>
        <w:t>“</w:t>
      </w:r>
      <w:r>
        <w:rPr>
          <w:rFonts w:ascii="仿宋_GB2312" w:hint="eastAsia"/>
        </w:rPr>
        <w:t>十四五</w:t>
      </w:r>
      <w:r>
        <w:rPr>
          <w:rFonts w:ascii="仿宋_GB2312" w:hint="eastAsia"/>
        </w:rPr>
        <w:t>”</w:t>
      </w:r>
      <w:r>
        <w:rPr>
          <w:rFonts w:ascii="仿宋_GB2312" w:hint="eastAsia"/>
        </w:rPr>
        <w:t>期间，年均发</w:t>
      </w:r>
      <w:r>
        <w:rPr>
          <w:rFonts w:ascii="仿宋_GB2312" w:hint="eastAsia"/>
        </w:rPr>
        <w:t>展中药材基地</w:t>
      </w:r>
      <w:r>
        <w:rPr>
          <w:rFonts w:ascii="仿宋_GB2312" w:hint="eastAsia"/>
        </w:rPr>
        <w:t>1</w:t>
      </w:r>
      <w:r>
        <w:rPr>
          <w:rFonts w:ascii="仿宋_GB2312" w:hint="eastAsia"/>
        </w:rPr>
        <w:t>万亩、中药材标准化育苗基地</w:t>
      </w:r>
      <w:r>
        <w:rPr>
          <w:rFonts w:ascii="仿宋_GB2312" w:hAnsi="仿宋_GB2312" w:cs="仿宋_GB2312" w:hint="eastAsia"/>
        </w:rPr>
        <w:t>0.2</w:t>
      </w:r>
      <w:r>
        <w:rPr>
          <w:rFonts w:ascii="仿宋_GB2312" w:hAnsi="仿宋_GB2312" w:cs="仿宋_GB2312" w:hint="eastAsia"/>
        </w:rPr>
        <w:t>万亩、</w:t>
      </w:r>
      <w:r>
        <w:rPr>
          <w:rFonts w:ascii="仿宋_GB2312" w:hAnsi="仿宋_GB2312" w:cs="仿宋_GB2312" w:hint="eastAsia"/>
          <w:kern w:val="0"/>
          <w:szCs w:val="32"/>
        </w:rPr>
        <w:t>“粮改饲”</w:t>
      </w:r>
      <w:r>
        <w:rPr>
          <w:rFonts w:ascii="仿宋_GB2312" w:hAnsi="仿宋_GB2312" w:cs="仿宋_GB2312" w:hint="eastAsia"/>
          <w:kern w:val="0"/>
          <w:szCs w:val="32"/>
        </w:rPr>
        <w:t>面积</w:t>
      </w:r>
      <w:r>
        <w:rPr>
          <w:rFonts w:ascii="仿宋_GB2312" w:hAnsi="仿宋_GB2312" w:cs="仿宋_GB2312" w:hint="eastAsia"/>
          <w:kern w:val="0"/>
          <w:szCs w:val="32"/>
        </w:rPr>
        <w:t>3</w:t>
      </w:r>
      <w:r>
        <w:rPr>
          <w:rFonts w:ascii="仿宋_GB2312" w:hAnsi="仿宋_GB2312" w:cs="仿宋_GB2312" w:hint="eastAsia"/>
          <w:kern w:val="0"/>
          <w:szCs w:val="32"/>
        </w:rPr>
        <w:t>万亩</w:t>
      </w:r>
      <w:r>
        <w:rPr>
          <w:rFonts w:ascii="仿宋_GB2312" w:hAnsi="仿宋_GB2312" w:cs="仿宋_GB2312" w:hint="eastAsia"/>
        </w:rPr>
        <w:t>，</w:t>
      </w:r>
      <w:r>
        <w:rPr>
          <w:rFonts w:ascii="仿宋_GB2312" w:hAnsi="仿宋_GB2312" w:cs="仿宋_GB2312" w:hint="eastAsia"/>
          <w:szCs w:val="32"/>
        </w:rPr>
        <w:t>在岳堡镇、</w:t>
      </w:r>
      <w:r>
        <w:rPr>
          <w:rFonts w:ascii="仿宋_GB2312" w:hAnsi="仿宋_GB2312" w:cs="仿宋_GB2312" w:hint="eastAsia"/>
          <w:szCs w:val="32"/>
        </w:rPr>
        <w:t>盘安</w:t>
      </w:r>
      <w:r>
        <w:rPr>
          <w:rFonts w:ascii="仿宋_GB2312" w:hAnsi="仿宋_GB2312" w:cs="仿宋_GB2312" w:hint="eastAsia"/>
          <w:szCs w:val="32"/>
        </w:rPr>
        <w:t>镇和</w:t>
      </w:r>
      <w:r>
        <w:rPr>
          <w:rFonts w:ascii="仿宋_GB2312" w:hAnsi="仿宋_GB2312" w:cs="仿宋_GB2312" w:hint="eastAsia"/>
          <w:szCs w:val="32"/>
        </w:rPr>
        <w:lastRenderedPageBreak/>
        <w:t>通化</w:t>
      </w:r>
      <w:r>
        <w:rPr>
          <w:rFonts w:ascii="仿宋_GB2312" w:hAnsi="仿宋_GB2312" w:cs="仿宋_GB2312" w:hint="eastAsia"/>
          <w:szCs w:val="32"/>
        </w:rPr>
        <w:t>镇各建</w:t>
      </w:r>
      <w:r>
        <w:rPr>
          <w:rFonts w:ascii="仿宋_GB2312" w:hAnsi="仿宋_GB2312" w:cs="仿宋_GB2312" w:hint="eastAsia"/>
          <w:szCs w:val="32"/>
        </w:rPr>
        <w:t>1</w:t>
      </w:r>
      <w:r>
        <w:rPr>
          <w:rFonts w:ascii="仿宋_GB2312" w:hAnsi="仿宋_GB2312" w:cs="仿宋_GB2312" w:hint="eastAsia"/>
          <w:szCs w:val="32"/>
        </w:rPr>
        <w:t>处</w:t>
      </w:r>
      <w:r>
        <w:rPr>
          <w:rFonts w:ascii="仿宋_GB2312" w:hAnsi="仿宋_GB2312" w:cs="仿宋_GB2312" w:hint="eastAsia"/>
          <w:szCs w:val="32"/>
        </w:rPr>
        <w:t>3000</w:t>
      </w:r>
      <w:r>
        <w:rPr>
          <w:rFonts w:ascii="仿宋_GB2312" w:hAnsi="仿宋_GB2312" w:cs="仿宋_GB2312" w:hint="eastAsia"/>
          <w:szCs w:val="32"/>
        </w:rPr>
        <w:t>亩以上饲草基地，在永宁镇南部山区集中连片种植粮饲兼用玉米和紫花苜蓿</w:t>
      </w:r>
      <w:r>
        <w:rPr>
          <w:rFonts w:ascii="仿宋_GB2312" w:hAnsi="仿宋_GB2312" w:cs="仿宋_GB2312" w:hint="eastAsia"/>
          <w:szCs w:val="32"/>
        </w:rPr>
        <w:t>1</w:t>
      </w:r>
      <w:r>
        <w:rPr>
          <w:rFonts w:ascii="仿宋_GB2312" w:hAnsi="仿宋_GB2312" w:cs="仿宋_GB2312" w:hint="eastAsia"/>
          <w:szCs w:val="32"/>
        </w:rPr>
        <w:t>万亩。</w:t>
      </w:r>
    </w:p>
    <w:p w:rsidR="00000000" w:rsidRDefault="00556665">
      <w:pPr>
        <w:tabs>
          <w:tab w:val="left" w:pos="1110"/>
        </w:tabs>
        <w:spacing w:line="560" w:lineRule="exact"/>
        <w:ind w:firstLineChars="200" w:firstLine="643"/>
        <w:contextualSpacing/>
        <w:rPr>
          <w:rFonts w:ascii="仿宋_GB2312" w:hAnsi="仿宋_GB2312" w:cs="仿宋_GB2312" w:hint="eastAsia"/>
          <w:szCs w:val="32"/>
        </w:rPr>
      </w:pPr>
      <w:r>
        <w:rPr>
          <w:rFonts w:ascii="仿宋_GB2312" w:hAnsi="仿宋_GB2312" w:cs="仿宋_GB2312" w:hint="eastAsia"/>
          <w:b/>
          <w:szCs w:val="32"/>
        </w:rPr>
        <w:t>2.</w:t>
      </w:r>
      <w:r>
        <w:rPr>
          <w:rFonts w:ascii="仿宋_GB2312" w:hAnsi="仿宋_GB2312" w:cs="仿宋_GB2312" w:hint="eastAsia"/>
          <w:b/>
          <w:szCs w:val="32"/>
        </w:rPr>
        <w:t>培育</w:t>
      </w:r>
      <w:r>
        <w:rPr>
          <w:rFonts w:ascii="仿宋_GB2312" w:hAnsi="仿宋_GB2312" w:cs="仿宋_GB2312" w:hint="eastAsia"/>
          <w:b/>
          <w:szCs w:val="32"/>
        </w:rPr>
        <w:t>壮大</w:t>
      </w:r>
      <w:r>
        <w:rPr>
          <w:rFonts w:ascii="仿宋_GB2312" w:hAnsi="仿宋_GB2312" w:cs="仿宋_GB2312" w:hint="eastAsia"/>
          <w:b/>
          <w:szCs w:val="32"/>
        </w:rPr>
        <w:t>经营主体，</w:t>
      </w:r>
      <w:r>
        <w:rPr>
          <w:rFonts w:ascii="仿宋_GB2312" w:hAnsi="仿宋_GB2312" w:cs="仿宋_GB2312" w:hint="eastAsia"/>
          <w:b/>
          <w:szCs w:val="32"/>
        </w:rPr>
        <w:t>着力</w:t>
      </w:r>
      <w:r>
        <w:rPr>
          <w:rFonts w:ascii="仿宋_GB2312" w:hAnsi="仿宋_GB2312" w:cs="仿宋_GB2312" w:hint="eastAsia"/>
          <w:b/>
          <w:szCs w:val="32"/>
        </w:rPr>
        <w:t>构建</w:t>
      </w:r>
      <w:r>
        <w:rPr>
          <w:rFonts w:ascii="仿宋_GB2312" w:hAnsi="仿宋_GB2312" w:cs="仿宋_GB2312" w:hint="eastAsia"/>
          <w:b/>
          <w:szCs w:val="32"/>
        </w:rPr>
        <w:t>产业发展</w:t>
      </w:r>
      <w:r>
        <w:rPr>
          <w:rFonts w:ascii="仿宋_GB2312" w:hAnsi="仿宋_GB2312" w:cs="仿宋_GB2312" w:hint="eastAsia"/>
          <w:b/>
          <w:szCs w:val="32"/>
        </w:rPr>
        <w:t>组织体系。</w:t>
      </w:r>
      <w:r>
        <w:rPr>
          <w:rFonts w:ascii="仿宋_GB2312" w:hint="eastAsia"/>
          <w:szCs w:val="32"/>
        </w:rPr>
        <w:t>坚持以工业化理念谋划现代农业发展，推行公司化运作、资本化运营、工厂化生产，</w:t>
      </w:r>
      <w:r>
        <w:rPr>
          <w:rFonts w:ascii="仿宋_GB2312" w:hint="eastAsia"/>
          <w:szCs w:val="32"/>
        </w:rPr>
        <w:t>努力</w:t>
      </w:r>
      <w:r>
        <w:rPr>
          <w:rFonts w:ascii="仿宋_GB2312" w:hint="eastAsia"/>
          <w:szCs w:val="32"/>
        </w:rPr>
        <w:t>提高农业创新力、竞争力和全要素生产率。</w:t>
      </w:r>
      <w:r>
        <w:rPr>
          <w:rFonts w:ascii="仿宋_GB2312" w:hint="eastAsia"/>
          <w:szCs w:val="32"/>
        </w:rPr>
        <w:t>不断</w:t>
      </w:r>
      <w:r>
        <w:rPr>
          <w:rFonts w:ascii="仿宋_GB2312" w:hint="eastAsia"/>
          <w:szCs w:val="32"/>
        </w:rPr>
        <w:t>巩固</w:t>
      </w:r>
      <w:r>
        <w:rPr>
          <w:rFonts w:ascii="仿宋_GB2312" w:hint="eastAsia"/>
          <w:szCs w:val="32"/>
        </w:rPr>
        <w:t>、</w:t>
      </w:r>
      <w:r>
        <w:rPr>
          <w:rFonts w:ascii="仿宋_GB2312" w:hint="eastAsia"/>
          <w:szCs w:val="32"/>
        </w:rPr>
        <w:t>深化和提升</w:t>
      </w:r>
      <w:r>
        <w:rPr>
          <w:rFonts w:ascii="仿宋_GB2312" w:hint="eastAsia"/>
          <w:szCs w:val="32"/>
        </w:rPr>
        <w:t>“党组织</w:t>
      </w:r>
      <w:r>
        <w:rPr>
          <w:rFonts w:ascii="仿宋_GB2312" w:hint="eastAsia"/>
          <w:szCs w:val="32"/>
        </w:rPr>
        <w:t>+</w:t>
      </w:r>
      <w:r>
        <w:rPr>
          <w:rFonts w:ascii="仿宋_GB2312" w:hint="eastAsia"/>
          <w:szCs w:val="32"/>
        </w:rPr>
        <w:t>国有公司</w:t>
      </w:r>
      <w:r>
        <w:rPr>
          <w:rFonts w:ascii="仿宋_GB2312" w:hint="eastAsia"/>
          <w:szCs w:val="32"/>
        </w:rPr>
        <w:t>+</w:t>
      </w:r>
      <w:r>
        <w:rPr>
          <w:rFonts w:ascii="仿宋_GB2312" w:hint="eastAsia"/>
          <w:szCs w:val="32"/>
        </w:rPr>
        <w:t>龙</w:t>
      </w:r>
      <w:r>
        <w:rPr>
          <w:rFonts w:ascii="仿宋_GB2312" w:hAnsi="仿宋_GB2312" w:cs="仿宋_GB2312" w:hint="eastAsia"/>
          <w:szCs w:val="32"/>
        </w:rPr>
        <w:t>头企业</w:t>
      </w:r>
      <w:r>
        <w:rPr>
          <w:rFonts w:ascii="仿宋_GB2312" w:hAnsi="仿宋_GB2312" w:cs="仿宋_GB2312" w:hint="eastAsia"/>
          <w:szCs w:val="32"/>
        </w:rPr>
        <w:t>+</w:t>
      </w:r>
      <w:r>
        <w:rPr>
          <w:rFonts w:ascii="仿宋_GB2312" w:hAnsi="仿宋_GB2312" w:cs="仿宋_GB2312" w:hint="eastAsia"/>
          <w:szCs w:val="32"/>
        </w:rPr>
        <w:t>专合组织</w:t>
      </w:r>
      <w:r>
        <w:rPr>
          <w:rFonts w:ascii="仿宋_GB2312" w:hAnsi="仿宋_GB2312" w:cs="仿宋_GB2312" w:hint="eastAsia"/>
          <w:szCs w:val="32"/>
        </w:rPr>
        <w:t>+</w:t>
      </w:r>
      <w:r>
        <w:rPr>
          <w:rFonts w:ascii="仿宋_GB2312" w:hAnsi="仿宋_GB2312" w:cs="仿宋_GB2312" w:hint="eastAsia"/>
          <w:szCs w:val="32"/>
        </w:rPr>
        <w:t>贫困群众”的产业发展“庄浪模式”</w:t>
      </w:r>
      <w:r>
        <w:rPr>
          <w:rFonts w:ascii="仿宋_GB2312" w:hint="eastAsia"/>
          <w:szCs w:val="32"/>
        </w:rPr>
        <w:t>。</w:t>
      </w:r>
      <w:r>
        <w:rPr>
          <w:rFonts w:ascii="仿宋_GB2312" w:hint="eastAsia"/>
          <w:szCs w:val="32"/>
        </w:rPr>
        <w:t>持续支持农发公司做大做强，</w:t>
      </w:r>
      <w:r>
        <w:rPr>
          <w:rFonts w:ascii="仿宋_GB2312" w:hint="eastAsia"/>
          <w:szCs w:val="32"/>
        </w:rPr>
        <w:t>充分发挥农发公司</w:t>
      </w:r>
      <w:r>
        <w:rPr>
          <w:rFonts w:ascii="仿宋_GB2312" w:hint="eastAsia"/>
          <w:szCs w:val="32"/>
        </w:rPr>
        <w:t>龙头</w:t>
      </w:r>
      <w:r>
        <w:rPr>
          <w:rFonts w:ascii="仿宋_GB2312" w:hint="eastAsia"/>
          <w:szCs w:val="32"/>
        </w:rPr>
        <w:t>带动作用，逐步打造</w:t>
      </w:r>
      <w:r>
        <w:rPr>
          <w:rFonts w:ascii="仿宋_GB2312" w:hint="eastAsia"/>
          <w:szCs w:val="32"/>
        </w:rPr>
        <w:t>集种养加、贸工农和绿色发展于一体的现代农业龙头企业集团</w:t>
      </w:r>
      <w:r>
        <w:rPr>
          <w:rFonts w:ascii="仿宋_GB2312" w:hint="eastAsia"/>
          <w:szCs w:val="32"/>
        </w:rPr>
        <w:t>。</w:t>
      </w:r>
      <w:r>
        <w:rPr>
          <w:rFonts w:ascii="仿宋_GB2312" w:hint="eastAsia"/>
          <w:szCs w:val="32"/>
        </w:rPr>
        <w:t>采取引进和自育相结合的办法</w:t>
      </w:r>
      <w:r>
        <w:rPr>
          <w:rFonts w:ascii="仿宋_GB2312" w:hint="eastAsia"/>
          <w:szCs w:val="32"/>
        </w:rPr>
        <w:t>，</w:t>
      </w:r>
      <w:r>
        <w:rPr>
          <w:rFonts w:ascii="仿宋_GB2312" w:hAnsi="仿宋_GB2312" w:cs="仿宋_GB2312" w:hint="eastAsia"/>
          <w:szCs w:val="32"/>
        </w:rPr>
        <w:t>大力实施招大招强“引”一批、兼并重组“改”一批、把握机遇“建”一批的“三个一”工程，</w:t>
      </w:r>
      <w:r>
        <w:rPr>
          <w:rFonts w:ascii="仿宋_GB2312" w:cs="仿宋_GB2312" w:hint="eastAsia"/>
          <w:szCs w:val="32"/>
        </w:rPr>
        <w:t>积极</w:t>
      </w:r>
      <w:r>
        <w:rPr>
          <w:rFonts w:ascii="仿宋_GB2312" w:cs="仿宋_GB2312" w:hint="eastAsia"/>
          <w:szCs w:val="32"/>
        </w:rPr>
        <w:t>引进一批对农业农村资源、农产品、农业劳动力依赖程度高、科技含量高和有实力、讲诚信的同质企业，</w:t>
      </w:r>
      <w:r>
        <w:rPr>
          <w:rFonts w:ascii="仿宋_GB2312" w:hint="eastAsia"/>
          <w:szCs w:val="32"/>
        </w:rPr>
        <w:t>培育引领产业发展</w:t>
      </w:r>
      <w:r>
        <w:rPr>
          <w:rFonts w:ascii="仿宋_GB2312" w:hint="eastAsia"/>
          <w:szCs w:val="32"/>
        </w:rPr>
        <w:t>，“</w:t>
      </w:r>
      <w:r>
        <w:rPr>
          <w:rFonts w:ascii="仿宋_GB2312" w:hint="eastAsia"/>
          <w:szCs w:val="32"/>
        </w:rPr>
        <w:t>十四五</w:t>
      </w:r>
      <w:r>
        <w:rPr>
          <w:rFonts w:ascii="仿宋_GB2312" w:hint="eastAsia"/>
          <w:szCs w:val="32"/>
        </w:rPr>
        <w:t>”</w:t>
      </w:r>
      <w:r>
        <w:rPr>
          <w:rFonts w:ascii="仿宋_GB2312" w:hint="eastAsia"/>
          <w:szCs w:val="32"/>
        </w:rPr>
        <w:t>末</w:t>
      </w:r>
      <w:r>
        <w:rPr>
          <w:rFonts w:ascii="仿宋_GB2312" w:hint="eastAsia"/>
          <w:szCs w:val="32"/>
        </w:rPr>
        <w:t>，全县市级以上龙头企业总数达到</w:t>
      </w:r>
      <w:r>
        <w:rPr>
          <w:rFonts w:ascii="仿宋_GB2312" w:hint="eastAsia"/>
          <w:szCs w:val="32"/>
        </w:rPr>
        <w:t>60</w:t>
      </w:r>
      <w:r>
        <w:rPr>
          <w:rFonts w:ascii="仿宋_GB2312" w:hint="eastAsia"/>
          <w:szCs w:val="32"/>
        </w:rPr>
        <w:t>家以上。</w:t>
      </w:r>
      <w:r>
        <w:rPr>
          <w:rFonts w:ascii="仿宋_GB2312" w:cs="仿宋_GB2312" w:hint="eastAsia"/>
          <w:szCs w:val="32"/>
        </w:rPr>
        <w:t>持续深化“放管服”改革、发挥市场机制作用、优化产业结构、扩大民间投资行业领域和实施创新驱动战略等方面入手，</w:t>
      </w:r>
      <w:r>
        <w:rPr>
          <w:rFonts w:ascii="仿宋_GB2312" w:cs="仿宋_GB2312" w:hint="eastAsia"/>
          <w:szCs w:val="32"/>
        </w:rPr>
        <w:t>全面落实各级支持非公经济发展政策措施，扶持传统农业生产企业转型升级，</w:t>
      </w:r>
      <w:r>
        <w:rPr>
          <w:rFonts w:ascii="仿宋_GB2312" w:cs="仿宋_GB2312" w:hint="eastAsia"/>
          <w:szCs w:val="32"/>
        </w:rPr>
        <w:t>不</w:t>
      </w:r>
      <w:r>
        <w:rPr>
          <w:rFonts w:ascii="仿宋_GB2312" w:cs="仿宋_GB2312" w:hint="eastAsia"/>
          <w:szCs w:val="32"/>
        </w:rPr>
        <w:t>断发展壮大县内产业化企业</w:t>
      </w:r>
      <w:r>
        <w:rPr>
          <w:rFonts w:ascii="仿宋_GB2312" w:cs="仿宋_GB2312" w:hint="eastAsia"/>
          <w:szCs w:val="32"/>
        </w:rPr>
        <w:t>。</w:t>
      </w:r>
      <w:r>
        <w:rPr>
          <w:rFonts w:ascii="仿宋_GB2312" w:hint="eastAsia"/>
          <w:szCs w:val="32"/>
        </w:rPr>
        <w:t>加快发展专业大户、家庭农场和农民合作社等新型经营主体，</w:t>
      </w:r>
      <w:r>
        <w:rPr>
          <w:rFonts w:ascii="仿宋_GB2312" w:hint="eastAsia"/>
          <w:szCs w:val="32"/>
        </w:rPr>
        <w:t>全力实施合作社规范提升工程，到</w:t>
      </w:r>
      <w:r>
        <w:rPr>
          <w:rFonts w:ascii="仿宋_GB2312" w:hint="eastAsia"/>
          <w:szCs w:val="32"/>
        </w:rPr>
        <w:t>2025</w:t>
      </w:r>
      <w:r>
        <w:rPr>
          <w:rFonts w:ascii="仿宋_GB2312" w:hint="eastAsia"/>
          <w:szCs w:val="32"/>
        </w:rPr>
        <w:t>年，全县规范运营以上合作社达到</w:t>
      </w:r>
      <w:r>
        <w:rPr>
          <w:rFonts w:ascii="仿宋_GB2312" w:hint="eastAsia"/>
          <w:szCs w:val="32"/>
        </w:rPr>
        <w:t>900</w:t>
      </w:r>
      <w:r>
        <w:rPr>
          <w:rFonts w:ascii="仿宋_GB2312" w:hint="eastAsia"/>
          <w:szCs w:val="32"/>
        </w:rPr>
        <w:t>家，占到合作社总数的</w:t>
      </w:r>
      <w:r>
        <w:rPr>
          <w:rFonts w:ascii="仿宋_GB2312" w:hint="eastAsia"/>
          <w:szCs w:val="32"/>
        </w:rPr>
        <w:t>95%</w:t>
      </w:r>
      <w:r>
        <w:rPr>
          <w:rFonts w:ascii="仿宋_GB2312" w:hint="eastAsia"/>
          <w:szCs w:val="32"/>
        </w:rPr>
        <w:t>以上，同步创建县级以上示范性家庭农场</w:t>
      </w:r>
      <w:r>
        <w:rPr>
          <w:rFonts w:ascii="仿宋_GB2312" w:hint="eastAsia"/>
          <w:szCs w:val="32"/>
        </w:rPr>
        <w:t>270</w:t>
      </w:r>
      <w:r>
        <w:rPr>
          <w:rFonts w:ascii="仿宋_GB2312" w:hint="eastAsia"/>
          <w:szCs w:val="32"/>
        </w:rPr>
        <w:t>家，努力</w:t>
      </w:r>
      <w:r>
        <w:rPr>
          <w:rFonts w:ascii="仿宋_GB2312" w:hint="eastAsia"/>
          <w:szCs w:val="32"/>
        </w:rPr>
        <w:t>实现小农户和现代农业发展有机衔接，</w:t>
      </w:r>
      <w:r>
        <w:rPr>
          <w:rFonts w:ascii="仿宋_GB2312" w:hint="eastAsia"/>
          <w:szCs w:val="32"/>
        </w:rPr>
        <w:t>有效</w:t>
      </w:r>
      <w:r>
        <w:rPr>
          <w:rFonts w:ascii="仿宋_GB2312" w:hint="eastAsia"/>
          <w:szCs w:val="32"/>
        </w:rPr>
        <w:t>提升农业组织化程度和现代化水平。</w:t>
      </w:r>
      <w:r>
        <w:rPr>
          <w:rFonts w:ascii="仿宋_GB2312" w:hAnsi="仿宋_GB2312" w:cs="仿宋_GB2312" w:hint="eastAsia"/>
          <w:szCs w:val="32"/>
        </w:rPr>
        <w:lastRenderedPageBreak/>
        <w:t>扶持一批龙头企业牵头、家庭农场和农民合作社跟进、广大小农户参与的农业产业化联合体，构建分工协作、优势互补、联系紧密的利益共同体，实现抱团发展。引导新型农业经营主体与小农户建立多种类型的合作方式，促进利益融合。完善</w:t>
      </w:r>
      <w:r>
        <w:rPr>
          <w:rFonts w:ascii="仿宋_GB2312" w:hAnsi="仿宋_GB2312" w:cs="仿宋_GB2312" w:hint="eastAsia"/>
          <w:szCs w:val="32"/>
        </w:rPr>
        <w:t>利益分配机制，推广“订单收购</w:t>
      </w:r>
      <w:r>
        <w:rPr>
          <w:rFonts w:ascii="仿宋_GB2312" w:hAnsi="仿宋_GB2312" w:cs="仿宋_GB2312" w:hint="eastAsia"/>
          <w:szCs w:val="32"/>
        </w:rPr>
        <w:t>+</w:t>
      </w:r>
      <w:r>
        <w:rPr>
          <w:rFonts w:ascii="仿宋_GB2312" w:hAnsi="仿宋_GB2312" w:cs="仿宋_GB2312" w:hint="eastAsia"/>
          <w:szCs w:val="32"/>
        </w:rPr>
        <w:t>分红”“农民入股</w:t>
      </w:r>
      <w:r>
        <w:rPr>
          <w:rFonts w:ascii="仿宋_GB2312" w:hAnsi="仿宋_GB2312" w:cs="仿宋_GB2312" w:hint="eastAsia"/>
          <w:szCs w:val="32"/>
        </w:rPr>
        <w:t>+</w:t>
      </w:r>
      <w:r>
        <w:rPr>
          <w:rFonts w:ascii="仿宋_GB2312" w:hAnsi="仿宋_GB2312" w:cs="仿宋_GB2312" w:hint="eastAsia"/>
          <w:szCs w:val="32"/>
        </w:rPr>
        <w:t>保底收益</w:t>
      </w:r>
      <w:r>
        <w:rPr>
          <w:rFonts w:ascii="仿宋_GB2312" w:hAnsi="仿宋_GB2312" w:cs="仿宋_GB2312" w:hint="eastAsia"/>
          <w:szCs w:val="32"/>
        </w:rPr>
        <w:t>+</w:t>
      </w:r>
      <w:r>
        <w:rPr>
          <w:rFonts w:ascii="仿宋_GB2312" w:hAnsi="仿宋_GB2312" w:cs="仿宋_GB2312" w:hint="eastAsia"/>
          <w:szCs w:val="32"/>
        </w:rPr>
        <w:t>按股分红”等模式。</w:t>
      </w:r>
    </w:p>
    <w:p w:rsidR="00000000" w:rsidRDefault="00556665">
      <w:pPr>
        <w:tabs>
          <w:tab w:val="left" w:pos="1110"/>
        </w:tabs>
        <w:spacing w:line="560" w:lineRule="exact"/>
        <w:ind w:firstLineChars="200" w:firstLine="643"/>
        <w:contextualSpacing/>
        <w:rPr>
          <w:rFonts w:ascii="仿宋_GB2312" w:hint="eastAsia"/>
          <w:b/>
          <w:szCs w:val="32"/>
        </w:rPr>
      </w:pPr>
      <w:r>
        <w:rPr>
          <w:rFonts w:ascii="仿宋_GB2312" w:hAnsi="仿宋_GB2312" w:cs="仿宋_GB2312" w:hint="eastAsia"/>
          <w:b/>
          <w:szCs w:val="32"/>
        </w:rPr>
        <w:t>3.</w:t>
      </w:r>
      <w:r>
        <w:rPr>
          <w:rFonts w:ascii="仿宋_GB2312" w:hAnsi="仿宋_GB2312" w:cs="仿宋_GB2312" w:hint="eastAsia"/>
          <w:b/>
          <w:szCs w:val="32"/>
        </w:rPr>
        <w:t>全力</w:t>
      </w:r>
      <w:r>
        <w:rPr>
          <w:rFonts w:ascii="仿宋_GB2312" w:hAnsi="仿宋_GB2312" w:cs="仿宋_GB2312" w:hint="eastAsia"/>
          <w:b/>
          <w:szCs w:val="32"/>
        </w:rPr>
        <w:t>拓宽流通渠道，</w:t>
      </w:r>
      <w:r>
        <w:rPr>
          <w:rFonts w:ascii="仿宋_GB2312" w:hAnsi="仿宋_GB2312" w:cs="仿宋_GB2312" w:hint="eastAsia"/>
          <w:b/>
          <w:szCs w:val="32"/>
        </w:rPr>
        <w:t>着力</w:t>
      </w:r>
      <w:r>
        <w:rPr>
          <w:rFonts w:ascii="仿宋_GB2312" w:hAnsi="仿宋_GB2312" w:cs="仿宋_GB2312" w:hint="eastAsia"/>
          <w:b/>
          <w:szCs w:val="32"/>
        </w:rPr>
        <w:t>构建</w:t>
      </w:r>
      <w:r>
        <w:rPr>
          <w:rFonts w:ascii="仿宋_GB2312" w:hAnsi="仿宋_GB2312" w:cs="仿宋_GB2312" w:hint="eastAsia"/>
          <w:b/>
          <w:szCs w:val="32"/>
        </w:rPr>
        <w:t>产品</w:t>
      </w:r>
      <w:r>
        <w:rPr>
          <w:rFonts w:ascii="仿宋_GB2312" w:hAnsi="仿宋_GB2312" w:cs="仿宋_GB2312" w:hint="eastAsia"/>
          <w:b/>
          <w:szCs w:val="32"/>
        </w:rPr>
        <w:t>产销对接体系。</w:t>
      </w:r>
      <w:r>
        <w:rPr>
          <w:rFonts w:ascii="仿宋_GB2312" w:hAnsi="仿宋_GB2312" w:cs="仿宋_GB2312" w:hint="eastAsia"/>
          <w:szCs w:val="32"/>
        </w:rPr>
        <w:t>加快建设农产品仓储、物流和市场体系，构建从产地到终端的市场网络。</w:t>
      </w:r>
      <w:r>
        <w:rPr>
          <w:rFonts w:ascii="仿宋_GB2312" w:hAnsi="仿宋" w:cs="仿宋" w:hint="eastAsia"/>
          <w:szCs w:val="32"/>
        </w:rPr>
        <w:t>采取对接省农产品产销协会和终端化市场、县内外超市、电商平台、帮扶单位及团体消费单位，大力发展订单农业，努力推动全县农业产业规模化经营、高端化发展、高效化收益。</w:t>
      </w:r>
      <w:r>
        <w:rPr>
          <w:rFonts w:ascii="仿宋_GB2312" w:hAnsi="仿宋_GB2312" w:cs="仿宋_GB2312" w:hint="eastAsia"/>
          <w:szCs w:val="32"/>
        </w:rPr>
        <w:t>注重开拓省内省外、国内国际市场，</w:t>
      </w:r>
      <w:r>
        <w:rPr>
          <w:rFonts w:ascii="仿宋_GB2312" w:hint="eastAsia"/>
          <w:kern w:val="0"/>
        </w:rPr>
        <w:t>巩固提高北京新发地</w:t>
      </w:r>
      <w:r>
        <w:rPr>
          <w:rFonts w:ascii="仿宋_GB2312" w:hint="eastAsia"/>
          <w:kern w:val="0"/>
        </w:rPr>
        <w:t>和</w:t>
      </w:r>
      <w:r>
        <w:rPr>
          <w:rFonts w:ascii="仿宋_GB2312" w:hint="eastAsia"/>
          <w:kern w:val="0"/>
        </w:rPr>
        <w:t>天津河西区、南开大学、兰州市等</w:t>
      </w:r>
      <w:r>
        <w:rPr>
          <w:rFonts w:ascii="仿宋_GB2312" w:hint="eastAsia"/>
          <w:kern w:val="0"/>
        </w:rPr>
        <w:t>农产品</w:t>
      </w:r>
      <w:r>
        <w:rPr>
          <w:rFonts w:ascii="仿宋_GB2312" w:hint="eastAsia"/>
          <w:kern w:val="0"/>
        </w:rPr>
        <w:t>直销店，</w:t>
      </w:r>
      <w:r>
        <w:rPr>
          <w:rFonts w:ascii="仿宋_GB2312" w:hint="eastAsia"/>
          <w:szCs w:val="32"/>
        </w:rPr>
        <w:t>深度开拓珠三角、长三角、京津、成渝和东西协作区等大型终端市场，</w:t>
      </w:r>
      <w:r>
        <w:rPr>
          <w:rFonts w:ascii="仿宋_GB2312" w:cs="仿宋_GB2312" w:hint="eastAsia"/>
          <w:szCs w:val="32"/>
        </w:rPr>
        <w:t>支持引</w:t>
      </w:r>
      <w:r>
        <w:rPr>
          <w:rFonts w:ascii="仿宋_GB2312" w:cs="仿宋_GB2312" w:hint="eastAsia"/>
          <w:szCs w:val="32"/>
        </w:rPr>
        <w:t>导</w:t>
      </w:r>
      <w:r>
        <w:rPr>
          <w:rFonts w:ascii="仿宋_GB2312" w:cs="仿宋_GB2312" w:hint="eastAsia"/>
          <w:szCs w:val="32"/>
        </w:rPr>
        <w:t>各经营主体</w:t>
      </w:r>
      <w:r>
        <w:rPr>
          <w:rFonts w:ascii="仿宋_GB2312" w:cs="仿宋_GB2312" w:hint="eastAsia"/>
          <w:szCs w:val="32"/>
        </w:rPr>
        <w:t>开展“农社对接”“农批对接”“农超对接”“农企对接”和“农校对接”，</w:t>
      </w:r>
      <w:r>
        <w:rPr>
          <w:rFonts w:ascii="仿宋_GB2312" w:hint="eastAsia"/>
        </w:rPr>
        <w:t>不断拓展新</w:t>
      </w:r>
      <w:r>
        <w:rPr>
          <w:rFonts w:ascii="仿宋_GB2312" w:hint="eastAsia"/>
        </w:rPr>
        <w:t>的流通销售</w:t>
      </w:r>
      <w:r>
        <w:rPr>
          <w:rFonts w:ascii="仿宋_GB2312" w:hint="eastAsia"/>
        </w:rPr>
        <w:t>市场。</w:t>
      </w:r>
      <w:r>
        <w:rPr>
          <w:rFonts w:ascii="仿宋_GB2312" w:cs="仿宋_GB2312" w:hint="eastAsia"/>
          <w:szCs w:val="32"/>
        </w:rPr>
        <w:t>加快实施</w:t>
      </w:r>
      <w:r>
        <w:rPr>
          <w:rFonts w:ascii="仿宋_GB2312" w:cs="仿宋_GB2312" w:hint="eastAsia"/>
          <w:szCs w:val="32"/>
        </w:rPr>
        <w:t>“</w:t>
      </w:r>
      <w:r>
        <w:rPr>
          <w:rFonts w:ascii="仿宋_GB2312" w:cs="仿宋_GB2312" w:hint="eastAsia"/>
          <w:szCs w:val="32"/>
        </w:rPr>
        <w:t>互联网</w:t>
      </w:r>
      <w:r>
        <w:rPr>
          <w:rFonts w:ascii="仿宋_GB2312" w:cs="仿宋_GB2312" w:hint="eastAsia"/>
          <w:szCs w:val="32"/>
        </w:rPr>
        <w:t>+</w:t>
      </w:r>
      <w:r>
        <w:rPr>
          <w:rFonts w:ascii="仿宋_GB2312" w:cs="仿宋_GB2312" w:hint="eastAsia"/>
          <w:szCs w:val="32"/>
        </w:rPr>
        <w:t>现代农业</w:t>
      </w:r>
      <w:r>
        <w:rPr>
          <w:rFonts w:ascii="仿宋_GB2312" w:cs="仿宋_GB2312" w:hint="eastAsia"/>
          <w:szCs w:val="32"/>
        </w:rPr>
        <w:t>”</w:t>
      </w:r>
      <w:r>
        <w:rPr>
          <w:rFonts w:ascii="仿宋_GB2312" w:cs="仿宋_GB2312" w:hint="eastAsia"/>
          <w:szCs w:val="32"/>
        </w:rPr>
        <w:t>行动，支持</w:t>
      </w:r>
      <w:r>
        <w:rPr>
          <w:rFonts w:ascii="仿宋_GB2312" w:cs="仿宋_GB2312" w:hint="eastAsia"/>
          <w:szCs w:val="32"/>
        </w:rPr>
        <w:t>各经营主体</w:t>
      </w:r>
      <w:r>
        <w:rPr>
          <w:rFonts w:ascii="仿宋_GB2312" w:cs="仿宋_GB2312" w:hint="eastAsia"/>
          <w:szCs w:val="32"/>
        </w:rPr>
        <w:t>与县内外电商企业深度合作，借助农业物联网和电子商务平台</w:t>
      </w:r>
      <w:r>
        <w:rPr>
          <w:rFonts w:ascii="仿宋_GB2312" w:cs="仿宋_GB2312" w:hint="eastAsia"/>
          <w:szCs w:val="32"/>
        </w:rPr>
        <w:t>，</w:t>
      </w:r>
      <w:r>
        <w:rPr>
          <w:rFonts w:ascii="仿宋_GB2312" w:cs="仿宋_GB2312" w:hint="eastAsia"/>
          <w:szCs w:val="32"/>
        </w:rPr>
        <w:t>采取降低入场费用和促销费用等措施，</w:t>
      </w:r>
      <w:r>
        <w:rPr>
          <w:rFonts w:ascii="仿宋_GB2312" w:cs="仿宋_GB2312" w:hint="eastAsia"/>
          <w:szCs w:val="32"/>
        </w:rPr>
        <w:t>着力培育一批乡村电商服务站、农产品网络旗舰店，</w:t>
      </w:r>
      <w:r>
        <w:rPr>
          <w:rFonts w:ascii="仿宋_GB2312" w:cs="仿宋_GB2312" w:hint="eastAsia"/>
          <w:szCs w:val="32"/>
        </w:rPr>
        <w:t>大力发展线上线下挂单交易，扩大市场销售份额。</w:t>
      </w:r>
      <w:r>
        <w:rPr>
          <w:rFonts w:ascii="仿宋_GB2312" w:hint="eastAsia"/>
          <w:kern w:val="0"/>
        </w:rPr>
        <w:t>大力实施品牌营销战略，</w:t>
      </w:r>
      <w:r>
        <w:rPr>
          <w:rFonts w:ascii="仿宋_GB2312" w:hint="eastAsia"/>
          <w:kern w:val="0"/>
        </w:rPr>
        <w:t>适时办好各类特色农产品产销对接洽谈会，积极参加国内外各类农产品产销对接洽谈会、交易会</w:t>
      </w:r>
      <w:r>
        <w:rPr>
          <w:rFonts w:ascii="仿宋_GB2312" w:hint="eastAsia"/>
          <w:kern w:val="0"/>
        </w:rPr>
        <w:t>和</w:t>
      </w:r>
      <w:r>
        <w:rPr>
          <w:rFonts w:ascii="仿宋_GB2312" w:hint="eastAsia"/>
          <w:kern w:val="0"/>
        </w:rPr>
        <w:t>展销会，</w:t>
      </w:r>
      <w:r>
        <w:rPr>
          <w:rFonts w:ascii="仿宋_GB2312" w:hint="eastAsia"/>
          <w:kern w:val="0"/>
        </w:rPr>
        <w:t>全力</w:t>
      </w:r>
      <w:r>
        <w:rPr>
          <w:rFonts w:ascii="仿宋_GB2312" w:hint="eastAsia"/>
          <w:kern w:val="0"/>
        </w:rPr>
        <w:t>搭建产销</w:t>
      </w:r>
      <w:r>
        <w:rPr>
          <w:rFonts w:ascii="仿宋_GB2312" w:hint="eastAsia"/>
          <w:kern w:val="0"/>
        </w:rPr>
        <w:lastRenderedPageBreak/>
        <w:t>对接的大平台、大渠道</w:t>
      </w:r>
      <w:r>
        <w:rPr>
          <w:rFonts w:ascii="仿宋_GB2312" w:hint="eastAsia"/>
          <w:kern w:val="0"/>
        </w:rPr>
        <w:t>和</w:t>
      </w:r>
      <w:r>
        <w:rPr>
          <w:rFonts w:ascii="仿宋_GB2312" w:hint="eastAsia"/>
          <w:kern w:val="0"/>
        </w:rPr>
        <w:t>大桥梁</w:t>
      </w:r>
      <w:r>
        <w:rPr>
          <w:rFonts w:ascii="仿宋_GB2312" w:hint="eastAsia"/>
          <w:kern w:val="0"/>
        </w:rPr>
        <w:t>。</w:t>
      </w:r>
      <w:r>
        <w:rPr>
          <w:rFonts w:ascii="仿宋_GB2312" w:hint="eastAsia"/>
          <w:kern w:val="0"/>
        </w:rPr>
        <w:t>依托“平凉金果”“平</w:t>
      </w:r>
      <w:r>
        <w:rPr>
          <w:rFonts w:ascii="仿宋_GB2312" w:hint="eastAsia"/>
          <w:kern w:val="0"/>
        </w:rPr>
        <w:t>凉红牛”“静宁苹果”等区域公用品牌，全面提升庄浪苹果、庄浪红牛等农产品知名度和市场占有率，</w:t>
      </w:r>
      <w:r>
        <w:rPr>
          <w:rFonts w:ascii="仿宋_GB2312" w:hint="eastAsia"/>
          <w:kern w:val="0"/>
        </w:rPr>
        <w:t>持续打响</w:t>
      </w:r>
      <w:r>
        <w:rPr>
          <w:rFonts w:ascii="仿宋_GB2312" w:hint="eastAsia"/>
        </w:rPr>
        <w:t>“庄浪马铃薯”和“庄浪粉条”</w:t>
      </w:r>
      <w:r>
        <w:rPr>
          <w:rFonts w:ascii="仿宋_GB2312" w:hint="eastAsia"/>
        </w:rPr>
        <w:t>特色</w:t>
      </w:r>
      <w:r>
        <w:rPr>
          <w:rFonts w:ascii="仿宋_GB2312" w:hint="eastAsia"/>
        </w:rPr>
        <w:t>品牌，积极培育“关山肉牛”“关山土蜂蜜”“关山马麝”</w:t>
      </w:r>
      <w:r>
        <w:rPr>
          <w:rFonts w:ascii="仿宋_GB2312" w:hint="eastAsia"/>
        </w:rPr>
        <w:t>新</w:t>
      </w:r>
      <w:r>
        <w:rPr>
          <w:rFonts w:ascii="仿宋_GB2312" w:hint="eastAsia"/>
        </w:rPr>
        <w:t>品牌</w:t>
      </w:r>
      <w:r>
        <w:rPr>
          <w:rFonts w:ascii="仿宋_GB2312" w:hint="eastAsia"/>
        </w:rPr>
        <w:t>。支持优势企业、产业联盟和行业协会，培育一批市场信誉度高、影响力大的区域公用品牌、企业品牌和产品品牌。加快推进农产品质量安全县创建，</w:t>
      </w:r>
      <w:r>
        <w:rPr>
          <w:rFonts w:ascii="仿宋_GB2312" w:hint="eastAsia"/>
        </w:rPr>
        <w:t>全面</w:t>
      </w:r>
      <w:r>
        <w:rPr>
          <w:rFonts w:ascii="仿宋_GB2312" w:hint="eastAsia"/>
        </w:rPr>
        <w:t>推广农用农产品合格证制度，加快建设县</w:t>
      </w:r>
      <w:r>
        <w:rPr>
          <w:rFonts w:ascii="仿宋_GB2312" w:hint="eastAsia"/>
        </w:rPr>
        <w:t>、</w:t>
      </w:r>
      <w:r>
        <w:rPr>
          <w:rFonts w:ascii="仿宋_GB2312" w:hint="eastAsia"/>
        </w:rPr>
        <w:t>乡</w:t>
      </w:r>
      <w:r>
        <w:rPr>
          <w:rFonts w:ascii="仿宋_GB2312" w:hint="eastAsia"/>
        </w:rPr>
        <w:t>、</w:t>
      </w:r>
      <w:r>
        <w:rPr>
          <w:rFonts w:ascii="仿宋_GB2312" w:hint="eastAsia"/>
        </w:rPr>
        <w:t>村三级农产品质量安全追溯体系，</w:t>
      </w:r>
      <w:r>
        <w:rPr>
          <w:rFonts w:ascii="仿宋_GB2312" w:hint="eastAsia"/>
        </w:rPr>
        <w:t>引导农产品生产走</w:t>
      </w:r>
      <w:r>
        <w:rPr>
          <w:rFonts w:ascii="仿宋_GB2312" w:hint="eastAsia"/>
        </w:rPr>
        <w:t>质量监管、品牌发展道路。统筹发展农产品初加工、精深加工和综合利用加工，加快发展农产品冷链物流设施</w:t>
      </w:r>
      <w:r>
        <w:rPr>
          <w:rFonts w:ascii="仿宋_GB2312" w:hint="eastAsia"/>
        </w:rPr>
        <w:t>，建</w:t>
      </w:r>
      <w:r>
        <w:rPr>
          <w:rFonts w:ascii="仿宋_GB2312" w:hint="eastAsia"/>
        </w:rPr>
        <w:t>设农产品加工园区，</w:t>
      </w:r>
      <w:r>
        <w:rPr>
          <w:rFonts w:ascii="仿宋_GB2312" w:hint="eastAsia"/>
        </w:rPr>
        <w:t>推进农产品多元化开发、多层次利用、多环节增值</w:t>
      </w:r>
      <w:r>
        <w:rPr>
          <w:rFonts w:ascii="仿宋_GB2312" w:hint="eastAsia"/>
        </w:rPr>
        <w:t>，提升农产品附加值</w:t>
      </w:r>
      <w:r>
        <w:rPr>
          <w:rFonts w:ascii="仿宋_GB2312" w:hint="eastAsia"/>
        </w:rPr>
        <w:t>。</w:t>
      </w:r>
      <w:r>
        <w:rPr>
          <w:rFonts w:ascii="仿宋_GB2312" w:hint="eastAsia"/>
        </w:rPr>
        <w:t>“</w:t>
      </w:r>
      <w:r>
        <w:rPr>
          <w:rFonts w:ascii="仿宋_GB2312" w:hint="eastAsia"/>
        </w:rPr>
        <w:t>十四五</w:t>
      </w:r>
      <w:r>
        <w:rPr>
          <w:rFonts w:ascii="仿宋_GB2312" w:hint="eastAsia"/>
        </w:rPr>
        <w:t>”</w:t>
      </w:r>
      <w:r>
        <w:rPr>
          <w:rFonts w:ascii="仿宋_GB2312" w:hint="eastAsia"/>
        </w:rPr>
        <w:t>期间</w:t>
      </w:r>
      <w:r>
        <w:rPr>
          <w:rFonts w:ascii="仿宋_GB2312" w:hint="eastAsia"/>
        </w:rPr>
        <w:t>，新建果蔬储藏库</w:t>
      </w:r>
      <w:r>
        <w:rPr>
          <w:rFonts w:ascii="仿宋_GB2312" w:hint="eastAsia"/>
        </w:rPr>
        <w:t>19</w:t>
      </w:r>
      <w:r>
        <w:rPr>
          <w:rFonts w:ascii="仿宋_GB2312" w:hint="eastAsia"/>
        </w:rPr>
        <w:t>万吨，建设畜产品冷藏库</w:t>
      </w:r>
      <w:r>
        <w:rPr>
          <w:rFonts w:ascii="仿宋_GB2312" w:hint="eastAsia"/>
        </w:rPr>
        <w:t>2000</w:t>
      </w:r>
      <w:r>
        <w:rPr>
          <w:rFonts w:ascii="仿宋_GB2312" w:hint="eastAsia"/>
        </w:rPr>
        <w:t>吨，购置冷链物流配送车</w:t>
      </w:r>
      <w:r>
        <w:rPr>
          <w:rFonts w:ascii="仿宋_GB2312" w:hint="eastAsia"/>
        </w:rPr>
        <w:t>150</w:t>
      </w:r>
      <w:r>
        <w:rPr>
          <w:rFonts w:ascii="仿宋_GB2312" w:hint="eastAsia"/>
        </w:rPr>
        <w:t>辆</w:t>
      </w:r>
      <w:r>
        <w:rPr>
          <w:rFonts w:ascii="仿宋_GB2312" w:hint="eastAsia"/>
        </w:rPr>
        <w:t>，</w:t>
      </w:r>
      <w:r>
        <w:rPr>
          <w:rFonts w:ascii="仿宋_GB2312" w:hint="eastAsia"/>
        </w:rPr>
        <w:t>组建马铃薯经销公司</w:t>
      </w:r>
      <w:r>
        <w:rPr>
          <w:rFonts w:ascii="仿宋_GB2312" w:hint="eastAsia"/>
        </w:rPr>
        <w:t>4-6</w:t>
      </w:r>
      <w:r>
        <w:rPr>
          <w:rFonts w:ascii="仿宋_GB2312" w:hint="eastAsia"/>
        </w:rPr>
        <w:t>个，马铃薯专业协会</w:t>
      </w:r>
      <w:r>
        <w:rPr>
          <w:rFonts w:ascii="仿宋_GB2312" w:hint="eastAsia"/>
        </w:rPr>
        <w:t>15</w:t>
      </w:r>
      <w:r>
        <w:rPr>
          <w:rFonts w:ascii="仿宋_GB2312" w:hint="eastAsia"/>
        </w:rPr>
        <w:t>个以上</w:t>
      </w:r>
      <w:r>
        <w:rPr>
          <w:rFonts w:ascii="仿宋_GB2312" w:hint="eastAsia"/>
        </w:rPr>
        <w:t>。</w:t>
      </w:r>
    </w:p>
    <w:p w:rsidR="00000000" w:rsidRDefault="00556665">
      <w:pPr>
        <w:pStyle w:val="ab"/>
        <w:spacing w:after="0" w:line="560" w:lineRule="exact"/>
        <w:ind w:firstLineChars="200" w:firstLine="643"/>
        <w:jc w:val="both"/>
        <w:rPr>
          <w:rFonts w:ascii="仿宋_GB2312" w:eastAsia="仿宋_GB2312" w:hAnsi="仿宋_GB2312" w:cs="仿宋_GB2312"/>
          <w:sz w:val="32"/>
          <w:szCs w:val="32"/>
        </w:rPr>
      </w:pPr>
      <w:r>
        <w:rPr>
          <w:rFonts w:ascii="仿宋_GB2312" w:eastAsia="仿宋_GB2312" w:hAnsi="仿宋_GB2312" w:cs="仿宋_GB2312" w:hint="eastAsia"/>
          <w:b/>
          <w:sz w:val="32"/>
          <w:szCs w:val="32"/>
        </w:rPr>
        <w:t>4.</w:t>
      </w:r>
      <w:r>
        <w:rPr>
          <w:rFonts w:ascii="仿宋_GB2312" w:eastAsia="仿宋_GB2312" w:hAnsi="仿宋_GB2312" w:cs="仿宋_GB2312" w:hint="eastAsia"/>
          <w:b/>
          <w:sz w:val="32"/>
          <w:szCs w:val="32"/>
        </w:rPr>
        <w:t>全面保障各方权益，着力构建农业风险防范体系。</w:t>
      </w:r>
      <w:r>
        <w:rPr>
          <w:rFonts w:ascii="仿宋_GB2312" w:eastAsia="仿宋_GB2312" w:hAnsi="仿宋_GB2312" w:cs="仿宋_GB2312" w:hint="eastAsia"/>
          <w:sz w:val="32"/>
          <w:szCs w:val="32"/>
        </w:rPr>
        <w:t>坚持把建立风险防范体系作为综合防控发展现代农业各类风险、严防各方利益受损的有力保障，大力开展农业保险“增品、扩面、提标、降费”工作，全力提高农业产业保险覆盖面，设计开发土地流转履约保证保险、股金分红履约保证保险、自然风险保险、目标</w:t>
      </w:r>
      <w:r>
        <w:rPr>
          <w:rFonts w:ascii="仿宋_GB2312" w:eastAsia="仿宋_GB2312" w:hAnsi="仿宋_GB2312" w:cs="仿宋_GB2312" w:hint="eastAsia"/>
          <w:sz w:val="32"/>
          <w:szCs w:val="32"/>
        </w:rPr>
        <w:t>价格保险、成本保底保险和农业互助保险等产品，实行农产品保底价、保护价或略高于市场价收购，织牢织密防控经营风险的有效屏障。</w:t>
      </w:r>
      <w:r>
        <w:rPr>
          <w:rFonts w:ascii="仿宋_GB2312" w:eastAsia="仿宋_GB2312" w:hAnsi="仿宋_GB2312" w:cs="仿宋_GB2312" w:hint="eastAsia"/>
          <w:sz w:val="32"/>
          <w:szCs w:val="32"/>
        </w:rPr>
        <w:t>加强农业风险监测预警体系建设，完善农业防灾减灾应急</w:t>
      </w:r>
      <w:r>
        <w:rPr>
          <w:rFonts w:ascii="仿宋_GB2312" w:eastAsia="仿宋_GB2312" w:hAnsi="仿宋_GB2312" w:cs="仿宋_GB2312" w:hint="eastAsia"/>
          <w:sz w:val="32"/>
          <w:szCs w:val="32"/>
        </w:rPr>
        <w:lastRenderedPageBreak/>
        <w:t>预案，健全农业防灾救灾专家体系，做好救灾物资储备，提高应急处置能力。加强动植物疫（病）情防控体系建设，大力提升农业防灾抗灾水平。</w:t>
      </w:r>
      <w:r>
        <w:rPr>
          <w:rFonts w:eastAsia="仿宋_GB2312"/>
          <w:bCs/>
          <w:sz w:val="32"/>
          <w:szCs w:val="32"/>
        </w:rPr>
        <w:t>认真抓好重大病虫害监测预报和综合防控工作，力争将重大病虫危害损失控制在</w:t>
      </w:r>
      <w:r>
        <w:rPr>
          <w:rFonts w:eastAsia="仿宋_GB2312"/>
          <w:bCs/>
          <w:sz w:val="32"/>
          <w:szCs w:val="32"/>
        </w:rPr>
        <w:t>5%</w:t>
      </w:r>
      <w:r>
        <w:rPr>
          <w:rFonts w:eastAsia="仿宋_GB2312"/>
          <w:bCs/>
          <w:sz w:val="32"/>
          <w:szCs w:val="32"/>
        </w:rPr>
        <w:t>以下</w:t>
      </w:r>
      <w:r>
        <w:rPr>
          <w:rFonts w:ascii="仿宋_GB2312" w:eastAsia="仿宋_GB2312" w:hAnsi="仿宋_GB2312" w:cs="仿宋_GB2312" w:hint="eastAsia"/>
          <w:sz w:val="32"/>
          <w:szCs w:val="32"/>
        </w:rPr>
        <w:t>，有效防控产业发展各类自然风险。强化新品种引进、新模式种养、科学化生产、标准化和网格化管理、市场化营销，加强农产品质量管理、农村“三资”</w:t>
      </w:r>
      <w:r>
        <w:rPr>
          <w:rFonts w:ascii="仿宋_GB2312" w:eastAsia="仿宋_GB2312" w:hAnsi="仿宋_GB2312" w:cs="仿宋_GB2312" w:hint="eastAsia"/>
          <w:sz w:val="32"/>
          <w:szCs w:val="32"/>
        </w:rPr>
        <w:t>监督管理、权益保障和诚信建设，有效防控生产经营风险。建立健全内部管理制度，靠实信用合作监管责任，强化法律司法服务，依法处理涉嫌非法集资等行为，有效防范法律和社会风险。持续完善种养产业综合保险机制，建立政策性农业保险保前期成本、保险</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期货防市场风险的机制，加大农业保险政策宣传普及力度，切实增强广大农民群众发展产业的保险参保意识、风险防范意识，有效保障灾后农户收益稳定。到</w:t>
      </w:r>
      <w:r>
        <w:rPr>
          <w:rFonts w:ascii="仿宋_GB2312" w:eastAsia="仿宋_GB2312" w:hAnsi="仿宋_GB2312" w:cs="仿宋_GB2312" w:hint="eastAsia"/>
          <w:sz w:val="32"/>
          <w:szCs w:val="32"/>
        </w:rPr>
        <w:t>2025</w:t>
      </w:r>
      <w:r>
        <w:rPr>
          <w:rFonts w:ascii="仿宋_GB2312" w:eastAsia="仿宋_GB2312" w:hAnsi="仿宋_GB2312" w:cs="仿宋_GB2312" w:hint="eastAsia"/>
          <w:sz w:val="32"/>
          <w:szCs w:val="32"/>
        </w:rPr>
        <w:t>年，全县农业保险保费规模达到</w:t>
      </w:r>
      <w:r>
        <w:rPr>
          <w:rFonts w:ascii="仿宋_GB2312" w:eastAsia="仿宋_GB2312" w:hAnsi="仿宋_GB2312" w:cs="仿宋_GB2312" w:hint="eastAsia"/>
          <w:sz w:val="32"/>
          <w:szCs w:val="32"/>
        </w:rPr>
        <w:t>8000</w:t>
      </w:r>
      <w:r>
        <w:rPr>
          <w:rFonts w:ascii="仿宋_GB2312" w:eastAsia="仿宋_GB2312" w:hAnsi="仿宋_GB2312" w:cs="仿宋_GB2312" w:hint="eastAsia"/>
          <w:sz w:val="32"/>
          <w:szCs w:val="32"/>
        </w:rPr>
        <w:t>万元，种植业、养殖业承保规模分别达到总规模的</w:t>
      </w:r>
      <w:r>
        <w:rPr>
          <w:rFonts w:ascii="仿宋_GB2312" w:eastAsia="仿宋_GB2312" w:hAnsi="仿宋_GB2312" w:cs="仿宋_GB2312" w:hint="eastAsia"/>
          <w:sz w:val="32"/>
          <w:szCs w:val="32"/>
        </w:rPr>
        <w:t>70%</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35%</w:t>
      </w:r>
      <w:r>
        <w:rPr>
          <w:rFonts w:ascii="仿宋_GB2312" w:eastAsia="仿宋_GB2312" w:hAnsi="仿宋_GB2312" w:cs="仿宋_GB2312" w:hint="eastAsia"/>
          <w:sz w:val="32"/>
          <w:szCs w:val="32"/>
        </w:rPr>
        <w:t>以上，果、牛、猪</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个大宗农产品全面推广“</w:t>
      </w:r>
      <w:r>
        <w:rPr>
          <w:rFonts w:ascii="仿宋_GB2312" w:eastAsia="仿宋_GB2312" w:hAnsi="仿宋_GB2312" w:cs="仿宋_GB2312" w:hint="eastAsia"/>
          <w:sz w:val="32"/>
          <w:szCs w:val="32"/>
        </w:rPr>
        <w:t>保险</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期货”模式。</w:t>
      </w:r>
    </w:p>
    <w:p w:rsidR="00000000" w:rsidRDefault="00556665">
      <w:pPr>
        <w:spacing w:line="560" w:lineRule="exact"/>
        <w:ind w:firstLineChars="200" w:firstLine="643"/>
        <w:rPr>
          <w:rFonts w:ascii="仿宋_GB2312" w:hAnsi="仿宋_GB2312" w:cs="仿宋_GB2312" w:hint="eastAsia"/>
          <w:szCs w:val="32"/>
        </w:rPr>
      </w:pPr>
      <w:r>
        <w:rPr>
          <w:rFonts w:ascii="仿宋_GB2312" w:cs="仿宋_GB2312" w:hint="eastAsia"/>
          <w:b/>
          <w:szCs w:val="32"/>
          <w:lang w:bidi="ar"/>
        </w:rPr>
        <w:t>5.</w:t>
      </w:r>
      <w:r>
        <w:rPr>
          <w:rFonts w:ascii="仿宋_GB2312" w:cs="仿宋_GB2312" w:hint="eastAsia"/>
          <w:b/>
          <w:szCs w:val="32"/>
          <w:lang w:bidi="ar"/>
        </w:rPr>
        <w:t>突出生态循环模式，着力构建农业科技推广体系</w:t>
      </w:r>
      <w:r>
        <w:rPr>
          <w:rFonts w:ascii="仿宋_GB2312" w:cs="仿宋_GB2312" w:hint="eastAsia"/>
          <w:b/>
          <w:szCs w:val="32"/>
          <w:lang w:bidi="ar"/>
        </w:rPr>
        <w:t>。</w:t>
      </w:r>
      <w:r>
        <w:rPr>
          <w:rFonts w:ascii="仿宋_GB2312" w:hAnsi="仿宋_GB2312" w:cs="仿宋_GB2312" w:hint="eastAsia"/>
          <w:szCs w:val="32"/>
        </w:rPr>
        <w:t>深度挖掘牛、果、薯、菜、药、草等产业潜力，</w:t>
      </w:r>
      <w:r>
        <w:rPr>
          <w:rFonts w:ascii="仿宋_GB2312" w:hAnsi="仿宋_GB2312" w:cs="仿宋_GB2312" w:hint="eastAsia"/>
          <w:szCs w:val="32"/>
        </w:rPr>
        <w:t>强化绿色导向、标准引领和质量安全，突出智慧农业，</w:t>
      </w:r>
      <w:r>
        <w:rPr>
          <w:rFonts w:ascii="仿宋_GB2312" w:hAnsi="仿宋_GB2312" w:cs="仿宋_GB2312" w:hint="eastAsia"/>
          <w:szCs w:val="32"/>
        </w:rPr>
        <w:t>注重统筹规划，坚持全域推进，利用</w:t>
      </w:r>
      <w:r>
        <w:rPr>
          <w:rFonts w:ascii="仿宋_GB2312" w:hAnsi="仿宋_GB2312" w:cs="仿宋_GB2312" w:hint="eastAsia"/>
          <w:szCs w:val="32"/>
        </w:rPr>
        <w:t>3-5</w:t>
      </w:r>
      <w:r>
        <w:rPr>
          <w:rFonts w:ascii="仿宋_GB2312" w:hAnsi="仿宋_GB2312" w:cs="仿宋_GB2312" w:hint="eastAsia"/>
          <w:szCs w:val="32"/>
        </w:rPr>
        <w:t>年时间，全面建成种养结合循环农业发展示范县，基本构建“县域大循环、区域中循环、主体小循环”发展格局。</w:t>
      </w:r>
      <w:r>
        <w:rPr>
          <w:rFonts w:ascii="仿宋_GB2312" w:hAnsi="仿宋_GB2312" w:cs="仿宋_GB2312" w:hint="eastAsia"/>
          <w:kern w:val="0"/>
          <w:szCs w:val="32"/>
        </w:rPr>
        <w:t>集成推广以“黑膜双垄侧播</w:t>
      </w:r>
      <w:r>
        <w:rPr>
          <w:rFonts w:ascii="仿宋_GB2312" w:hAnsi="仿宋_GB2312" w:cs="仿宋_GB2312" w:hint="eastAsia"/>
          <w:kern w:val="0"/>
          <w:szCs w:val="32"/>
        </w:rPr>
        <w:t>+</w:t>
      </w:r>
      <w:r>
        <w:rPr>
          <w:rFonts w:ascii="仿宋_GB2312" w:hAnsi="仿宋_GB2312" w:cs="仿宋_GB2312" w:hint="eastAsia"/>
          <w:kern w:val="0"/>
          <w:szCs w:val="32"/>
        </w:rPr>
        <w:t>高淀粉品种</w:t>
      </w:r>
      <w:r>
        <w:rPr>
          <w:rFonts w:ascii="仿宋_GB2312" w:hAnsi="仿宋_GB2312" w:cs="仿宋_GB2312" w:hint="eastAsia"/>
          <w:kern w:val="0"/>
          <w:szCs w:val="32"/>
        </w:rPr>
        <w:t>+</w:t>
      </w:r>
      <w:r>
        <w:rPr>
          <w:rFonts w:ascii="仿宋_GB2312" w:hAnsi="仿宋_GB2312" w:cs="仿宋_GB2312" w:hint="eastAsia"/>
          <w:kern w:val="0"/>
          <w:szCs w:val="32"/>
        </w:rPr>
        <w:t>施用有机肥或农家肥</w:t>
      </w:r>
      <w:r>
        <w:rPr>
          <w:rFonts w:ascii="仿宋_GB2312" w:hAnsi="仿宋_GB2312" w:cs="仿宋_GB2312" w:hint="eastAsia"/>
          <w:kern w:val="0"/>
          <w:szCs w:val="32"/>
        </w:rPr>
        <w:t>+</w:t>
      </w:r>
      <w:r>
        <w:rPr>
          <w:rFonts w:ascii="仿宋_GB2312" w:hAnsi="仿宋_GB2312" w:cs="仿宋_GB2312" w:hint="eastAsia"/>
          <w:kern w:val="0"/>
          <w:szCs w:val="32"/>
        </w:rPr>
        <w:t>减化</w:t>
      </w:r>
      <w:r>
        <w:rPr>
          <w:rFonts w:ascii="仿宋_GB2312" w:hAnsi="仿宋_GB2312" w:cs="仿宋_GB2312" w:hint="eastAsia"/>
          <w:kern w:val="0"/>
          <w:szCs w:val="32"/>
        </w:rPr>
        <w:lastRenderedPageBreak/>
        <w:t>肥技术</w:t>
      </w:r>
      <w:r>
        <w:rPr>
          <w:rFonts w:ascii="仿宋_GB2312" w:hAnsi="仿宋_GB2312" w:cs="仿宋_GB2312" w:hint="eastAsia"/>
          <w:kern w:val="0"/>
          <w:szCs w:val="32"/>
        </w:rPr>
        <w:t>+</w:t>
      </w:r>
      <w:r>
        <w:rPr>
          <w:rFonts w:ascii="仿宋_GB2312" w:hAnsi="仿宋_GB2312" w:cs="仿宋_GB2312" w:hint="eastAsia"/>
          <w:kern w:val="0"/>
          <w:szCs w:val="32"/>
        </w:rPr>
        <w:t>综合防控</w:t>
      </w:r>
      <w:r>
        <w:rPr>
          <w:rFonts w:ascii="仿宋_GB2312" w:hAnsi="仿宋_GB2312" w:cs="仿宋_GB2312" w:hint="eastAsia"/>
          <w:kern w:val="0"/>
          <w:szCs w:val="32"/>
        </w:rPr>
        <w:t>+</w:t>
      </w:r>
      <w:r>
        <w:rPr>
          <w:rFonts w:ascii="仿宋_GB2312" w:hAnsi="仿宋_GB2312" w:cs="仿宋_GB2312" w:hint="eastAsia"/>
          <w:kern w:val="0"/>
          <w:szCs w:val="32"/>
        </w:rPr>
        <w:t>小型农机具应用”为主的</w:t>
      </w:r>
      <w:r>
        <w:rPr>
          <w:rFonts w:ascii="仿宋_GB2312" w:hAnsi="仿宋_GB2312" w:cs="仿宋_GB2312" w:hint="eastAsia"/>
          <w:kern w:val="0"/>
          <w:szCs w:val="32"/>
        </w:rPr>
        <w:t>现代农业</w:t>
      </w:r>
      <w:r>
        <w:rPr>
          <w:rFonts w:ascii="仿宋_GB2312" w:hAnsi="仿宋_GB2312" w:cs="仿宋_GB2312" w:hint="eastAsia"/>
          <w:kern w:val="0"/>
          <w:szCs w:val="32"/>
        </w:rPr>
        <w:t>绿色栽培技术模式</w:t>
      </w:r>
      <w:r>
        <w:rPr>
          <w:rFonts w:ascii="仿宋_GB2312" w:hAnsi="仿宋_GB2312" w:cs="仿宋_GB2312" w:hint="eastAsia"/>
          <w:kern w:val="0"/>
          <w:szCs w:val="32"/>
        </w:rPr>
        <w:t>，</w:t>
      </w:r>
      <w:r>
        <w:rPr>
          <w:rFonts w:ascii="仿宋_GB2312" w:hAnsi="仿宋_GB2312" w:cs="仿宋_GB2312" w:hint="eastAsia"/>
          <w:szCs w:val="32"/>
        </w:rPr>
        <w:t>大力推广“全膜双垄沟播玉米”“膜下滴管”等旱作高效节水技术，每年推广旱作农业</w:t>
      </w:r>
      <w:r>
        <w:rPr>
          <w:rFonts w:ascii="仿宋_GB2312" w:hAnsi="仿宋_GB2312" w:cs="仿宋_GB2312" w:hint="eastAsia"/>
          <w:szCs w:val="32"/>
        </w:rPr>
        <w:t>70</w:t>
      </w:r>
      <w:r>
        <w:rPr>
          <w:rFonts w:ascii="仿宋_GB2312" w:hAnsi="仿宋_GB2312" w:cs="仿宋_GB2312" w:hint="eastAsia"/>
          <w:szCs w:val="32"/>
        </w:rPr>
        <w:t>万亩，配</w:t>
      </w:r>
      <w:r>
        <w:rPr>
          <w:rFonts w:ascii="仿宋_GB2312" w:hAnsi="仿宋_GB2312" w:cs="仿宋_GB2312" w:hint="eastAsia"/>
          <w:szCs w:val="32"/>
        </w:rPr>
        <w:t>套推广测土配方施肥技术</w:t>
      </w:r>
      <w:r>
        <w:rPr>
          <w:rFonts w:ascii="仿宋_GB2312" w:hAnsi="仿宋_GB2312" w:cs="仿宋_GB2312" w:hint="eastAsia"/>
          <w:szCs w:val="32"/>
        </w:rPr>
        <w:t>100</w:t>
      </w:r>
      <w:r>
        <w:rPr>
          <w:rFonts w:ascii="仿宋_GB2312" w:hAnsi="仿宋_GB2312" w:cs="仿宋_GB2312" w:hint="eastAsia"/>
          <w:szCs w:val="32"/>
        </w:rPr>
        <w:t>万亩</w:t>
      </w:r>
      <w:r>
        <w:rPr>
          <w:rFonts w:ascii="仿宋_GB2312" w:hAnsi="仿宋_GB2312" w:cs="仿宋_GB2312" w:hint="eastAsia"/>
          <w:szCs w:val="32"/>
        </w:rPr>
        <w:t>,</w:t>
      </w:r>
      <w:r>
        <w:rPr>
          <w:rFonts w:ascii="仿宋_GB2312" w:hAnsi="仿宋_GB2312" w:cs="仿宋_GB2312" w:hint="eastAsia"/>
          <w:szCs w:val="32"/>
        </w:rPr>
        <w:t>秸秆还田</w:t>
      </w:r>
      <w:r>
        <w:rPr>
          <w:rFonts w:ascii="仿宋_GB2312" w:hAnsi="仿宋_GB2312" w:cs="仿宋_GB2312" w:hint="eastAsia"/>
          <w:szCs w:val="32"/>
        </w:rPr>
        <w:t>10</w:t>
      </w:r>
      <w:r>
        <w:rPr>
          <w:rFonts w:ascii="仿宋_GB2312" w:hAnsi="仿宋_GB2312" w:cs="仿宋_GB2312" w:hint="eastAsia"/>
          <w:szCs w:val="32"/>
        </w:rPr>
        <w:t>万亩。</w:t>
      </w:r>
      <w:r>
        <w:rPr>
          <w:rFonts w:ascii="仿宋_GB2312" w:hAnsi="仿宋_GB2312" w:cs="仿宋_GB2312" w:hint="eastAsia"/>
          <w:szCs w:val="32"/>
        </w:rPr>
        <w:t>持续</w:t>
      </w:r>
      <w:r>
        <w:rPr>
          <w:rFonts w:ascii="仿宋_GB2312" w:hAnsi="仿宋_GB2312" w:cs="仿宋_GB2312" w:hint="eastAsia"/>
          <w:szCs w:val="32"/>
        </w:rPr>
        <w:t>推广“草—畜—田”“畜—沼—果”“畜—沼—菜”“果—菌—粮”等生态循环农业模式，推广全株玉米青贮技术，实现种养循环、绿色发展，促进农牧业可持续发展。</w:t>
      </w:r>
      <w:r>
        <w:rPr>
          <w:rFonts w:ascii="仿宋_GB2312" w:hAnsi="仿宋_GB2312" w:cs="仿宋_GB2312" w:hint="eastAsia"/>
          <w:szCs w:val="32"/>
        </w:rPr>
        <w:t>以“粮头食尾”“农头工尾”为抓手，支持“农字号”企业技术装备改造升级和规模扩张，发展农产品精深加工，开发高附加值加工产品。持续深化与科研院校、团队合作，用好外聘专家，加大新技术、新设施、新装备引进推广，开展关键核心技术攻关，</w:t>
      </w:r>
      <w:r>
        <w:rPr>
          <w:rFonts w:ascii="仿宋_GB2312" w:hAnsi="仿宋_GB2312" w:cs="仿宋_GB2312" w:hint="eastAsia"/>
          <w:spacing w:val="-4"/>
          <w:szCs w:val="32"/>
        </w:rPr>
        <w:t>新建肉牛冻配改良冻配改良点</w:t>
      </w:r>
      <w:r>
        <w:rPr>
          <w:rFonts w:ascii="仿宋_GB2312" w:hAnsi="仿宋_GB2312" w:cs="仿宋_GB2312" w:hint="eastAsia"/>
          <w:spacing w:val="-4"/>
          <w:szCs w:val="32"/>
        </w:rPr>
        <w:t>1</w:t>
      </w:r>
      <w:r>
        <w:rPr>
          <w:rFonts w:ascii="仿宋_GB2312" w:hAnsi="仿宋_GB2312" w:cs="仿宋_GB2312" w:hint="eastAsia"/>
          <w:spacing w:val="-4"/>
          <w:szCs w:val="32"/>
        </w:rPr>
        <w:t>0</w:t>
      </w:r>
      <w:r>
        <w:rPr>
          <w:rFonts w:ascii="仿宋_GB2312" w:hAnsi="仿宋_GB2312" w:cs="仿宋_GB2312" w:hint="eastAsia"/>
          <w:spacing w:val="-4"/>
          <w:szCs w:val="32"/>
        </w:rPr>
        <w:t>处，年</w:t>
      </w:r>
      <w:r>
        <w:rPr>
          <w:rFonts w:ascii="仿宋_GB2312" w:hAnsi="仿宋_GB2312" w:cs="仿宋_GB2312" w:hint="eastAsia"/>
          <w:spacing w:val="-4"/>
          <w:szCs w:val="32"/>
        </w:rPr>
        <w:t>均</w:t>
      </w:r>
      <w:r>
        <w:rPr>
          <w:rFonts w:ascii="仿宋_GB2312" w:hAnsi="仿宋_GB2312" w:cs="仿宋_GB2312" w:hint="eastAsia"/>
          <w:spacing w:val="-4"/>
          <w:szCs w:val="32"/>
        </w:rPr>
        <w:t>完成肉牛冻配改良</w:t>
      </w:r>
      <w:r>
        <w:rPr>
          <w:rFonts w:ascii="仿宋_GB2312" w:hAnsi="仿宋_GB2312" w:cs="仿宋_GB2312" w:hint="eastAsia"/>
          <w:spacing w:val="-4"/>
          <w:szCs w:val="32"/>
        </w:rPr>
        <w:t>4</w:t>
      </w:r>
      <w:r>
        <w:rPr>
          <w:rFonts w:ascii="仿宋_GB2312" w:hAnsi="仿宋_GB2312" w:cs="仿宋_GB2312" w:hint="eastAsia"/>
          <w:spacing w:val="-4"/>
          <w:szCs w:val="32"/>
        </w:rPr>
        <w:t>万头以上，繁活良种犊牛</w:t>
      </w:r>
      <w:r>
        <w:rPr>
          <w:rFonts w:ascii="仿宋_GB2312" w:hAnsi="仿宋_GB2312" w:cs="仿宋_GB2312" w:hint="eastAsia"/>
          <w:spacing w:val="-4"/>
          <w:szCs w:val="32"/>
        </w:rPr>
        <w:t>3.5</w:t>
      </w:r>
      <w:r>
        <w:rPr>
          <w:rFonts w:ascii="仿宋_GB2312" w:hAnsi="仿宋_GB2312" w:cs="仿宋_GB2312" w:hint="eastAsia"/>
          <w:spacing w:val="-4"/>
          <w:szCs w:val="32"/>
        </w:rPr>
        <w:t>万头以上</w:t>
      </w:r>
      <w:r>
        <w:rPr>
          <w:rFonts w:ascii="仿宋_GB2312" w:hAnsi="仿宋_GB2312" w:cs="仿宋_GB2312" w:hint="eastAsia"/>
          <w:spacing w:val="-4"/>
          <w:szCs w:val="32"/>
        </w:rPr>
        <w:t>，</w:t>
      </w:r>
      <w:r>
        <w:rPr>
          <w:rFonts w:ascii="仿宋_GB2312" w:hAnsi="仿宋_GB2312" w:cs="仿宋_GB2312" w:hint="eastAsia"/>
          <w:spacing w:val="-4"/>
          <w:szCs w:val="32"/>
        </w:rPr>
        <w:t>选育</w:t>
      </w:r>
      <w:r>
        <w:rPr>
          <w:rFonts w:ascii="仿宋_GB2312" w:hAnsi="仿宋_GB2312" w:cs="仿宋_GB2312" w:hint="eastAsia"/>
          <w:kern w:val="0"/>
          <w:szCs w:val="32"/>
        </w:rPr>
        <w:t>马铃薯新品种</w:t>
      </w:r>
      <w:r>
        <w:rPr>
          <w:rFonts w:ascii="仿宋_GB2312" w:hAnsi="仿宋_GB2312" w:cs="仿宋_GB2312" w:hint="eastAsia"/>
          <w:kern w:val="0"/>
          <w:szCs w:val="32"/>
        </w:rPr>
        <w:t>1-2</w:t>
      </w:r>
      <w:r>
        <w:rPr>
          <w:rFonts w:ascii="仿宋_GB2312" w:hAnsi="仿宋_GB2312" w:cs="仿宋_GB2312" w:hint="eastAsia"/>
          <w:kern w:val="0"/>
          <w:szCs w:val="32"/>
        </w:rPr>
        <w:t>个</w:t>
      </w:r>
      <w:r>
        <w:rPr>
          <w:rFonts w:ascii="仿宋_GB2312" w:hAnsi="仿宋_GB2312" w:cs="仿宋_GB2312" w:hint="eastAsia"/>
          <w:spacing w:val="-4"/>
          <w:szCs w:val="32"/>
        </w:rPr>
        <w:t>。</w:t>
      </w:r>
      <w:r>
        <w:rPr>
          <w:rFonts w:ascii="仿宋_GB2312" w:hAnsi="仿宋_GB2312" w:cs="仿宋_GB2312" w:hint="eastAsia"/>
          <w:szCs w:val="32"/>
        </w:rPr>
        <w:t>在现有现代农业园区基础上，积极谋划新建一批省级和国家级现代农业产业园，全力启动省级现代种养生态循环农业产业园和马铃薯产业园建设，建设一批产业强镇、</w:t>
      </w:r>
      <w:r>
        <w:rPr>
          <w:rFonts w:ascii="仿宋_GB2312" w:hAnsi="仿宋_GB2312" w:cs="仿宋_GB2312" w:hint="eastAsia"/>
          <w:szCs w:val="32"/>
        </w:rPr>
        <w:t>产业集群、</w:t>
      </w:r>
      <w:r>
        <w:rPr>
          <w:rFonts w:ascii="仿宋_GB2312" w:hAnsi="仿宋_GB2312" w:cs="仿宋_GB2312" w:hint="eastAsia"/>
          <w:szCs w:val="32"/>
        </w:rPr>
        <w:t>农村产业融合发展示范园和田园综合体。深入实施基层农技推广体延伸建设</w:t>
      </w:r>
      <w:r>
        <w:rPr>
          <w:rFonts w:ascii="仿宋_GB2312" w:hAnsi="仿宋_GB2312" w:cs="仿宋_GB2312" w:hint="eastAsia"/>
          <w:szCs w:val="32"/>
        </w:rPr>
        <w:t>，大力</w:t>
      </w:r>
      <w:r>
        <w:rPr>
          <w:rFonts w:ascii="仿宋_GB2312" w:hAnsi="仿宋_GB2312" w:cs="仿宋_GB2312" w:hint="eastAsia"/>
          <w:szCs w:val="32"/>
        </w:rPr>
        <w:t>推进农业科技入户工程，创新公益性农技推广服务方式，</w:t>
      </w:r>
      <w:r>
        <w:rPr>
          <w:rFonts w:ascii="仿宋_GB2312" w:cs="仿宋_GB2312" w:hint="eastAsia"/>
          <w:bCs/>
          <w:szCs w:val="32"/>
          <w:lang w:bidi="ar"/>
        </w:rPr>
        <w:t>开展农技推广、土地托管、代耕代种、烘干收储等农业生产性服务</w:t>
      </w:r>
      <w:r>
        <w:rPr>
          <w:rFonts w:ascii="仿宋_GB2312" w:cs="仿宋_GB2312" w:hint="eastAsia"/>
          <w:bCs/>
          <w:szCs w:val="32"/>
          <w:lang w:bidi="ar"/>
        </w:rPr>
        <w:t>。</w:t>
      </w:r>
      <w:r>
        <w:rPr>
          <w:rFonts w:ascii="仿宋_GB2312" w:hint="eastAsia"/>
          <w:shd w:val="clear" w:color="auto" w:fill="FFFFFF"/>
          <w:lang w:val="zh-CN"/>
        </w:rPr>
        <w:t>发挥好科技特派员、驻村帮扶队、</w:t>
      </w:r>
      <w:r>
        <w:rPr>
          <w:rFonts w:ascii="仿宋_GB2312" w:hint="eastAsia"/>
          <w:shd w:val="clear" w:color="auto" w:fill="FFFFFF"/>
        </w:rPr>
        <w:t>产业发展指导员及合作社辅导员作用，</w:t>
      </w:r>
      <w:r>
        <w:rPr>
          <w:rFonts w:ascii="仿宋_GB2312" w:hint="eastAsia"/>
          <w:shd w:val="clear" w:color="auto" w:fill="FFFFFF"/>
          <w:lang w:val="zh-CN"/>
        </w:rPr>
        <w:t>全面落实“包村联户”工作机制，开</w:t>
      </w:r>
      <w:r>
        <w:rPr>
          <w:rFonts w:ascii="仿宋_GB2312" w:hAnsi="仿宋_GB2312" w:cs="仿宋_GB2312" w:hint="eastAsia"/>
          <w:szCs w:val="32"/>
          <w:lang w:val="zh-CN"/>
        </w:rPr>
        <w:t>展农业科技入户和技术指导工作，</w:t>
      </w:r>
      <w:r>
        <w:rPr>
          <w:rFonts w:ascii="仿宋_GB2312" w:hAnsi="仿宋_GB2312" w:cs="仿宋_GB2312" w:hint="eastAsia"/>
          <w:szCs w:val="32"/>
        </w:rPr>
        <w:t>加快先进实用</w:t>
      </w:r>
      <w:r>
        <w:rPr>
          <w:rFonts w:ascii="仿宋_GB2312" w:hAnsi="仿宋_GB2312" w:cs="仿宋_GB2312" w:hint="eastAsia"/>
          <w:szCs w:val="32"/>
        </w:rPr>
        <w:t>技术引进示范、进村入户、落地见效，力争全县农业科技进步贡献率达到</w:t>
      </w:r>
      <w:r>
        <w:rPr>
          <w:rFonts w:ascii="仿宋_GB2312" w:hAnsi="仿宋_GB2312" w:cs="仿宋_GB2312" w:hint="eastAsia"/>
          <w:szCs w:val="32"/>
        </w:rPr>
        <w:t>58%</w:t>
      </w:r>
      <w:r>
        <w:rPr>
          <w:rFonts w:ascii="仿宋_GB2312" w:hAnsi="仿宋_GB2312" w:cs="仿宋_GB2312" w:hint="eastAsia"/>
          <w:szCs w:val="32"/>
        </w:rPr>
        <w:t>、农</w:t>
      </w:r>
      <w:r>
        <w:rPr>
          <w:rFonts w:ascii="仿宋_GB2312" w:hAnsi="仿宋_GB2312" w:cs="仿宋_GB2312" w:hint="eastAsia"/>
          <w:szCs w:val="32"/>
        </w:rPr>
        <w:lastRenderedPageBreak/>
        <w:t>业机械化率达到</w:t>
      </w:r>
      <w:r>
        <w:rPr>
          <w:rFonts w:ascii="仿宋_GB2312" w:hAnsi="仿宋_GB2312" w:cs="仿宋_GB2312" w:hint="eastAsia"/>
          <w:szCs w:val="32"/>
        </w:rPr>
        <w:t>65%</w:t>
      </w:r>
      <w:r>
        <w:rPr>
          <w:rFonts w:ascii="仿宋_GB2312" w:hAnsi="仿宋_GB2312" w:cs="仿宋_GB2312" w:hint="eastAsia"/>
          <w:szCs w:val="32"/>
        </w:rPr>
        <w:t>、良种率达到</w:t>
      </w:r>
      <w:r>
        <w:rPr>
          <w:rFonts w:ascii="仿宋_GB2312" w:hAnsi="仿宋_GB2312" w:cs="仿宋_GB2312" w:hint="eastAsia"/>
          <w:szCs w:val="32"/>
        </w:rPr>
        <w:t>97</w:t>
      </w:r>
      <w:r>
        <w:rPr>
          <w:rFonts w:ascii="仿宋_GB2312" w:hAnsi="仿宋_GB2312" w:cs="仿宋_GB2312" w:hint="eastAsia"/>
          <w:szCs w:val="32"/>
        </w:rPr>
        <w:t>％和绿色防控覆盖率达到</w:t>
      </w:r>
      <w:r>
        <w:rPr>
          <w:rFonts w:ascii="仿宋_GB2312" w:hAnsi="仿宋_GB2312" w:cs="仿宋_GB2312" w:hint="eastAsia"/>
          <w:szCs w:val="32"/>
        </w:rPr>
        <w:t>30%</w:t>
      </w:r>
      <w:r>
        <w:rPr>
          <w:rFonts w:ascii="仿宋_GB2312" w:hAnsi="仿宋_GB2312" w:cs="仿宋_GB2312" w:hint="eastAsia"/>
          <w:szCs w:val="32"/>
        </w:rPr>
        <w:t>以上。</w:t>
      </w:r>
    </w:p>
    <w:p w:rsidR="00000000" w:rsidRDefault="00556665">
      <w:pPr>
        <w:spacing w:line="560" w:lineRule="exact"/>
        <w:ind w:firstLineChars="200" w:firstLine="643"/>
        <w:rPr>
          <w:rFonts w:ascii="仿宋_GB2312" w:hAnsi="仿宋_GB2312" w:cs="仿宋_GB2312" w:hint="eastAsia"/>
          <w:szCs w:val="32"/>
        </w:rPr>
      </w:pPr>
      <w:r>
        <w:rPr>
          <w:rFonts w:ascii="仿宋_GB2312" w:cs="仿宋_GB2312" w:hint="eastAsia"/>
          <w:b/>
          <w:szCs w:val="32"/>
          <w:lang w:bidi="ar"/>
        </w:rPr>
        <w:t>6.</w:t>
      </w:r>
      <w:r>
        <w:rPr>
          <w:rFonts w:ascii="仿宋_GB2312" w:cs="仿宋_GB2312" w:hint="eastAsia"/>
          <w:b/>
          <w:szCs w:val="32"/>
          <w:lang w:bidi="ar"/>
        </w:rPr>
        <w:t>健全指导服务机制，</w:t>
      </w:r>
      <w:r>
        <w:rPr>
          <w:rFonts w:ascii="仿宋_GB2312" w:cs="仿宋_GB2312" w:hint="eastAsia"/>
          <w:b/>
          <w:szCs w:val="32"/>
          <w:lang w:bidi="ar"/>
        </w:rPr>
        <w:t>着力构建农村创新创业体系。</w:t>
      </w:r>
      <w:r>
        <w:rPr>
          <w:rFonts w:ascii="仿宋_GB2312" w:hAnsi="仿宋_GB2312" w:cs="仿宋_GB2312" w:hint="eastAsia"/>
          <w:szCs w:val="32"/>
        </w:rPr>
        <w:t>深入实施农村创新创业带头人培育行动，</w:t>
      </w:r>
      <w:r>
        <w:rPr>
          <w:rFonts w:ascii="仿宋_GB2312" w:hAnsi="仿宋_GB2312" w:cs="仿宋_GB2312" w:hint="eastAsia"/>
          <w:szCs w:val="32"/>
        </w:rPr>
        <w:t>开展</w:t>
      </w:r>
      <w:r>
        <w:rPr>
          <w:rFonts w:ascii="仿宋_GB2312" w:hAnsi="仿宋_GB2312" w:cs="仿宋_GB2312" w:hint="eastAsia"/>
          <w:szCs w:val="32"/>
        </w:rPr>
        <w:t>高素质农民培育</w:t>
      </w:r>
      <w:r>
        <w:rPr>
          <w:rFonts w:ascii="仿宋_GB2312" w:hAnsi="仿宋_GB2312" w:cs="仿宋_GB2312" w:hint="eastAsia"/>
          <w:szCs w:val="32"/>
        </w:rPr>
        <w:t>，在全县范围内分层次、按类型、依产业</w:t>
      </w:r>
      <w:r>
        <w:rPr>
          <w:rFonts w:ascii="仿宋_GB2312" w:hAnsi="仿宋_GB2312" w:cs="仿宋_GB2312" w:hint="eastAsia"/>
          <w:szCs w:val="32"/>
        </w:rPr>
        <w:t>开展</w:t>
      </w:r>
      <w:r>
        <w:rPr>
          <w:rFonts w:ascii="仿宋_GB2312" w:hAnsi="仿宋_GB2312" w:cs="仿宋_GB2312" w:hint="eastAsia"/>
          <w:szCs w:val="32"/>
        </w:rPr>
        <w:t>农民专业合作社带头人、农村创新创业青年、产业扶贫带头人、农业经理人和现代青年农场主</w:t>
      </w:r>
      <w:r>
        <w:rPr>
          <w:rFonts w:ascii="仿宋_GB2312" w:hAnsi="仿宋_GB2312" w:cs="仿宋_GB2312" w:hint="eastAsia"/>
          <w:szCs w:val="32"/>
        </w:rPr>
        <w:t>培训，全面提高农户自主经营农业水平</w:t>
      </w:r>
      <w:r>
        <w:rPr>
          <w:rFonts w:ascii="仿宋_GB2312" w:hAnsi="仿宋_GB2312" w:cs="仿宋_GB2312" w:hint="eastAsia"/>
          <w:szCs w:val="32"/>
        </w:rPr>
        <w:t>，</w:t>
      </w:r>
      <w:r>
        <w:rPr>
          <w:rFonts w:ascii="仿宋_GB2312" w:hAnsi="仿宋_GB2312" w:cs="仿宋_GB2312" w:hint="eastAsia"/>
          <w:szCs w:val="32"/>
        </w:rPr>
        <w:t>培育一批扎根乡村、服务农业、带动农民的创新创业群体。以乡情感召、政策吸引、事业凝聚，引导有资金积累、技术专</w:t>
      </w:r>
      <w:r>
        <w:rPr>
          <w:rFonts w:ascii="仿宋_GB2312" w:hAnsi="仿宋_GB2312" w:cs="仿宋_GB2312" w:hint="eastAsia"/>
          <w:szCs w:val="32"/>
        </w:rPr>
        <w:t>长和市场信息的返乡农民工在农村创新创业，培育一批充满激情的农村创新创业优秀带头人，引领乡村新兴产业发展。优化乡村营商环境，强化政策扶持，构建农业全产业链，引导大中专毕业生、退役军人、科技人员和工商业主等入乡创业，应用新技术、开发新产品、开拓新市场，引入现代管理、经营理念和业态模式，丰富乡村产业发展类型。加大乡村能人培训力度，培育一批“田秀才”“土专家”“乡创客”等乡土人才，以及乡村工匠、文化能人、手工艺人等能工巧匠，领办家庭农场、农民合作社等，创办家庭</w:t>
      </w:r>
      <w:r>
        <w:rPr>
          <w:rFonts w:ascii="仿宋_GB2312" w:hAnsi="仿宋_GB2312" w:cs="仿宋_GB2312" w:hint="eastAsia"/>
          <w:szCs w:val="32"/>
        </w:rPr>
        <w:t>农</w:t>
      </w:r>
      <w:r>
        <w:rPr>
          <w:rFonts w:ascii="仿宋_GB2312" w:hAnsi="仿宋_GB2312" w:cs="仿宋_GB2312" w:hint="eastAsia"/>
          <w:szCs w:val="32"/>
        </w:rPr>
        <w:t>场、手工作坊、乡村车间等。建设一批资源要素集聚、基础设</w:t>
      </w:r>
      <w:r>
        <w:rPr>
          <w:rFonts w:ascii="仿宋_GB2312" w:hAnsi="仿宋_GB2312" w:cs="仿宋_GB2312" w:hint="eastAsia"/>
          <w:szCs w:val="32"/>
        </w:rPr>
        <w:t>施齐全、服务功能完善、创新创业成长快的农村创新创业园区，依托现代农业产业园、农产品加工园、电商物流园等，建立“园中园”式农村创新创业园。依托各类园区、大中型企业、知名村镇、</w:t>
      </w:r>
      <w:r>
        <w:rPr>
          <w:rFonts w:ascii="仿宋_GB2312" w:hAnsi="仿宋_GB2312" w:cs="仿宋_GB2312" w:hint="eastAsia"/>
          <w:szCs w:val="32"/>
        </w:rPr>
        <w:t>科研基地</w:t>
      </w:r>
      <w:r>
        <w:rPr>
          <w:rFonts w:ascii="仿宋_GB2312" w:hAnsi="仿宋_GB2312" w:cs="仿宋_GB2312" w:hint="eastAsia"/>
          <w:szCs w:val="32"/>
        </w:rPr>
        <w:t>等平台和主体，建设一批全产业链的农村创新创业孵化实训基地。创</w:t>
      </w:r>
      <w:r>
        <w:rPr>
          <w:rFonts w:ascii="仿宋_GB2312" w:hAnsi="仿宋_GB2312" w:cs="仿宋_GB2312" w:hint="eastAsia"/>
          <w:szCs w:val="32"/>
        </w:rPr>
        <w:lastRenderedPageBreak/>
        <w:t>新指导服务方式，为农村创业人员提供政策咨询、技术指导、市场营销、品牌培育等服务。</w:t>
      </w:r>
      <w:r>
        <w:rPr>
          <w:rFonts w:ascii="仿宋_GB2312" w:hAnsi="仿宋_GB2312" w:cs="仿宋_GB2312" w:hint="eastAsia"/>
          <w:szCs w:val="32"/>
        </w:rPr>
        <w:t>引导工商资本</w:t>
      </w:r>
      <w:r>
        <w:rPr>
          <w:rFonts w:ascii="仿宋_GB2312" w:hAnsi="仿宋_GB2312" w:cs="仿宋_GB2312" w:hint="eastAsia"/>
          <w:szCs w:val="32"/>
        </w:rPr>
        <w:t>投资乡村，投身乡村振兴</w:t>
      </w:r>
      <w:r>
        <w:rPr>
          <w:rFonts w:ascii="仿宋_GB2312" w:hAnsi="仿宋_GB2312" w:cs="仿宋_GB2312" w:hint="eastAsia"/>
          <w:szCs w:val="32"/>
        </w:rPr>
        <w:t>，</w:t>
      </w:r>
      <w:r>
        <w:rPr>
          <w:rFonts w:ascii="仿宋_GB2312" w:hAnsi="仿宋_GB2312" w:cs="仿宋_GB2312" w:hint="eastAsia"/>
          <w:szCs w:val="32"/>
        </w:rPr>
        <w:t>培育一批引领乡村产业转型的现代乡村企业家</w:t>
      </w:r>
      <w:r>
        <w:rPr>
          <w:rFonts w:ascii="仿宋_GB2312" w:hAnsi="仿宋_GB2312" w:cs="仿宋_GB2312" w:hint="eastAsia"/>
          <w:szCs w:val="32"/>
        </w:rPr>
        <w:t>，</w:t>
      </w:r>
      <w:r>
        <w:rPr>
          <w:rFonts w:ascii="仿宋_GB2312" w:hAnsi="仿宋_GB2312" w:cs="仿宋_GB2312" w:hint="eastAsia"/>
          <w:szCs w:val="32"/>
        </w:rPr>
        <w:t>开发农业农村资源，丰富产业业态类型，带领小农户与大市场有效对接。建成标准化农民田间学校</w:t>
      </w:r>
      <w:r>
        <w:rPr>
          <w:rFonts w:ascii="仿宋_GB2312" w:hAnsi="仿宋_GB2312" w:cs="仿宋_GB2312" w:hint="eastAsia"/>
          <w:szCs w:val="32"/>
        </w:rPr>
        <w:t>100</w:t>
      </w:r>
      <w:r>
        <w:rPr>
          <w:rFonts w:ascii="仿宋_GB2312" w:hAnsi="仿宋_GB2312" w:cs="仿宋_GB2312" w:hint="eastAsia"/>
          <w:szCs w:val="32"/>
        </w:rPr>
        <w:t>所</w:t>
      </w:r>
      <w:r>
        <w:rPr>
          <w:rFonts w:ascii="仿宋_GB2312" w:hAnsi="仿宋_GB2312" w:cs="仿宋_GB2312" w:hint="eastAsia"/>
          <w:szCs w:val="32"/>
        </w:rPr>
        <w:t>，创建农民教育培训孵</w:t>
      </w:r>
      <w:r>
        <w:rPr>
          <w:rFonts w:ascii="仿宋_GB2312" w:hAnsi="仿宋_GB2312" w:cs="仿宋_GB2312" w:hint="eastAsia"/>
          <w:szCs w:val="32"/>
        </w:rPr>
        <w:t>化实训创业基地</w:t>
      </w:r>
      <w:r>
        <w:rPr>
          <w:rFonts w:ascii="仿宋_GB2312" w:hAnsi="仿宋_GB2312" w:cs="仿宋_GB2312" w:hint="eastAsia"/>
          <w:szCs w:val="32"/>
        </w:rPr>
        <w:t>50</w:t>
      </w:r>
      <w:r>
        <w:rPr>
          <w:rFonts w:ascii="仿宋_GB2312" w:hAnsi="仿宋_GB2312" w:cs="仿宋_GB2312" w:hint="eastAsia"/>
          <w:szCs w:val="32"/>
        </w:rPr>
        <w:t>个，累计</w:t>
      </w:r>
      <w:r>
        <w:rPr>
          <w:rFonts w:ascii="仿宋_GB2312" w:hAnsi="仿宋_GB2312" w:cs="仿宋_GB2312" w:hint="eastAsia"/>
          <w:szCs w:val="32"/>
        </w:rPr>
        <w:t>培训畜牧养殖技术人员</w:t>
      </w:r>
      <w:r>
        <w:rPr>
          <w:rFonts w:ascii="仿宋_GB2312" w:hAnsi="仿宋_GB2312" w:cs="仿宋_GB2312" w:hint="eastAsia"/>
          <w:szCs w:val="32"/>
        </w:rPr>
        <w:t>1000</w:t>
      </w:r>
      <w:r>
        <w:rPr>
          <w:rFonts w:ascii="仿宋_GB2312" w:hAnsi="仿宋_GB2312" w:cs="仿宋_GB2312" w:hint="eastAsia"/>
          <w:szCs w:val="32"/>
        </w:rPr>
        <w:t>人次</w:t>
      </w:r>
      <w:r>
        <w:rPr>
          <w:rFonts w:ascii="仿宋_GB2312" w:hAnsi="仿宋_GB2312" w:cs="仿宋_GB2312" w:hint="eastAsia"/>
          <w:szCs w:val="32"/>
        </w:rPr>
        <w:t>，培育高素质农民</w:t>
      </w:r>
      <w:r>
        <w:rPr>
          <w:rFonts w:ascii="仿宋_GB2312" w:hAnsi="仿宋_GB2312" w:cs="仿宋_GB2312" w:hint="eastAsia"/>
          <w:szCs w:val="32"/>
        </w:rPr>
        <w:t>2500</w:t>
      </w:r>
      <w:r>
        <w:rPr>
          <w:rFonts w:ascii="仿宋_GB2312" w:hAnsi="仿宋_GB2312" w:cs="仿宋_GB2312" w:hint="eastAsia"/>
          <w:szCs w:val="32"/>
        </w:rPr>
        <w:t>人。</w:t>
      </w:r>
    </w:p>
    <w:p w:rsidR="00000000" w:rsidRDefault="00556665">
      <w:pPr>
        <w:spacing w:line="560" w:lineRule="exact"/>
        <w:ind w:firstLineChars="200" w:firstLine="643"/>
        <w:rPr>
          <w:rFonts w:ascii="仿宋_GB2312" w:hAnsi="仿宋_GB2312" w:cs="仿宋_GB2312" w:hint="eastAsia"/>
          <w:spacing w:val="-4"/>
          <w:szCs w:val="32"/>
        </w:rPr>
      </w:pPr>
      <w:r>
        <w:rPr>
          <w:rFonts w:ascii="仿宋_GB2312" w:cs="仿宋_GB2312" w:hint="eastAsia"/>
          <w:b/>
          <w:szCs w:val="32"/>
          <w:lang w:bidi="ar"/>
        </w:rPr>
        <w:t>7</w:t>
      </w:r>
      <w:r>
        <w:rPr>
          <w:rFonts w:ascii="仿宋_GB2312" w:cs="仿宋_GB2312" w:hint="eastAsia"/>
          <w:b/>
          <w:szCs w:val="32"/>
          <w:lang w:bidi="ar"/>
        </w:rPr>
        <w:t>.</w:t>
      </w:r>
      <w:r>
        <w:rPr>
          <w:rFonts w:ascii="仿宋_GB2312" w:cs="仿宋_GB2312" w:hint="eastAsia"/>
          <w:b/>
          <w:szCs w:val="32"/>
          <w:lang w:bidi="ar"/>
        </w:rPr>
        <w:t>聚力补齐短板弱项，着力构建配套服务保障体系</w:t>
      </w:r>
      <w:r>
        <w:rPr>
          <w:rFonts w:ascii="仿宋_GB2312" w:hAnsi="仿宋_GB2312" w:cs="仿宋_GB2312" w:hint="eastAsia"/>
          <w:b/>
          <w:szCs w:val="32"/>
        </w:rPr>
        <w:t>。</w:t>
      </w:r>
      <w:r>
        <w:rPr>
          <w:rFonts w:ascii="仿宋_GB2312" w:hAnsi="仿宋_GB2312" w:cs="仿宋_GB2312" w:hint="eastAsia"/>
          <w:szCs w:val="32"/>
        </w:rPr>
        <w:t>持续</w:t>
      </w:r>
      <w:r>
        <w:rPr>
          <w:rFonts w:ascii="仿宋_GB2312" w:hAnsi="仿宋_GB2312" w:cs="仿宋_GB2312" w:hint="eastAsia"/>
          <w:szCs w:val="32"/>
        </w:rPr>
        <w:t>实施人居环境整治提升战略</w:t>
      </w:r>
      <w:r>
        <w:rPr>
          <w:rFonts w:ascii="仿宋_GB2312" w:hAnsi="仿宋_GB2312" w:cs="仿宋_GB2312" w:hint="eastAsia"/>
          <w:szCs w:val="32"/>
        </w:rPr>
        <w:t>和</w:t>
      </w:r>
      <w:r>
        <w:rPr>
          <w:rFonts w:ascii="仿宋_GB2312" w:hAnsi="仿宋_GB2312" w:cs="仿宋_GB2312" w:hint="eastAsia"/>
          <w:szCs w:val="32"/>
        </w:rPr>
        <w:t>农村人居环境整治行动，</w:t>
      </w:r>
      <w:r>
        <w:rPr>
          <w:rFonts w:ascii="仿宋_GB2312" w:hAnsi="仿宋_GB2312" w:cs="仿宋_GB2312" w:hint="eastAsia"/>
          <w:szCs w:val="32"/>
        </w:rPr>
        <w:t>全面实施</w:t>
      </w:r>
      <w:r>
        <w:rPr>
          <w:rFonts w:ascii="仿宋_GB2312" w:hAnsi="仿宋_GB2312" w:cs="仿宋_GB2312" w:hint="eastAsia"/>
          <w:szCs w:val="32"/>
        </w:rPr>
        <w:t>村容村貌提升工程</w:t>
      </w:r>
      <w:r>
        <w:rPr>
          <w:rFonts w:ascii="仿宋_GB2312" w:hAnsi="仿宋_GB2312" w:cs="仿宋_GB2312" w:hint="eastAsia"/>
          <w:szCs w:val="32"/>
        </w:rPr>
        <w:t>、</w:t>
      </w:r>
      <w:r>
        <w:rPr>
          <w:rFonts w:ascii="仿宋_GB2312" w:hAnsi="仿宋_GB2312" w:cs="仿宋_GB2312" w:hint="eastAsia"/>
          <w:szCs w:val="32"/>
        </w:rPr>
        <w:t>村庄清洁和绿化亮化美化工程</w:t>
      </w:r>
      <w:r>
        <w:rPr>
          <w:rFonts w:ascii="仿宋_GB2312" w:hAnsi="仿宋_GB2312" w:cs="仿宋_GB2312" w:hint="eastAsia"/>
          <w:szCs w:val="32"/>
        </w:rPr>
        <w:t>，</w:t>
      </w:r>
      <w:r>
        <w:rPr>
          <w:rFonts w:ascii="仿宋_GB2312" w:hAnsi="仿宋_GB2312" w:cs="仿宋_GB2312" w:hint="eastAsia"/>
          <w:szCs w:val="32"/>
        </w:rPr>
        <w:t>深入推进“三大革命”“六项行动”，全力清除“视觉贫困”。</w:t>
      </w:r>
      <w:r>
        <w:rPr>
          <w:rFonts w:ascii="仿宋_GB2312" w:hAnsi="仿宋_GB2312" w:cs="仿宋_GB2312" w:hint="eastAsia"/>
          <w:szCs w:val="32"/>
        </w:rPr>
        <w:t>到</w:t>
      </w:r>
      <w:r>
        <w:rPr>
          <w:rFonts w:ascii="仿宋_GB2312" w:hAnsi="仿宋_GB2312" w:cs="仿宋_GB2312" w:hint="eastAsia"/>
          <w:szCs w:val="32"/>
        </w:rPr>
        <w:t>2025</w:t>
      </w:r>
      <w:r>
        <w:rPr>
          <w:rFonts w:ascii="仿宋_GB2312" w:hAnsi="仿宋_GB2312" w:cs="仿宋_GB2312" w:hint="eastAsia"/>
          <w:szCs w:val="32"/>
        </w:rPr>
        <w:t>年，全县规模养殖场粪污处理设施装备配套率达到</w:t>
      </w:r>
      <w:r>
        <w:rPr>
          <w:rFonts w:ascii="仿宋_GB2312" w:hAnsi="仿宋_GB2312" w:cs="仿宋_GB2312" w:hint="eastAsia"/>
          <w:szCs w:val="32"/>
        </w:rPr>
        <w:t>95</w:t>
      </w:r>
      <w:r>
        <w:rPr>
          <w:rFonts w:ascii="仿宋_GB2312" w:hAnsi="仿宋_GB2312" w:cs="仿宋_GB2312" w:hint="eastAsia"/>
          <w:szCs w:val="32"/>
        </w:rPr>
        <w:t>％、大型规模养殖场粪污处理设施装备配套率达到</w:t>
      </w:r>
      <w:r>
        <w:rPr>
          <w:rFonts w:ascii="仿宋_GB2312" w:hAnsi="仿宋_GB2312" w:cs="仿宋_GB2312" w:hint="eastAsia"/>
          <w:szCs w:val="32"/>
        </w:rPr>
        <w:t>100</w:t>
      </w:r>
      <w:r>
        <w:rPr>
          <w:rFonts w:ascii="仿宋_GB2312" w:hAnsi="仿宋_GB2312" w:cs="仿宋_GB2312" w:hint="eastAsia"/>
          <w:szCs w:val="32"/>
        </w:rPr>
        <w:t>％，畜禽养殖废弃物综合利用率达到</w:t>
      </w:r>
      <w:r>
        <w:rPr>
          <w:rFonts w:ascii="仿宋_GB2312" w:hAnsi="仿宋_GB2312" w:cs="仿宋_GB2312" w:hint="eastAsia"/>
          <w:szCs w:val="32"/>
        </w:rPr>
        <w:t>75%</w:t>
      </w:r>
      <w:r>
        <w:rPr>
          <w:rFonts w:ascii="仿宋_GB2312" w:hAnsi="仿宋_GB2312" w:cs="仿宋_GB2312" w:hint="eastAsia"/>
          <w:szCs w:val="32"/>
        </w:rPr>
        <w:t>以上，农作物秸秆综合利用率达到</w:t>
      </w:r>
      <w:r>
        <w:rPr>
          <w:rFonts w:ascii="仿宋_GB2312" w:hAnsi="仿宋_GB2312" w:cs="仿宋_GB2312" w:hint="eastAsia"/>
          <w:szCs w:val="32"/>
        </w:rPr>
        <w:t>80%</w:t>
      </w:r>
      <w:r>
        <w:rPr>
          <w:rFonts w:ascii="仿宋_GB2312" w:hAnsi="仿宋_GB2312" w:cs="仿宋_GB2312" w:hint="eastAsia"/>
          <w:szCs w:val="32"/>
        </w:rPr>
        <w:t>以上，废旧农膜回收利用率和尾菜处</w:t>
      </w:r>
      <w:r>
        <w:rPr>
          <w:rFonts w:ascii="仿宋_GB2312" w:hAnsi="仿宋_GB2312" w:cs="仿宋_GB2312" w:hint="eastAsia"/>
          <w:szCs w:val="32"/>
        </w:rPr>
        <w:t>理利用率分别达到</w:t>
      </w:r>
      <w:r>
        <w:rPr>
          <w:rFonts w:ascii="仿宋_GB2312" w:hAnsi="仿宋_GB2312" w:cs="仿宋_GB2312" w:hint="eastAsia"/>
          <w:szCs w:val="32"/>
        </w:rPr>
        <w:t>80%</w:t>
      </w:r>
      <w:r>
        <w:rPr>
          <w:rFonts w:ascii="仿宋_GB2312" w:hAnsi="仿宋_GB2312" w:cs="仿宋_GB2312" w:hint="eastAsia"/>
          <w:szCs w:val="32"/>
        </w:rPr>
        <w:t>和</w:t>
      </w:r>
      <w:r>
        <w:rPr>
          <w:rFonts w:ascii="仿宋_GB2312" w:hAnsi="仿宋_GB2312" w:cs="仿宋_GB2312" w:hint="eastAsia"/>
          <w:szCs w:val="32"/>
        </w:rPr>
        <w:t>40</w:t>
      </w:r>
      <w:r>
        <w:rPr>
          <w:rFonts w:ascii="仿宋_GB2312" w:hAnsi="仿宋_GB2312" w:cs="仿宋_GB2312" w:hint="eastAsia"/>
          <w:szCs w:val="32"/>
        </w:rPr>
        <w:t>%</w:t>
      </w:r>
      <w:r>
        <w:rPr>
          <w:rFonts w:ascii="仿宋_GB2312" w:hAnsi="仿宋_GB2312" w:cs="仿宋_GB2312" w:hint="eastAsia"/>
          <w:szCs w:val="32"/>
        </w:rPr>
        <w:t>以上，统防统治覆盖率达到</w:t>
      </w:r>
      <w:r>
        <w:rPr>
          <w:rFonts w:ascii="仿宋_GB2312" w:hAnsi="仿宋_GB2312" w:cs="仿宋_GB2312" w:hint="eastAsia"/>
          <w:szCs w:val="32"/>
        </w:rPr>
        <w:t>40%</w:t>
      </w:r>
      <w:r>
        <w:rPr>
          <w:rFonts w:ascii="仿宋_GB2312" w:hAnsi="仿宋_GB2312" w:cs="仿宋_GB2312" w:hint="eastAsia"/>
          <w:szCs w:val="32"/>
        </w:rPr>
        <w:t>以上。</w:t>
      </w:r>
      <w:r>
        <w:rPr>
          <w:rFonts w:ascii="仿宋_GB2312" w:hAnsi="仿宋_GB2312" w:cs="仿宋_GB2312" w:hint="eastAsia"/>
          <w:szCs w:val="32"/>
        </w:rPr>
        <w:t>加大工作力度，力争</w:t>
      </w:r>
      <w:r>
        <w:rPr>
          <w:rFonts w:ascii="仿宋_GB2312" w:hAnsi="仿宋_GB2312" w:cs="仿宋_GB2312" w:hint="eastAsia"/>
          <w:szCs w:val="32"/>
        </w:rPr>
        <w:t>全县户用卫生厕所普及率达到</w:t>
      </w:r>
      <w:r>
        <w:rPr>
          <w:rFonts w:ascii="仿宋_GB2312" w:hAnsi="仿宋_GB2312" w:cs="仿宋_GB2312" w:hint="eastAsia"/>
          <w:szCs w:val="32"/>
        </w:rPr>
        <w:t>85%</w:t>
      </w:r>
      <w:r>
        <w:rPr>
          <w:rFonts w:ascii="仿宋_GB2312" w:hAnsi="仿宋_GB2312" w:cs="仿宋_GB2312" w:hint="eastAsia"/>
          <w:szCs w:val="32"/>
        </w:rPr>
        <w:t>以上，所有乡镇街道、建制村实现无害化公厕和乡镇生活垃圾收集转运处理设施全覆盖，所有行政村生活垃圾和生活污水得到有效治理，“清洁村庄”示范村全覆盖。</w:t>
      </w:r>
      <w:r>
        <w:rPr>
          <w:rFonts w:ascii="仿宋_GB2312" w:hAnsi="仿宋_GB2312" w:cs="仿宋_GB2312" w:hint="eastAsia"/>
          <w:szCs w:val="32"/>
        </w:rPr>
        <w:t>坚持最严格的的耕地保护制度，</w:t>
      </w:r>
      <w:r>
        <w:rPr>
          <w:rFonts w:ascii="仿宋_GB2312" w:hAnsi="仿宋_GB2312" w:cs="仿宋_GB2312" w:hint="eastAsia"/>
          <w:szCs w:val="32"/>
        </w:rPr>
        <w:t>从严</w:t>
      </w:r>
      <w:r>
        <w:rPr>
          <w:rFonts w:ascii="仿宋_GB2312" w:hAnsi="仿宋_GB2312" w:cs="仿宋_GB2312" w:hint="eastAsia"/>
          <w:szCs w:val="32"/>
        </w:rPr>
        <w:t>执行永久基本性农田保护政策，</w:t>
      </w:r>
      <w:r>
        <w:rPr>
          <w:rFonts w:ascii="仿宋_GB2312" w:hAnsi="仿宋_GB2312" w:cs="仿宋_GB2312" w:hint="eastAsia"/>
          <w:szCs w:val="32"/>
        </w:rPr>
        <w:t>认真落实第二轮土地承包到期后再延长</w:t>
      </w:r>
      <w:r>
        <w:rPr>
          <w:rFonts w:ascii="仿宋_GB2312" w:hAnsi="仿宋_GB2312" w:cs="仿宋_GB2312" w:hint="eastAsia"/>
          <w:szCs w:val="32"/>
        </w:rPr>
        <w:t>30</w:t>
      </w:r>
      <w:r>
        <w:rPr>
          <w:rFonts w:ascii="仿宋_GB2312" w:hAnsi="仿宋_GB2312" w:cs="仿宋_GB2312" w:hint="eastAsia"/>
          <w:szCs w:val="32"/>
        </w:rPr>
        <w:t>政策，</w:t>
      </w:r>
      <w:r>
        <w:rPr>
          <w:rFonts w:ascii="仿宋_GB2312" w:hint="eastAsia"/>
          <w:szCs w:val="32"/>
        </w:rPr>
        <w:t>高标准建设</w:t>
      </w:r>
      <w:r>
        <w:rPr>
          <w:rFonts w:ascii="仿宋_GB2312" w:hint="eastAsia"/>
          <w:szCs w:val="32"/>
        </w:rPr>
        <w:t>34</w:t>
      </w:r>
      <w:r>
        <w:rPr>
          <w:rFonts w:ascii="仿宋_GB2312" w:hint="eastAsia"/>
          <w:szCs w:val="32"/>
        </w:rPr>
        <w:t>万亩粮食生产功能区，新增高标准农田</w:t>
      </w:r>
      <w:r>
        <w:rPr>
          <w:rFonts w:ascii="仿宋_GB2312" w:hint="eastAsia"/>
          <w:szCs w:val="32"/>
        </w:rPr>
        <w:t>15</w:t>
      </w:r>
      <w:r>
        <w:rPr>
          <w:rFonts w:ascii="仿宋_GB2312" w:hint="eastAsia"/>
          <w:szCs w:val="32"/>
        </w:rPr>
        <w:t>万亩。</w:t>
      </w:r>
      <w:r>
        <w:rPr>
          <w:rFonts w:ascii="仿宋_GB2312" w:hint="eastAsia"/>
          <w:szCs w:val="32"/>
        </w:rPr>
        <w:t>加快推进</w:t>
      </w:r>
      <w:r>
        <w:rPr>
          <w:rFonts w:ascii="仿宋_GB2312" w:hint="eastAsia"/>
          <w:szCs w:val="32"/>
        </w:rPr>
        <w:lastRenderedPageBreak/>
        <w:t>村级公益性设施共管共享工作机制健全完善，理事会作用充分发挥，管理维护常态化运行，</w:t>
      </w:r>
      <w:r>
        <w:rPr>
          <w:rFonts w:ascii="仿宋_GB2312" w:hint="eastAsia"/>
          <w:szCs w:val="32"/>
        </w:rPr>
        <w:t>保洁管护队伍实现行政村全覆盖。</w:t>
      </w:r>
      <w:r>
        <w:rPr>
          <w:rFonts w:ascii="仿宋_GB2312" w:hint="eastAsia"/>
          <w:shd w:val="clear" w:color="auto" w:fill="FFFFFF"/>
          <w:lang w:val="zh-CN"/>
        </w:rPr>
        <w:t>切实增强农业社会化服务与管理能力</w:t>
      </w:r>
      <w:r>
        <w:rPr>
          <w:rFonts w:ascii="仿宋_GB2312" w:hint="eastAsia"/>
          <w:shd w:val="clear" w:color="auto" w:fill="FFFFFF"/>
          <w:lang w:val="zh-CN"/>
        </w:rPr>
        <w:t>，</w:t>
      </w:r>
      <w:r>
        <w:rPr>
          <w:rFonts w:ascii="仿宋_GB2312" w:hint="eastAsia"/>
          <w:shd w:val="clear" w:color="auto" w:fill="FFFFFF"/>
          <w:lang w:val="zh-CN"/>
        </w:rPr>
        <w:t>围绕全县农业产业发展薄弱环节，敞开农机补贴目录，补贴各类农机具</w:t>
      </w:r>
      <w:r>
        <w:rPr>
          <w:rFonts w:ascii="仿宋_GB2312" w:hint="eastAsia"/>
          <w:shd w:val="clear" w:color="auto" w:fill="FFFFFF"/>
        </w:rPr>
        <w:t>2500</w:t>
      </w:r>
      <w:r>
        <w:rPr>
          <w:rFonts w:ascii="仿宋_GB2312" w:hint="eastAsia"/>
          <w:shd w:val="clear" w:color="auto" w:fill="FFFFFF"/>
          <w:lang w:val="zh-CN"/>
        </w:rPr>
        <w:t>台件，加大农机报废更新，加快老旧产品淘汰和产业升级转型</w:t>
      </w:r>
      <w:r>
        <w:rPr>
          <w:rFonts w:ascii="仿宋_GB2312" w:hint="eastAsia"/>
          <w:shd w:val="clear" w:color="auto" w:fill="FFFFFF"/>
          <w:lang w:val="zh-CN"/>
        </w:rPr>
        <w:t>，</w:t>
      </w:r>
      <w:r>
        <w:rPr>
          <w:rFonts w:ascii="仿宋_GB2312" w:hint="eastAsia"/>
          <w:shd w:val="clear" w:color="auto" w:fill="FFFFFF"/>
          <w:lang w:val="zh-CN"/>
        </w:rPr>
        <w:t>最大限度地提高农业机械化程度。促进农业多领域农机与农艺高度融合，推进主要农作物和特色产业全程机械化</w:t>
      </w:r>
      <w:r>
        <w:rPr>
          <w:rFonts w:ascii="仿宋_GB2312" w:hint="eastAsia"/>
          <w:shd w:val="clear" w:color="auto" w:fill="FFFFFF"/>
          <w:lang w:val="zh-CN"/>
        </w:rPr>
        <w:t>，完成深松整地作业</w:t>
      </w:r>
      <w:r>
        <w:rPr>
          <w:rFonts w:ascii="仿宋_GB2312" w:hint="eastAsia"/>
          <w:shd w:val="clear" w:color="auto" w:fill="FFFFFF"/>
        </w:rPr>
        <w:t>25</w:t>
      </w:r>
      <w:r>
        <w:rPr>
          <w:rFonts w:ascii="仿宋_GB2312" w:hint="eastAsia"/>
          <w:shd w:val="clear" w:color="auto" w:fill="FFFFFF"/>
        </w:rPr>
        <w:t>万亩</w:t>
      </w:r>
      <w:r>
        <w:rPr>
          <w:rFonts w:ascii="仿宋_GB2312" w:hint="eastAsia"/>
          <w:shd w:val="clear" w:color="auto" w:fill="FFFFFF"/>
          <w:lang w:val="zh-CN"/>
        </w:rPr>
        <w:t>。建成全县农机专业合作社及大型农机具网络平台，为用户提供方便快捷的农机信息服务，并进行农机安全电子监管。</w:t>
      </w:r>
      <w:r>
        <w:rPr>
          <w:rFonts w:ascii="仿宋_GB2312" w:hint="eastAsia"/>
          <w:szCs w:val="32"/>
        </w:rPr>
        <w:t>推动农业信息进村入户与基层农技推广、基层农村经营管理和</w:t>
      </w:r>
      <w:r>
        <w:rPr>
          <w:rFonts w:ascii="仿宋_GB2312" w:hint="eastAsia"/>
          <w:szCs w:val="32"/>
        </w:rPr>
        <w:t>12316</w:t>
      </w:r>
      <w:r>
        <w:rPr>
          <w:rFonts w:ascii="仿宋_GB2312" w:hint="eastAsia"/>
          <w:szCs w:val="32"/>
        </w:rPr>
        <w:t>农业信息服务体系相融合，完善提</w:t>
      </w:r>
      <w:r>
        <w:rPr>
          <w:rFonts w:ascii="仿宋_GB2312" w:hint="eastAsia"/>
          <w:szCs w:val="32"/>
        </w:rPr>
        <w:t>升信息服务体系功能和水平。</w:t>
      </w:r>
      <w:r>
        <w:rPr>
          <w:rFonts w:ascii="仿宋_GB2312" w:hAnsi="仿宋_GB2312" w:cs="仿宋_GB2312" w:hint="eastAsia"/>
          <w:spacing w:val="-4"/>
          <w:szCs w:val="32"/>
        </w:rPr>
        <w:t xml:space="preserve"> </w:t>
      </w:r>
    </w:p>
    <w:p w:rsidR="00000000" w:rsidRDefault="00556665">
      <w:pPr>
        <w:pStyle w:val="a6"/>
        <w:spacing w:after="0" w:line="540" w:lineRule="exact"/>
        <w:ind w:firstLineChars="200" w:firstLine="643"/>
        <w:rPr>
          <w:rFonts w:ascii="仿宋_GB2312" w:hAnsi="仿宋_GB2312" w:cs="仿宋_GB2312" w:hint="eastAsia"/>
          <w:szCs w:val="32"/>
        </w:rPr>
      </w:pPr>
      <w:r>
        <w:rPr>
          <w:rFonts w:ascii="仿宋_GB2312" w:cs="仿宋_GB2312" w:hint="eastAsia"/>
          <w:b/>
          <w:szCs w:val="32"/>
          <w:lang w:bidi="ar"/>
        </w:rPr>
        <w:t>8</w:t>
      </w:r>
      <w:r>
        <w:rPr>
          <w:rFonts w:ascii="仿宋_GB2312" w:cs="仿宋_GB2312" w:hint="eastAsia"/>
          <w:b/>
          <w:szCs w:val="32"/>
          <w:lang w:bidi="ar"/>
        </w:rPr>
        <w:t>.</w:t>
      </w:r>
      <w:r>
        <w:rPr>
          <w:rFonts w:ascii="仿宋_GB2312" w:cs="仿宋_GB2312" w:hint="eastAsia"/>
          <w:b/>
          <w:szCs w:val="32"/>
          <w:lang w:bidi="ar"/>
        </w:rPr>
        <w:t>加快城乡融合发展，着力构建现代</w:t>
      </w:r>
      <w:r>
        <w:rPr>
          <w:rFonts w:ascii="仿宋_GB2312" w:cs="仿宋_GB2312" w:hint="eastAsia"/>
          <w:b/>
          <w:szCs w:val="32"/>
          <w:lang w:bidi="ar"/>
        </w:rPr>
        <w:t>乡</w:t>
      </w:r>
      <w:r>
        <w:rPr>
          <w:rFonts w:ascii="仿宋_GB2312" w:cs="仿宋_GB2312" w:hint="eastAsia"/>
          <w:b/>
          <w:szCs w:val="32"/>
          <w:lang w:bidi="ar"/>
        </w:rPr>
        <w:t>村治理体系。</w:t>
      </w:r>
      <w:r>
        <w:rPr>
          <w:rFonts w:ascii="仿宋_GB2312" w:hAnsi="仿宋_GB2312" w:cs="仿宋_GB2312" w:hint="eastAsia"/>
          <w:szCs w:val="32"/>
        </w:rPr>
        <w:t>坚持把推进城镇化作为解决“三农”问题的重要途径，研究制定城乡融合发展具体实施意见，抓好试点示范，推动各项政策措施落地见效。加快</w:t>
      </w:r>
      <w:r>
        <w:rPr>
          <w:rFonts w:ascii="仿宋_GB2312" w:hAnsi="仿宋_GB2312" w:cs="仿宋_GB2312" w:hint="eastAsia"/>
          <w:szCs w:val="32"/>
        </w:rPr>
        <w:t>推进</w:t>
      </w:r>
      <w:r>
        <w:rPr>
          <w:rFonts w:ascii="仿宋_GB2312" w:hAnsi="仿宋_GB2312" w:cs="仿宋_GB2312" w:hint="eastAsia"/>
          <w:szCs w:val="32"/>
        </w:rPr>
        <w:t>南湖、朱店、万泉、阳川、岳堡</w:t>
      </w:r>
      <w:r>
        <w:rPr>
          <w:rFonts w:ascii="仿宋_GB2312" w:hAnsi="仿宋_GB2312" w:cs="仿宋_GB2312" w:hint="eastAsia"/>
          <w:szCs w:val="32"/>
        </w:rPr>
        <w:t>和韩店等</w:t>
      </w:r>
      <w:r>
        <w:rPr>
          <w:rFonts w:ascii="仿宋_GB2312" w:hAnsi="仿宋_GB2312" w:cs="仿宋_GB2312" w:hint="eastAsia"/>
          <w:szCs w:val="32"/>
        </w:rPr>
        <w:t>重点小城镇开发，建设一批各具特色的中心集镇和特色小镇，促进农民就近就地转移步伐。</w:t>
      </w:r>
      <w:r>
        <w:rPr>
          <w:rFonts w:ascii="仿宋_GB2312" w:hint="eastAsia"/>
          <w:szCs w:val="32"/>
        </w:rPr>
        <w:t>按照“产业兴旺、生态宜居、乡风文明、治理有效、生活富裕”的</w:t>
      </w:r>
      <w:r>
        <w:rPr>
          <w:rFonts w:ascii="仿宋_GB2312" w:hint="eastAsia"/>
          <w:szCs w:val="32"/>
        </w:rPr>
        <w:t>乡村振兴战略</w:t>
      </w:r>
      <w:r>
        <w:rPr>
          <w:rFonts w:ascii="仿宋_GB2312" w:hint="eastAsia"/>
          <w:szCs w:val="32"/>
        </w:rPr>
        <w:t>总体要求，高标准建成乡村振兴示范村</w:t>
      </w:r>
      <w:r>
        <w:rPr>
          <w:rFonts w:ascii="仿宋_GB2312" w:hint="eastAsia"/>
          <w:szCs w:val="32"/>
        </w:rPr>
        <w:t>150</w:t>
      </w:r>
      <w:r>
        <w:rPr>
          <w:rFonts w:ascii="仿宋_GB2312" w:hint="eastAsia"/>
          <w:szCs w:val="32"/>
        </w:rPr>
        <w:t>个，进一步提高美丽宜居乡村建设水平。依据自然风貌、人文环境、乡土文化等资源禀赋</w:t>
      </w:r>
      <w:r>
        <w:rPr>
          <w:rFonts w:ascii="仿宋_GB2312" w:hint="eastAsia"/>
          <w:szCs w:val="32"/>
        </w:rPr>
        <w:t>，以农耕文化为魂、美丽田园为韵、生态农业为基、古朴村落为形、创新创意为径，加强引导，加大投入，规范化管理，标准化服务，开发形式多样、独具特色、内涵丰富的乡村休闲旅游业态和产品</w:t>
      </w:r>
      <w:r>
        <w:rPr>
          <w:rFonts w:ascii="仿宋_GB2312" w:hint="eastAsia"/>
          <w:szCs w:val="32"/>
        </w:rPr>
        <w:t>。</w:t>
      </w:r>
      <w:r>
        <w:rPr>
          <w:rFonts w:ascii="仿宋_GB2312" w:hint="eastAsia"/>
          <w:szCs w:val="32"/>
        </w:rPr>
        <w:t>纵深</w:t>
      </w:r>
      <w:r>
        <w:rPr>
          <w:rFonts w:ascii="仿宋_GB2312" w:hint="eastAsia"/>
          <w:szCs w:val="32"/>
        </w:rPr>
        <w:t>推进农村“三</w:t>
      </w:r>
      <w:r>
        <w:rPr>
          <w:rFonts w:ascii="仿宋_GB2312" w:hint="eastAsia"/>
          <w:szCs w:val="32"/>
        </w:rPr>
        <w:lastRenderedPageBreak/>
        <w:t>变”改革，突出清产核资、产业发展、主体培育、入股融资等关键环节，盘活农村闲置沉睡资源（特别是闲置宅基地），优化各类要素配置，拓宽农民增收渠道，</w:t>
      </w:r>
      <w:r>
        <w:rPr>
          <w:rFonts w:ascii="仿宋_GB2312" w:hint="eastAsia"/>
          <w:szCs w:val="32"/>
        </w:rPr>
        <w:t>扶持</w:t>
      </w:r>
      <w:r>
        <w:rPr>
          <w:rFonts w:ascii="仿宋_GB2312" w:hint="eastAsia"/>
          <w:szCs w:val="32"/>
        </w:rPr>
        <w:t>壮大村级集体经济实力。</w:t>
      </w:r>
      <w:r>
        <w:rPr>
          <w:rFonts w:ascii="仿宋_GB2312" w:hAnsi="仿宋_GB2312" w:cs="仿宋_GB2312" w:hint="eastAsia"/>
          <w:szCs w:val="32"/>
        </w:rPr>
        <w:t>持续深化农村集体产权制度改革，精准界定集体成员身份，科学折股量化集体经营性资产</w:t>
      </w:r>
      <w:r>
        <w:rPr>
          <w:rFonts w:ascii="仿宋_GB2312" w:hAnsi="仿宋_GB2312" w:cs="仿宋_GB2312" w:hint="eastAsia"/>
          <w:szCs w:val="32"/>
        </w:rPr>
        <w:t>，</w:t>
      </w:r>
      <w:r>
        <w:rPr>
          <w:rFonts w:ascii="仿宋_GB2312" w:hAnsi="仿宋_GB2312" w:cs="仿宋_GB2312" w:hint="eastAsia"/>
          <w:szCs w:val="32"/>
        </w:rPr>
        <w:t>探索发展新型农村集体经济</w:t>
      </w:r>
      <w:r>
        <w:rPr>
          <w:rFonts w:ascii="仿宋_GB2312" w:hAnsi="仿宋_GB2312" w:cs="仿宋_GB2312" w:hint="eastAsia"/>
          <w:szCs w:val="32"/>
        </w:rPr>
        <w:t>。深化宅基地制度改革，</w:t>
      </w:r>
      <w:r>
        <w:rPr>
          <w:rFonts w:ascii="仿宋_GB2312" w:hAnsi="仿宋_GB2312" w:cs="仿宋_GB2312" w:hint="eastAsia"/>
          <w:szCs w:val="32"/>
        </w:rPr>
        <w:t>探索宅基地所有权、资格权、</w:t>
      </w:r>
      <w:r>
        <w:rPr>
          <w:rFonts w:ascii="仿宋_GB2312" w:hAnsi="仿宋_GB2312" w:cs="仿宋_GB2312" w:hint="eastAsia"/>
          <w:szCs w:val="32"/>
        </w:rPr>
        <w:t>使用权分置实现形式；保障进城落户农民土地承包权、宅基地使用权、集体收益分配权，鼓励依法自愿有偿转让。</w:t>
      </w:r>
      <w:r>
        <w:rPr>
          <w:rFonts w:ascii="仿宋_GB2312" w:hAnsi="仿宋_GB2312" w:cs="仿宋_GB2312" w:hint="eastAsia"/>
          <w:szCs w:val="32"/>
        </w:rPr>
        <w:t>不断完善切合实际的村规民约，积极推行村民“红黑榜”和农村党员“积分制”“驾照式”管理，有效遏制高价彩礼、薄养厚葬、攀比炫富、大操大办等不良风气，深入推进农村移风易俗。</w:t>
      </w:r>
      <w:r>
        <w:rPr>
          <w:rFonts w:ascii="仿宋_GB2312" w:hAnsi="仿宋_GB2312" w:cs="仿宋_GB2312" w:hint="eastAsia"/>
          <w:szCs w:val="32"/>
        </w:rPr>
        <w:t>健全党组织领导的</w:t>
      </w:r>
      <w:r>
        <w:rPr>
          <w:rFonts w:ascii="仿宋_GB2312" w:hAnsi="仿宋_GB2312" w:cs="仿宋_GB2312" w:hint="eastAsia"/>
          <w:szCs w:val="32"/>
        </w:rPr>
        <w:t>政治、</w:t>
      </w:r>
      <w:r>
        <w:rPr>
          <w:rFonts w:ascii="仿宋_GB2312" w:hAnsi="仿宋_GB2312" w:cs="仿宋_GB2312" w:hint="eastAsia"/>
          <w:szCs w:val="32"/>
        </w:rPr>
        <w:t>自治、法治</w:t>
      </w:r>
      <w:r>
        <w:rPr>
          <w:rFonts w:ascii="仿宋_GB2312" w:hAnsi="仿宋_GB2312" w:cs="仿宋_GB2312" w:hint="eastAsia"/>
          <w:szCs w:val="32"/>
        </w:rPr>
        <w:t>、</w:t>
      </w:r>
      <w:r>
        <w:rPr>
          <w:rFonts w:ascii="仿宋_GB2312" w:hAnsi="仿宋_GB2312" w:cs="仿宋_GB2312" w:hint="eastAsia"/>
          <w:szCs w:val="32"/>
        </w:rPr>
        <w:t>德治</w:t>
      </w:r>
      <w:r>
        <w:rPr>
          <w:rFonts w:ascii="仿宋_GB2312" w:hAnsi="仿宋_GB2312" w:cs="仿宋_GB2312" w:hint="eastAsia"/>
          <w:szCs w:val="32"/>
        </w:rPr>
        <w:t>、智治</w:t>
      </w:r>
      <w:r>
        <w:rPr>
          <w:rFonts w:ascii="仿宋_GB2312" w:hAnsi="仿宋_GB2312" w:cs="仿宋_GB2312" w:hint="eastAsia"/>
          <w:szCs w:val="32"/>
        </w:rPr>
        <w:t>相结合的乡村治理体系，构建共建共治共享的社会治理格局，探索具有庄浪特色的乡村善治之路，建设充满活力、和谐有序的乡村社会，不断增强广大农民群众的获得感、幸福感和安全感。</w:t>
      </w:r>
      <w:r>
        <w:rPr>
          <w:rFonts w:ascii="仿宋_GB2312" w:hAnsi="仿宋_GB2312" w:cs="仿宋_GB2312" w:hint="eastAsia"/>
          <w:szCs w:val="32"/>
        </w:rPr>
        <w:t>到</w:t>
      </w:r>
      <w:r>
        <w:rPr>
          <w:rFonts w:ascii="仿宋_GB2312" w:hAnsi="仿宋_GB2312" w:cs="仿宋_GB2312"/>
          <w:szCs w:val="32"/>
        </w:rPr>
        <w:t>2025</w:t>
      </w:r>
      <w:r>
        <w:rPr>
          <w:rFonts w:ascii="仿宋_GB2312" w:hAnsi="仿宋_GB2312" w:cs="仿宋_GB2312" w:hint="eastAsia"/>
          <w:szCs w:val="32"/>
        </w:rPr>
        <w:t>年，现代乡村治理的制度框架</w:t>
      </w:r>
      <w:r>
        <w:rPr>
          <w:rFonts w:ascii="仿宋_GB2312" w:hAnsi="仿宋_GB2312" w:cs="仿宋_GB2312" w:hint="eastAsia"/>
          <w:szCs w:val="32"/>
        </w:rPr>
        <w:t>和政策体系更加完善，农村基层党组织的作用得到充分发挥，基层群众性自治组织开展议事协商、服务农村居民的能力进一步增强，乡村</w:t>
      </w:r>
      <w:r>
        <w:rPr>
          <w:rFonts w:ascii="仿宋_GB2312" w:hAnsi="仿宋_GB2312" w:cs="仿宋_GB2312" w:hint="eastAsia"/>
          <w:szCs w:val="32"/>
        </w:rPr>
        <w:t>综合</w:t>
      </w:r>
      <w:r>
        <w:rPr>
          <w:rFonts w:ascii="仿宋_GB2312" w:hAnsi="仿宋_GB2312" w:cs="仿宋_GB2312" w:hint="eastAsia"/>
          <w:szCs w:val="32"/>
        </w:rPr>
        <w:t>治理体系进一步</w:t>
      </w:r>
      <w:r>
        <w:rPr>
          <w:rFonts w:ascii="仿宋_GB2312" w:hAnsi="仿宋_GB2312" w:cs="仿宋_GB2312" w:hint="eastAsia"/>
          <w:szCs w:val="32"/>
        </w:rPr>
        <w:t>健全</w:t>
      </w:r>
      <w:r>
        <w:rPr>
          <w:rFonts w:ascii="仿宋_GB2312" w:hAnsi="仿宋_GB2312" w:cs="仿宋_GB2312" w:hint="eastAsia"/>
          <w:szCs w:val="32"/>
        </w:rPr>
        <w:t>。</w:t>
      </w:r>
    </w:p>
    <w:p w:rsidR="00000000" w:rsidRDefault="00556665">
      <w:pPr>
        <w:pStyle w:val="a6"/>
        <w:spacing w:after="0" w:line="540" w:lineRule="exact"/>
        <w:rPr>
          <w:rFonts w:ascii="仿宋_GB2312" w:hAnsi="仿宋_GB2312" w:cs="仿宋_GB2312" w:hint="eastAsia"/>
          <w:szCs w:val="32"/>
        </w:rPr>
      </w:pPr>
      <w:r>
        <w:rPr>
          <w:rFonts w:ascii="仿宋_GB2312" w:hAnsi="仿宋_GB2312" w:cs="仿宋_GB2312" w:hint="eastAsia"/>
          <w:szCs w:val="32"/>
        </w:rPr>
        <w:t xml:space="preserve">    </w:t>
      </w:r>
    </w:p>
    <w:p w:rsidR="00000000" w:rsidRDefault="00556665">
      <w:pPr>
        <w:pStyle w:val="a6"/>
        <w:spacing w:after="0" w:line="540" w:lineRule="exact"/>
        <w:ind w:leftChars="200" w:left="1600" w:hangingChars="300" w:hanging="960"/>
        <w:rPr>
          <w:rFonts w:ascii="仿宋_GB2312" w:hAnsi="仿宋_GB2312" w:cs="仿宋_GB2312" w:hint="eastAsia"/>
          <w:szCs w:val="32"/>
        </w:rPr>
      </w:pPr>
      <w:r>
        <w:rPr>
          <w:rFonts w:ascii="仿宋_GB2312" w:hAnsi="仿宋_GB2312" w:cs="仿宋_GB2312" w:hint="eastAsia"/>
          <w:szCs w:val="32"/>
        </w:rPr>
        <w:t>附表：庄浪县“十四五”农业农村现代化发展规划重点项目计划表</w:t>
      </w:r>
    </w:p>
    <w:p w:rsidR="00000000" w:rsidRDefault="00556665">
      <w:pPr>
        <w:pStyle w:val="a6"/>
        <w:spacing w:after="0" w:line="540" w:lineRule="exact"/>
        <w:ind w:leftChars="200" w:left="1600" w:hangingChars="300" w:hanging="960"/>
        <w:rPr>
          <w:rFonts w:ascii="仿宋_GB2312" w:hAnsi="仿宋_GB2312" w:cs="仿宋_GB2312" w:hint="eastAsia"/>
          <w:szCs w:val="32"/>
        </w:rPr>
      </w:pPr>
    </w:p>
    <w:p w:rsidR="00556665" w:rsidRDefault="00556665">
      <w:pPr>
        <w:pStyle w:val="a6"/>
        <w:spacing w:after="0" w:line="540" w:lineRule="exact"/>
        <w:ind w:leftChars="200" w:left="1600" w:hangingChars="300" w:hanging="960"/>
        <w:rPr>
          <w:rFonts w:ascii="仿宋_GB2312" w:hAnsi="仿宋_GB2312" w:cs="仿宋_GB2312"/>
          <w:szCs w:val="32"/>
        </w:rPr>
      </w:pPr>
    </w:p>
    <w:sectPr w:rsidR="00556665">
      <w:headerReference w:type="default" r:id="rId6"/>
      <w:footerReference w:type="default" r:id="rId7"/>
      <w:pgSz w:w="11906" w:h="16838"/>
      <w:pgMar w:top="2041" w:right="1474" w:bottom="1928" w:left="1587" w:header="851" w:footer="992" w:gutter="0"/>
      <w:pgNumType w:fmt="numberInDash"/>
      <w:cols w:space="720"/>
      <w:docGrid w:type="lines" w:linePitch="4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6665" w:rsidRDefault="00556665">
      <w:r>
        <w:separator/>
      </w:r>
    </w:p>
  </w:endnote>
  <w:endnote w:type="continuationSeparator" w:id="0">
    <w:p w:rsidR="00556665" w:rsidRDefault="00556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黑体"/>
    <w:charset w:val="86"/>
    <w:family w:val="auto"/>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
    <w:altName w:val="Times New Roman"/>
    <w:charset w:val="00"/>
    <w:family w:val="auto"/>
    <w:pitch w:val="default"/>
    <w:sig w:usb0="00000000"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AA0ADC">
    <w:pPr>
      <w:pStyle w:val="a8"/>
    </w:pPr>
    <w:r>
      <w:rPr>
        <w:noProof/>
      </w:rPr>
      <mc:AlternateContent>
        <mc:Choice Requires="wps">
          <w:drawing>
            <wp:anchor distT="0" distB="0" distL="114300" distR="114300" simplePos="0" relativeHeight="251657728" behindDoc="0" locked="0" layoutInCell="1" allowOverlap="1">
              <wp:simplePos x="0" y="0"/>
              <wp:positionH relativeFrom="margin">
                <wp:align>outside</wp:align>
              </wp:positionH>
              <wp:positionV relativeFrom="paragraph">
                <wp:posOffset>-283845</wp:posOffset>
              </wp:positionV>
              <wp:extent cx="445135" cy="23050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5" cy="230505"/>
                      </a:xfrm>
                      <a:prstGeom prst="rect">
                        <a:avLst/>
                      </a:prstGeom>
                      <a:noFill/>
                      <a:ln>
                        <a:noFill/>
                      </a:ln>
                    </wps:spPr>
                    <wps:txbx>
                      <w:txbxContent>
                        <w:p w:rsidR="00000000" w:rsidRDefault="00556665">
                          <w:pPr>
                            <w:pStyle w:val="a8"/>
                            <w:rPr>
                              <w:rFonts w:ascii="宋体" w:eastAsia="宋体" w:hAnsi="宋体" w:cs="宋体" w:hint="eastAsia"/>
                              <w:sz w:val="28"/>
                              <w:szCs w:val="28"/>
                            </w:rP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- 11 -</w:t>
                          </w:r>
                          <w:r>
                            <w:rPr>
                              <w:rFonts w:ascii="宋体" w:eastAsia="宋体" w:hAnsi="宋体" w:cs="宋体" w:hint="eastAsia"/>
                              <w:sz w:val="28"/>
                              <w:szCs w:val="28"/>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16.15pt;margin-top:-22.35pt;width:35.05pt;height:18.15pt;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" filled="f" stroked="f">
              <v:textbox style="mso-fit-shape-to-text:t" inset="0,0,0,0">
                <w:txbxContent>
                  <w:p w:rsidR="00000000" w:rsidRDefault="00556665">
                    <w:pPr>
                      <w:pStyle w:val="a8"/>
                      <w:rPr>
                        <w:rFonts w:ascii="宋体" w:eastAsia="宋体" w:hAnsi="宋体" w:cs="宋体" w:hint="eastAsia"/>
                        <w:sz w:val="28"/>
                        <w:szCs w:val="28"/>
                      </w:rP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- 11 -</w:t>
                    </w:r>
                    <w:r>
                      <w:rPr>
                        <w:rFonts w:ascii="宋体" w:eastAsia="宋体" w:hAnsi="宋体" w:cs="宋体"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6665" w:rsidRDefault="00556665">
      <w:r>
        <w:separator/>
      </w:r>
    </w:p>
  </w:footnote>
  <w:footnote w:type="continuationSeparator" w:id="0">
    <w:p w:rsidR="00556665" w:rsidRDefault="00556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556665">
    <w:pPr>
      <w:pStyle w:val="aa"/>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221"/>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A5"/>
    <w:rsid w:val="00012A87"/>
    <w:rsid w:val="00021698"/>
    <w:rsid w:val="0005207F"/>
    <w:rsid w:val="0005768A"/>
    <w:rsid w:val="0008403B"/>
    <w:rsid w:val="00092416"/>
    <w:rsid w:val="000A730F"/>
    <w:rsid w:val="000B7A3E"/>
    <w:rsid w:val="000C1EFB"/>
    <w:rsid w:val="000F3B75"/>
    <w:rsid w:val="00143924"/>
    <w:rsid w:val="00146489"/>
    <w:rsid w:val="0019129B"/>
    <w:rsid w:val="001F0D50"/>
    <w:rsid w:val="001F50F0"/>
    <w:rsid w:val="001F662B"/>
    <w:rsid w:val="0022694F"/>
    <w:rsid w:val="00232CF2"/>
    <w:rsid w:val="00254AB5"/>
    <w:rsid w:val="00281410"/>
    <w:rsid w:val="00291A07"/>
    <w:rsid w:val="002B2696"/>
    <w:rsid w:val="002C4862"/>
    <w:rsid w:val="002C5C72"/>
    <w:rsid w:val="002D318D"/>
    <w:rsid w:val="00343E0B"/>
    <w:rsid w:val="00353AAC"/>
    <w:rsid w:val="00371CE6"/>
    <w:rsid w:val="00372428"/>
    <w:rsid w:val="003A4A68"/>
    <w:rsid w:val="003D0A85"/>
    <w:rsid w:val="003D711F"/>
    <w:rsid w:val="003E51A9"/>
    <w:rsid w:val="004174B8"/>
    <w:rsid w:val="0042588F"/>
    <w:rsid w:val="0043101C"/>
    <w:rsid w:val="004878EC"/>
    <w:rsid w:val="004F40A7"/>
    <w:rsid w:val="0051448C"/>
    <w:rsid w:val="00544AF6"/>
    <w:rsid w:val="00556161"/>
    <w:rsid w:val="00556665"/>
    <w:rsid w:val="0060661A"/>
    <w:rsid w:val="006076FD"/>
    <w:rsid w:val="006170F5"/>
    <w:rsid w:val="006314B8"/>
    <w:rsid w:val="0068201C"/>
    <w:rsid w:val="00691AB6"/>
    <w:rsid w:val="006A7444"/>
    <w:rsid w:val="006A74E1"/>
    <w:rsid w:val="006C427A"/>
    <w:rsid w:val="007064D1"/>
    <w:rsid w:val="0072290A"/>
    <w:rsid w:val="00755A11"/>
    <w:rsid w:val="00764D6D"/>
    <w:rsid w:val="00771050"/>
    <w:rsid w:val="00786C25"/>
    <w:rsid w:val="007C0FFB"/>
    <w:rsid w:val="007C1F0D"/>
    <w:rsid w:val="007E08BA"/>
    <w:rsid w:val="007E44CF"/>
    <w:rsid w:val="007F2CDD"/>
    <w:rsid w:val="00800A16"/>
    <w:rsid w:val="00815FAA"/>
    <w:rsid w:val="008229AB"/>
    <w:rsid w:val="00857FA8"/>
    <w:rsid w:val="00887486"/>
    <w:rsid w:val="008A7F35"/>
    <w:rsid w:val="008C4006"/>
    <w:rsid w:val="00920336"/>
    <w:rsid w:val="0093140C"/>
    <w:rsid w:val="00931989"/>
    <w:rsid w:val="0094107E"/>
    <w:rsid w:val="00952B15"/>
    <w:rsid w:val="00966518"/>
    <w:rsid w:val="009C119D"/>
    <w:rsid w:val="009E0DDC"/>
    <w:rsid w:val="00A10676"/>
    <w:rsid w:val="00A6789F"/>
    <w:rsid w:val="00A760DD"/>
    <w:rsid w:val="00A83458"/>
    <w:rsid w:val="00AA0ADC"/>
    <w:rsid w:val="00AA0F8E"/>
    <w:rsid w:val="00AB2601"/>
    <w:rsid w:val="00AD485C"/>
    <w:rsid w:val="00AE2F55"/>
    <w:rsid w:val="00B068B8"/>
    <w:rsid w:val="00B110D2"/>
    <w:rsid w:val="00B14DA3"/>
    <w:rsid w:val="00B15A3B"/>
    <w:rsid w:val="00B16EDC"/>
    <w:rsid w:val="00B36224"/>
    <w:rsid w:val="00B4669A"/>
    <w:rsid w:val="00B52445"/>
    <w:rsid w:val="00B772AD"/>
    <w:rsid w:val="00B96F4C"/>
    <w:rsid w:val="00BA0617"/>
    <w:rsid w:val="00BC5D4B"/>
    <w:rsid w:val="00BD20D3"/>
    <w:rsid w:val="00BD7EEE"/>
    <w:rsid w:val="00BF718C"/>
    <w:rsid w:val="00C1300C"/>
    <w:rsid w:val="00C14AB1"/>
    <w:rsid w:val="00C22820"/>
    <w:rsid w:val="00C332CE"/>
    <w:rsid w:val="00C4154F"/>
    <w:rsid w:val="00C45E23"/>
    <w:rsid w:val="00C51284"/>
    <w:rsid w:val="00C565A1"/>
    <w:rsid w:val="00C5770F"/>
    <w:rsid w:val="00C676A6"/>
    <w:rsid w:val="00C87B06"/>
    <w:rsid w:val="00C94493"/>
    <w:rsid w:val="00C96831"/>
    <w:rsid w:val="00CA25C1"/>
    <w:rsid w:val="00CA4018"/>
    <w:rsid w:val="00CC7891"/>
    <w:rsid w:val="00CD4B61"/>
    <w:rsid w:val="00D07451"/>
    <w:rsid w:val="00D2719C"/>
    <w:rsid w:val="00D34679"/>
    <w:rsid w:val="00D3685A"/>
    <w:rsid w:val="00D4368A"/>
    <w:rsid w:val="00D54096"/>
    <w:rsid w:val="00D77398"/>
    <w:rsid w:val="00D77B99"/>
    <w:rsid w:val="00DA254D"/>
    <w:rsid w:val="00DD5EA5"/>
    <w:rsid w:val="00DF5B71"/>
    <w:rsid w:val="00E27380"/>
    <w:rsid w:val="00E60CE3"/>
    <w:rsid w:val="00E778A5"/>
    <w:rsid w:val="00E85061"/>
    <w:rsid w:val="00E91FC0"/>
    <w:rsid w:val="00EA273E"/>
    <w:rsid w:val="00EA6D4B"/>
    <w:rsid w:val="00EB750A"/>
    <w:rsid w:val="00EC017B"/>
    <w:rsid w:val="00EE522C"/>
    <w:rsid w:val="00F14731"/>
    <w:rsid w:val="00F35E34"/>
    <w:rsid w:val="00F6494C"/>
    <w:rsid w:val="00F846E9"/>
    <w:rsid w:val="00F93F9D"/>
    <w:rsid w:val="00F96153"/>
    <w:rsid w:val="00FA51CE"/>
    <w:rsid w:val="00FA5D8A"/>
    <w:rsid w:val="00FC140B"/>
    <w:rsid w:val="00FC683E"/>
    <w:rsid w:val="00FD2EF4"/>
    <w:rsid w:val="0184381C"/>
    <w:rsid w:val="01963FF0"/>
    <w:rsid w:val="02FB0A0B"/>
    <w:rsid w:val="03AE2D5B"/>
    <w:rsid w:val="041F36B6"/>
    <w:rsid w:val="04B76A85"/>
    <w:rsid w:val="04E5510E"/>
    <w:rsid w:val="083A5349"/>
    <w:rsid w:val="085922E4"/>
    <w:rsid w:val="08592B4D"/>
    <w:rsid w:val="088C6AE7"/>
    <w:rsid w:val="094E713D"/>
    <w:rsid w:val="0A0B4491"/>
    <w:rsid w:val="0A33330F"/>
    <w:rsid w:val="0A3E19F6"/>
    <w:rsid w:val="0C0B761B"/>
    <w:rsid w:val="0C217489"/>
    <w:rsid w:val="0C2B04A3"/>
    <w:rsid w:val="0C636EE3"/>
    <w:rsid w:val="0C8438B3"/>
    <w:rsid w:val="0CF16335"/>
    <w:rsid w:val="0E3E16AE"/>
    <w:rsid w:val="0EB749A4"/>
    <w:rsid w:val="0F1000DD"/>
    <w:rsid w:val="0F7612E4"/>
    <w:rsid w:val="0FDC221A"/>
    <w:rsid w:val="10480C2B"/>
    <w:rsid w:val="107F0C8F"/>
    <w:rsid w:val="111B7265"/>
    <w:rsid w:val="11EC7F32"/>
    <w:rsid w:val="122820C4"/>
    <w:rsid w:val="12497CDE"/>
    <w:rsid w:val="126D6307"/>
    <w:rsid w:val="126F3AB1"/>
    <w:rsid w:val="1330338E"/>
    <w:rsid w:val="133C4E61"/>
    <w:rsid w:val="137E5E03"/>
    <w:rsid w:val="138B190C"/>
    <w:rsid w:val="141B6FC8"/>
    <w:rsid w:val="14BD6EE8"/>
    <w:rsid w:val="14DF780D"/>
    <w:rsid w:val="159E3DE7"/>
    <w:rsid w:val="15A9710C"/>
    <w:rsid w:val="161F0A2F"/>
    <w:rsid w:val="168C41C9"/>
    <w:rsid w:val="172C51B4"/>
    <w:rsid w:val="17C62437"/>
    <w:rsid w:val="1836333E"/>
    <w:rsid w:val="1848444B"/>
    <w:rsid w:val="184C6020"/>
    <w:rsid w:val="18FA1642"/>
    <w:rsid w:val="1919527B"/>
    <w:rsid w:val="197C3AC6"/>
    <w:rsid w:val="19A80646"/>
    <w:rsid w:val="19CD3DC3"/>
    <w:rsid w:val="19D40207"/>
    <w:rsid w:val="1A610220"/>
    <w:rsid w:val="1ADC5022"/>
    <w:rsid w:val="1AE91435"/>
    <w:rsid w:val="1B014AD0"/>
    <w:rsid w:val="1BC00643"/>
    <w:rsid w:val="1BF20472"/>
    <w:rsid w:val="1C0B14BB"/>
    <w:rsid w:val="1C4E18CA"/>
    <w:rsid w:val="1C797512"/>
    <w:rsid w:val="1CAA7903"/>
    <w:rsid w:val="1D1D4588"/>
    <w:rsid w:val="1DD342E1"/>
    <w:rsid w:val="1E072F85"/>
    <w:rsid w:val="1E435ED6"/>
    <w:rsid w:val="1EA0561E"/>
    <w:rsid w:val="1F017B7B"/>
    <w:rsid w:val="1F6F1067"/>
    <w:rsid w:val="1F7E25AC"/>
    <w:rsid w:val="1FA95DA4"/>
    <w:rsid w:val="1FAE74BA"/>
    <w:rsid w:val="200F4A16"/>
    <w:rsid w:val="204F2A1C"/>
    <w:rsid w:val="20635E0F"/>
    <w:rsid w:val="20771F18"/>
    <w:rsid w:val="22496AC3"/>
    <w:rsid w:val="224E2ADE"/>
    <w:rsid w:val="232F5D2E"/>
    <w:rsid w:val="248D7283"/>
    <w:rsid w:val="26604064"/>
    <w:rsid w:val="27423A6F"/>
    <w:rsid w:val="276B7A2C"/>
    <w:rsid w:val="27DE5614"/>
    <w:rsid w:val="27F560DB"/>
    <w:rsid w:val="287D05C9"/>
    <w:rsid w:val="2A440D2F"/>
    <w:rsid w:val="2B25643A"/>
    <w:rsid w:val="2B364CFE"/>
    <w:rsid w:val="2B5A5B2B"/>
    <w:rsid w:val="2C864EF5"/>
    <w:rsid w:val="2CBE75CF"/>
    <w:rsid w:val="2D1E594E"/>
    <w:rsid w:val="2DF75B26"/>
    <w:rsid w:val="2E8A3A0F"/>
    <w:rsid w:val="309654AC"/>
    <w:rsid w:val="30A530D8"/>
    <w:rsid w:val="30C40FA4"/>
    <w:rsid w:val="30D00CD9"/>
    <w:rsid w:val="31550ADD"/>
    <w:rsid w:val="31705C26"/>
    <w:rsid w:val="3331268A"/>
    <w:rsid w:val="33802735"/>
    <w:rsid w:val="353C13A6"/>
    <w:rsid w:val="35E90086"/>
    <w:rsid w:val="364D54D3"/>
    <w:rsid w:val="366020E9"/>
    <w:rsid w:val="375F55A6"/>
    <w:rsid w:val="377333E4"/>
    <w:rsid w:val="37AA6CE5"/>
    <w:rsid w:val="37C670B4"/>
    <w:rsid w:val="38CF435C"/>
    <w:rsid w:val="391303BB"/>
    <w:rsid w:val="394C107A"/>
    <w:rsid w:val="39536241"/>
    <w:rsid w:val="3A51084C"/>
    <w:rsid w:val="3A9A4E3C"/>
    <w:rsid w:val="3B4B7316"/>
    <w:rsid w:val="3B861351"/>
    <w:rsid w:val="3BB43397"/>
    <w:rsid w:val="3C4A2C8C"/>
    <w:rsid w:val="3C92033F"/>
    <w:rsid w:val="3CE42C36"/>
    <w:rsid w:val="3DF90876"/>
    <w:rsid w:val="3E450E9D"/>
    <w:rsid w:val="3EA6304C"/>
    <w:rsid w:val="3FE626EC"/>
    <w:rsid w:val="40F357E8"/>
    <w:rsid w:val="41210A4B"/>
    <w:rsid w:val="41960081"/>
    <w:rsid w:val="41976654"/>
    <w:rsid w:val="41A943AE"/>
    <w:rsid w:val="41C91A0A"/>
    <w:rsid w:val="420F46F2"/>
    <w:rsid w:val="42190BE4"/>
    <w:rsid w:val="42515450"/>
    <w:rsid w:val="4288216F"/>
    <w:rsid w:val="43426DA1"/>
    <w:rsid w:val="453D355C"/>
    <w:rsid w:val="46044F6C"/>
    <w:rsid w:val="46440403"/>
    <w:rsid w:val="465B5E37"/>
    <w:rsid w:val="469950B4"/>
    <w:rsid w:val="471E5FD0"/>
    <w:rsid w:val="472C3F66"/>
    <w:rsid w:val="48454489"/>
    <w:rsid w:val="48B05F1A"/>
    <w:rsid w:val="48F830FD"/>
    <w:rsid w:val="49051670"/>
    <w:rsid w:val="494A1C43"/>
    <w:rsid w:val="49C11129"/>
    <w:rsid w:val="49DE57F4"/>
    <w:rsid w:val="4AE600E6"/>
    <w:rsid w:val="4BF37BCB"/>
    <w:rsid w:val="4C186EBD"/>
    <w:rsid w:val="4C201936"/>
    <w:rsid w:val="4E085E87"/>
    <w:rsid w:val="4ED44FCA"/>
    <w:rsid w:val="4ED8327F"/>
    <w:rsid w:val="4F59096E"/>
    <w:rsid w:val="4F607710"/>
    <w:rsid w:val="4F7E49C8"/>
    <w:rsid w:val="4FFE3D78"/>
    <w:rsid w:val="50333DCC"/>
    <w:rsid w:val="504910A1"/>
    <w:rsid w:val="50B602CC"/>
    <w:rsid w:val="50FC09E7"/>
    <w:rsid w:val="514C4E35"/>
    <w:rsid w:val="5192400C"/>
    <w:rsid w:val="51AA4F43"/>
    <w:rsid w:val="51B86FA6"/>
    <w:rsid w:val="51D8742A"/>
    <w:rsid w:val="52AD5725"/>
    <w:rsid w:val="53A004D0"/>
    <w:rsid w:val="54B3049C"/>
    <w:rsid w:val="54F75799"/>
    <w:rsid w:val="554C67D9"/>
    <w:rsid w:val="556048F5"/>
    <w:rsid w:val="55F909DC"/>
    <w:rsid w:val="5659038B"/>
    <w:rsid w:val="568A13DD"/>
    <w:rsid w:val="57201890"/>
    <w:rsid w:val="57A95347"/>
    <w:rsid w:val="59821678"/>
    <w:rsid w:val="599F5149"/>
    <w:rsid w:val="59DE3E7E"/>
    <w:rsid w:val="5AE05628"/>
    <w:rsid w:val="5B362E33"/>
    <w:rsid w:val="5B980943"/>
    <w:rsid w:val="5C554E66"/>
    <w:rsid w:val="5D48751F"/>
    <w:rsid w:val="5D795B85"/>
    <w:rsid w:val="5D85505D"/>
    <w:rsid w:val="5D977592"/>
    <w:rsid w:val="5DDA1520"/>
    <w:rsid w:val="5F054CC3"/>
    <w:rsid w:val="60C96B4D"/>
    <w:rsid w:val="616D588D"/>
    <w:rsid w:val="61B0323A"/>
    <w:rsid w:val="62546823"/>
    <w:rsid w:val="62686C86"/>
    <w:rsid w:val="62BD6392"/>
    <w:rsid w:val="63933423"/>
    <w:rsid w:val="63AC755D"/>
    <w:rsid w:val="64765A1E"/>
    <w:rsid w:val="64E911EF"/>
    <w:rsid w:val="651D74AE"/>
    <w:rsid w:val="6549334E"/>
    <w:rsid w:val="661C17EF"/>
    <w:rsid w:val="66231135"/>
    <w:rsid w:val="66803867"/>
    <w:rsid w:val="66BD5B0E"/>
    <w:rsid w:val="67553183"/>
    <w:rsid w:val="67BC1A47"/>
    <w:rsid w:val="68056B41"/>
    <w:rsid w:val="68FC1026"/>
    <w:rsid w:val="691C7857"/>
    <w:rsid w:val="69224F9A"/>
    <w:rsid w:val="69701EAC"/>
    <w:rsid w:val="6A4B363C"/>
    <w:rsid w:val="6A8A02F7"/>
    <w:rsid w:val="6A93767A"/>
    <w:rsid w:val="6B2A0B51"/>
    <w:rsid w:val="6B8E2B2C"/>
    <w:rsid w:val="6BA27383"/>
    <w:rsid w:val="6BC40B56"/>
    <w:rsid w:val="6C405F8D"/>
    <w:rsid w:val="6DF6015C"/>
    <w:rsid w:val="6E2000E4"/>
    <w:rsid w:val="6E825E54"/>
    <w:rsid w:val="6ECB2B8D"/>
    <w:rsid w:val="6ED87420"/>
    <w:rsid w:val="6F5B085F"/>
    <w:rsid w:val="6F65790C"/>
    <w:rsid w:val="6F7B3D0A"/>
    <w:rsid w:val="70220BEC"/>
    <w:rsid w:val="705E3646"/>
    <w:rsid w:val="709D4A70"/>
    <w:rsid w:val="71323F0B"/>
    <w:rsid w:val="71410841"/>
    <w:rsid w:val="717F0DFF"/>
    <w:rsid w:val="731C69B9"/>
    <w:rsid w:val="7467540C"/>
    <w:rsid w:val="74EC725A"/>
    <w:rsid w:val="751A3E28"/>
    <w:rsid w:val="755B1E60"/>
    <w:rsid w:val="76204674"/>
    <w:rsid w:val="76713D67"/>
    <w:rsid w:val="76843707"/>
    <w:rsid w:val="77274753"/>
    <w:rsid w:val="77902384"/>
    <w:rsid w:val="786D4DA5"/>
    <w:rsid w:val="78A66659"/>
    <w:rsid w:val="78BE67F7"/>
    <w:rsid w:val="7966107E"/>
    <w:rsid w:val="799C0DC6"/>
    <w:rsid w:val="79C03574"/>
    <w:rsid w:val="7AAC7123"/>
    <w:rsid w:val="7B1D4336"/>
    <w:rsid w:val="7C194099"/>
    <w:rsid w:val="7C277FCA"/>
    <w:rsid w:val="7C716573"/>
    <w:rsid w:val="7D7D14E8"/>
    <w:rsid w:val="7DA16F59"/>
    <w:rsid w:val="7DFE2B93"/>
    <w:rsid w:val="7EDC6111"/>
    <w:rsid w:val="7EF82A02"/>
    <w:rsid w:val="7F545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52CDCB"/>
  <w15:chartTrackingRefBased/>
  <w15:docId w15:val="{CB75CF2E-D086-40E9-8645-691B9E93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99"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a0"/>
    <w:qFormat/>
    <w:pPr>
      <w:widowControl w:val="0"/>
      <w:jc w:val="both"/>
    </w:pPr>
    <w:rPr>
      <w:rFonts w:eastAsia="仿宋_GB2312"/>
      <w:kern w:val="2"/>
      <w:sz w:val="32"/>
      <w:szCs w:val="24"/>
    </w:rPr>
  </w:style>
  <w:style w:type="character" w:default="1" w:styleId="a1">
    <w:name w:val="Default Paragraph Font"/>
    <w:semiHidden/>
  </w:style>
  <w:style w:type="table" w:default="1" w:styleId="a2">
    <w:name w:val="Normal Table"/>
    <w:semiHidden/>
    <w:rPr>
      <w:rFonts w:eastAsia="Times New Roman"/>
    </w:rPr>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basedOn w:val="a1"/>
    <w:qFormat/>
    <w:rPr>
      <w:b/>
    </w:rPr>
  </w:style>
  <w:style w:type="character" w:styleId="a5">
    <w:name w:val="page number"/>
    <w:basedOn w:val="a1"/>
  </w:style>
  <w:style w:type="paragraph" w:styleId="a6">
    <w:name w:val="Body Text"/>
    <w:basedOn w:val="a"/>
    <w:uiPriority w:val="99"/>
    <w:qFormat/>
    <w:pPr>
      <w:spacing w:after="120"/>
    </w:pPr>
  </w:style>
  <w:style w:type="paragraph" w:styleId="2">
    <w:name w:val="Body Text First Indent 2"/>
    <w:basedOn w:val="a7"/>
    <w:qFormat/>
    <w:pPr>
      <w:ind w:firstLineChars="200" w:firstLine="420"/>
    </w:pPr>
  </w:style>
  <w:style w:type="paragraph" w:customStyle="1" w:styleId="a0">
    <w:name w:val="文件格式"/>
    <w:pPr>
      <w:spacing w:line="460" w:lineRule="atLeast"/>
      <w:ind w:left="1" w:firstLine="419"/>
      <w:jc w:val="both"/>
      <w:textAlignment w:val="bottom"/>
    </w:pPr>
    <w:rPr>
      <w:rFonts w:ascii="Calibri" w:eastAsia="仿宋_GB2312" w:hAnsi="Calibri"/>
      <w:sz w:val="32"/>
    </w:rPr>
  </w:style>
  <w:style w:type="paragraph" w:styleId="a8">
    <w:name w:val="footer"/>
    <w:basedOn w:val="a"/>
    <w:pPr>
      <w:tabs>
        <w:tab w:val="center" w:pos="4153"/>
        <w:tab w:val="right" w:pos="8306"/>
      </w:tabs>
      <w:snapToGrid w:val="0"/>
      <w:jc w:val="left"/>
    </w:pPr>
    <w:rPr>
      <w:sz w:val="18"/>
      <w:szCs w:val="18"/>
    </w:rPr>
  </w:style>
  <w:style w:type="paragraph" w:styleId="a9">
    <w:name w:val="Normal (Web)"/>
    <w:basedOn w:val="a"/>
    <w:pPr>
      <w:spacing w:before="100" w:beforeAutospacing="1" w:after="100" w:afterAutospacing="1"/>
      <w:jc w:val="left"/>
    </w:pPr>
    <w:rPr>
      <w:kern w:val="0"/>
      <w:sz w:val="24"/>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ab">
    <w:name w:val="Subtitle"/>
    <w:basedOn w:val="a"/>
    <w:next w:val="a"/>
    <w:qFormat/>
    <w:pPr>
      <w:wordWrap w:val="0"/>
      <w:spacing w:after="60"/>
      <w:jc w:val="center"/>
    </w:pPr>
    <w:rPr>
      <w:rFonts w:eastAsia="宋体"/>
      <w:sz w:val="24"/>
      <w:szCs w:val="22"/>
    </w:rPr>
  </w:style>
  <w:style w:type="paragraph" w:styleId="a7">
    <w:name w:val="Body Text Indent"/>
    <w:basedOn w:val="a"/>
    <w:pPr>
      <w:spacing w:before="100" w:beforeAutospacing="1" w:after="120"/>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2078</Words>
  <Characters>11851</Characters>
  <Application>Microsoft Office Word</Application>
  <DocSecurity>0</DocSecurity>
  <PresentationFormat/>
  <Lines>98</Lines>
  <Paragraphs>27</Paragraphs>
  <Slides>0</Slides>
  <Notes>0</Notes>
  <HiddenSlides>0</HiddenSlides>
  <MMClips>0</MMClips>
  <ScaleCrop>false</ScaleCrop>
  <Manager/>
  <Company>Lenovo</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庄农牧党字〔2015〕号</dc:title>
  <dc:subject/>
  <dc:creator>nmj</dc:creator>
  <cp:keywords/>
  <dc:description/>
  <cp:lastModifiedBy>Yoke</cp:lastModifiedBy>
  <cp:revision>2</cp:revision>
  <cp:lastPrinted>2020-12-02T13:03:00Z</cp:lastPrinted>
  <dcterms:created xsi:type="dcterms:W3CDTF">2023-01-14T03:18:00Z</dcterms:created>
  <dcterms:modified xsi:type="dcterms:W3CDTF">2023-01-14T03:18:00Z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393435553_btnclosed</vt:lpwstr>
  </property>
  <property fmtid="{D5CDD505-2E9C-101B-9397-08002B2CF9AE}" pid="4" name="ICV">
    <vt:lpwstr>12AD5270AF094249A384A2EEF14D3C6C</vt:lpwstr>
  </property>
</Properties>
</file>