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8CA279" w14:textId="77777777" w:rsidR="0020359E" w:rsidRPr="0020359E" w:rsidRDefault="0020359E" w:rsidP="0020359E">
      <w:pPr>
        <w:pStyle w:val="Heading2"/>
        <w:rPr>
          <w:rFonts w:asciiTheme="minorHAnsi" w:hAnsiTheme="minorHAnsi"/>
        </w:rPr>
      </w:pPr>
      <w:bookmarkStart w:id="0" w:name="_GoBack"/>
      <w:r w:rsidRPr="0020359E">
        <w:rPr>
          <w:rFonts w:asciiTheme="minorHAnsi" w:hAnsiTheme="minorHAnsi"/>
        </w:rPr>
        <w:t>Setting Up Your Hortonworks Sandbox</w:t>
      </w:r>
      <w:bookmarkEnd w:id="0"/>
    </w:p>
    <w:p w14:paraId="6741AFCE" w14:textId="77777777" w:rsidR="0020359E" w:rsidRPr="0020359E" w:rsidRDefault="0020359E" w:rsidP="0020359E">
      <w:pPr>
        <w:jc w:val="both"/>
      </w:pPr>
      <w:r w:rsidRPr="0020359E">
        <w:t xml:space="preserve">Note, I have included specific instructions below, but some of the following material is based on the “official” Hortonworks installation instructions. I have included a copy of the Hortonworks instructions on the blackboard in the “Free Books and Chapters” section. It is called “Deploying Hortonworks Sandbox on Microsoft Azure – Hortonworks.” If you encounter any issues with the following </w:t>
      </w:r>
      <w:proofErr w:type="spellStart"/>
      <w:r w:rsidRPr="0020359E">
        <w:t>matrial</w:t>
      </w:r>
      <w:proofErr w:type="spellEnd"/>
      <w:r w:rsidRPr="0020359E">
        <w:t xml:space="preserve"> check the Hortonworks file. But feel free to contact me for help.</w:t>
      </w:r>
    </w:p>
    <w:p w14:paraId="5E026659" w14:textId="77777777" w:rsidR="0020359E" w:rsidRPr="0020359E" w:rsidRDefault="0020359E" w:rsidP="0020359E">
      <w:pPr>
        <w:pStyle w:val="Heading3"/>
        <w:rPr>
          <w:rFonts w:asciiTheme="minorHAnsi" w:hAnsiTheme="minorHAnsi" w:hint="eastAsia"/>
        </w:rPr>
      </w:pPr>
      <w:r w:rsidRPr="0020359E">
        <w:rPr>
          <w:rFonts w:asciiTheme="minorHAnsi" w:hAnsiTheme="minorHAnsi"/>
        </w:rPr>
        <w:t>Step 1</w:t>
      </w:r>
    </w:p>
    <w:p w14:paraId="1D1D4F7B" w14:textId="77777777" w:rsidR="00534615" w:rsidRPr="0020359E" w:rsidRDefault="0020359E" w:rsidP="00534615">
      <w:r w:rsidRPr="0020359E">
        <w:t>U</w:t>
      </w:r>
      <w:r w:rsidR="00534615" w:rsidRPr="0020359E">
        <w:t xml:space="preserve">se an existing </w:t>
      </w:r>
      <w:r w:rsidRPr="0020359E">
        <w:t>Azure account or establish a new one as follows:</w:t>
      </w:r>
    </w:p>
    <w:p w14:paraId="087EF1C9" w14:textId="77777777" w:rsidR="00534615" w:rsidRPr="0020359E" w:rsidRDefault="00534615" w:rsidP="00534615">
      <w:pPr>
        <w:pStyle w:val="ListParagraph"/>
        <w:numPr>
          <w:ilvl w:val="0"/>
          <w:numId w:val="3"/>
        </w:numPr>
      </w:pPr>
      <w:r w:rsidRPr="0020359E">
        <w:t xml:space="preserve">Go to: </w:t>
      </w:r>
      <w:hyperlink r:id="rId6" w:history="1">
        <w:r w:rsidRPr="0020359E">
          <w:rPr>
            <w:rStyle w:val="Hyperlink"/>
          </w:rPr>
          <w:t>https://azure.microsoft.com/en-us/free/</w:t>
        </w:r>
      </w:hyperlink>
    </w:p>
    <w:p w14:paraId="090E662B" w14:textId="77777777" w:rsidR="00534615" w:rsidRPr="0020359E" w:rsidRDefault="00534615" w:rsidP="00534615">
      <w:r w:rsidRPr="0020359E">
        <w:rPr>
          <w:noProof/>
        </w:rPr>
        <w:drawing>
          <wp:inline distT="0" distB="0" distL="0" distR="0" wp14:anchorId="2C4F2052" wp14:editId="7297ACD9">
            <wp:extent cx="3743325" cy="21044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43325" cy="2104421"/>
                    </a:xfrm>
                    <a:prstGeom prst="rect">
                      <a:avLst/>
                    </a:prstGeom>
                  </pic:spPr>
                </pic:pic>
              </a:graphicData>
            </a:graphic>
          </wp:inline>
        </w:drawing>
      </w:r>
    </w:p>
    <w:p w14:paraId="0872314D" w14:textId="77777777" w:rsidR="00534615" w:rsidRPr="0020359E" w:rsidRDefault="00534615" w:rsidP="00534615">
      <w:pPr>
        <w:pStyle w:val="ListParagraph"/>
        <w:numPr>
          <w:ilvl w:val="0"/>
          <w:numId w:val="3"/>
        </w:numPr>
      </w:pPr>
      <w:r w:rsidRPr="0020359E">
        <w:t>Set up a new account as per instructions. You will need a credit card. If you are careful the first 30 days of use will be free. The following months of our course should each cost some small amount AS LONG AS YOU STOP THE SANDBOX VIRTUAL MACHINE (</w:t>
      </w:r>
      <w:proofErr w:type="spellStart"/>
      <w:r w:rsidRPr="0020359E">
        <w:t>vm</w:t>
      </w:r>
      <w:proofErr w:type="spellEnd"/>
      <w:r w:rsidRPr="0020359E">
        <w:t>) WHEN IT IS NOT IN USE.</w:t>
      </w:r>
    </w:p>
    <w:p w14:paraId="1FDA1ADC" w14:textId="77777777" w:rsidR="0020359E" w:rsidRPr="0020359E" w:rsidRDefault="0020359E" w:rsidP="00DB4E83">
      <w:pPr>
        <w:shd w:val="clear" w:color="auto" w:fill="FFFFFF"/>
        <w:spacing w:before="150" w:after="225" w:line="570" w:lineRule="atLeast"/>
        <w:outlineLvl w:val="1"/>
        <w:rPr>
          <w:rFonts w:eastAsia="Times New Roman" w:cs="Arial"/>
          <w:caps/>
          <w:color w:val="404041"/>
          <w:sz w:val="48"/>
          <w:szCs w:val="48"/>
        </w:rPr>
      </w:pPr>
    </w:p>
    <w:p w14:paraId="0D453321" w14:textId="77777777" w:rsidR="00DB4E83" w:rsidRPr="0020359E" w:rsidRDefault="0020359E" w:rsidP="0020359E">
      <w:pPr>
        <w:pStyle w:val="Heading3"/>
        <w:rPr>
          <w:rFonts w:asciiTheme="minorHAnsi" w:eastAsia="Times New Roman" w:hAnsiTheme="minorHAnsi"/>
        </w:rPr>
      </w:pPr>
      <w:r w:rsidRPr="0020359E">
        <w:rPr>
          <w:rFonts w:asciiTheme="minorHAnsi" w:eastAsia="Times New Roman" w:hAnsiTheme="minorHAnsi"/>
        </w:rPr>
        <w:t xml:space="preserve">Step 2: </w:t>
      </w:r>
      <w:r w:rsidR="00DB4E83" w:rsidRPr="0020359E">
        <w:rPr>
          <w:rFonts w:asciiTheme="minorHAnsi" w:eastAsia="Times New Roman" w:hAnsiTheme="minorHAnsi"/>
        </w:rPr>
        <w:t>FIND HORTONWORKS SANDBOX ON AZURE MARKETPLACE</w:t>
      </w:r>
    </w:p>
    <w:p w14:paraId="32C73E39" w14:textId="77777777" w:rsidR="009A4545" w:rsidRPr="0020359E" w:rsidRDefault="009A4545"/>
    <w:p w14:paraId="20AAE441" w14:textId="77777777" w:rsidR="00DB4E83" w:rsidRPr="0020359E" w:rsidRDefault="00DB4E83">
      <w:r w:rsidRPr="0020359E">
        <w:t>Log on to your Azure account and view the dashboard.</w:t>
      </w:r>
    </w:p>
    <w:p w14:paraId="57035965" w14:textId="77777777" w:rsidR="00DB4E83" w:rsidRPr="0020359E" w:rsidRDefault="00DB4E83">
      <w:r w:rsidRPr="0020359E">
        <w:t>Click on the “+” in the top left corner (see below)</w:t>
      </w:r>
    </w:p>
    <w:p w14:paraId="368951FB" w14:textId="77777777" w:rsidR="00DB4E83" w:rsidRPr="0020359E" w:rsidRDefault="00DB4E83">
      <w:r w:rsidRPr="0020359E">
        <w:rPr>
          <w:noProof/>
        </w:rPr>
        <w:lastRenderedPageBreak/>
        <mc:AlternateContent>
          <mc:Choice Requires="wps">
            <w:drawing>
              <wp:anchor distT="0" distB="0" distL="114300" distR="114300" simplePos="0" relativeHeight="251659264" behindDoc="0" locked="0" layoutInCell="1" allowOverlap="1" wp14:anchorId="3FCEF07A" wp14:editId="00EC44AD">
                <wp:simplePos x="0" y="0"/>
                <wp:positionH relativeFrom="column">
                  <wp:posOffset>-200025</wp:posOffset>
                </wp:positionH>
                <wp:positionV relativeFrom="paragraph">
                  <wp:posOffset>515620</wp:posOffset>
                </wp:positionV>
                <wp:extent cx="704850" cy="647700"/>
                <wp:effectExtent l="0" t="0" r="19050" b="19050"/>
                <wp:wrapNone/>
                <wp:docPr id="2" name="Oval 2"/>
                <wp:cNvGraphicFramePr/>
                <a:graphic xmlns:a="http://schemas.openxmlformats.org/drawingml/2006/main">
                  <a:graphicData uri="http://schemas.microsoft.com/office/word/2010/wordprocessingShape">
                    <wps:wsp>
                      <wps:cNvSpPr/>
                      <wps:spPr>
                        <a:xfrm>
                          <a:off x="0" y="0"/>
                          <a:ext cx="704850" cy="6477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margin-left:-15.75pt;margin-top:40.6pt;width:55.5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" filled="f" strokecolor="#f79646 [3209]" strokeweight="2pt"/>
            </w:pict>
          </mc:Fallback>
        </mc:AlternateContent>
      </w:r>
      <w:r w:rsidRPr="0020359E">
        <w:rPr>
          <w:noProof/>
        </w:rPr>
        <w:drawing>
          <wp:inline distT="0" distB="0" distL="0" distR="0" wp14:anchorId="031357D9" wp14:editId="181DDFC0">
            <wp:extent cx="344805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41987" b="23888"/>
                    <a:stretch/>
                  </pic:blipFill>
                  <pic:spPr bwMode="auto">
                    <a:xfrm>
                      <a:off x="0" y="0"/>
                      <a:ext cx="3448050" cy="2543175"/>
                    </a:xfrm>
                    <a:prstGeom prst="rect">
                      <a:avLst/>
                    </a:prstGeom>
                    <a:ln>
                      <a:noFill/>
                    </a:ln>
                    <a:extLst>
                      <a:ext uri="{53640926-AAD7-44d8-BBD7-CCE9431645EC}">
                        <a14:shadowObscured xmlns:a14="http://schemas.microsoft.com/office/drawing/2010/main"/>
                      </a:ext>
                    </a:extLst>
                  </pic:spPr>
                </pic:pic>
              </a:graphicData>
            </a:graphic>
          </wp:inline>
        </w:drawing>
      </w:r>
    </w:p>
    <w:p w14:paraId="4D1ADF4D" w14:textId="77777777" w:rsidR="00DB4E83" w:rsidRPr="0020359E" w:rsidRDefault="00DB4E83">
      <w:r w:rsidRPr="0020359E">
        <w:t>Now you should see the Azure marketplace.</w:t>
      </w:r>
    </w:p>
    <w:p w14:paraId="1AF57400" w14:textId="77777777" w:rsidR="00DB4E83" w:rsidRPr="0020359E" w:rsidRDefault="00DB4E83">
      <w:pPr>
        <w:rPr>
          <w:noProof/>
        </w:rPr>
      </w:pPr>
    </w:p>
    <w:p w14:paraId="556FF479" w14:textId="77777777" w:rsidR="00DB4E83" w:rsidRPr="0020359E" w:rsidRDefault="00DB4E83">
      <w:pPr>
        <w:rPr>
          <w:noProof/>
        </w:rPr>
      </w:pPr>
    </w:p>
    <w:p w14:paraId="4302A2F1" w14:textId="77777777" w:rsidR="00DB4E83" w:rsidRPr="0020359E" w:rsidRDefault="00DB4E83">
      <w:pPr>
        <w:rPr>
          <w:noProof/>
        </w:rPr>
      </w:pPr>
    </w:p>
    <w:p w14:paraId="5731E159" w14:textId="77777777" w:rsidR="00DB4E83" w:rsidRPr="0020359E" w:rsidRDefault="00DB4E83">
      <w:r w:rsidRPr="0020359E">
        <w:rPr>
          <w:noProof/>
        </w:rPr>
        <w:drawing>
          <wp:inline distT="0" distB="0" distL="0" distR="0" wp14:anchorId="4D1D8567" wp14:editId="009397E7">
            <wp:extent cx="4076199" cy="32956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47276" b="24173"/>
                    <a:stretch/>
                  </pic:blipFill>
                  <pic:spPr bwMode="auto">
                    <a:xfrm>
                      <a:off x="0" y="0"/>
                      <a:ext cx="4076199" cy="3295650"/>
                    </a:xfrm>
                    <a:prstGeom prst="rect">
                      <a:avLst/>
                    </a:prstGeom>
                    <a:ln>
                      <a:noFill/>
                    </a:ln>
                    <a:extLst>
                      <a:ext uri="{53640926-AAD7-44d8-BBD7-CCE9431645EC}">
                        <a14:shadowObscured xmlns:a14="http://schemas.microsoft.com/office/drawing/2010/main"/>
                      </a:ext>
                    </a:extLst>
                  </pic:spPr>
                </pic:pic>
              </a:graphicData>
            </a:graphic>
          </wp:inline>
        </w:drawing>
      </w:r>
    </w:p>
    <w:p w14:paraId="2F9EFF74" w14:textId="77777777" w:rsidR="00DB4E83" w:rsidRPr="0020359E" w:rsidRDefault="00DB4E83"/>
    <w:p w14:paraId="01BAE31B" w14:textId="77777777" w:rsidR="00DB4E83" w:rsidRPr="0020359E" w:rsidRDefault="0020359E">
      <w:r w:rsidRPr="0020359E">
        <w:t>Enter “H</w:t>
      </w:r>
      <w:r w:rsidR="00DB4E83" w:rsidRPr="0020359E">
        <w:t>ortonworks” into the search box at the top of the marketplace screen.</w:t>
      </w:r>
    </w:p>
    <w:p w14:paraId="79A72DBD" w14:textId="77777777" w:rsidR="00DB4E83" w:rsidRPr="0020359E" w:rsidRDefault="00DB4E83">
      <w:pPr>
        <w:rPr>
          <w:noProof/>
        </w:rPr>
      </w:pPr>
      <w:r w:rsidRPr="0020359E">
        <w:lastRenderedPageBreak/>
        <w:t>Now</w:t>
      </w:r>
      <w:r w:rsidR="0020359E" w:rsidRPr="0020359E">
        <w:t xml:space="preserve"> you should see a selection of H</w:t>
      </w:r>
      <w:r w:rsidRPr="0020359E">
        <w:t>ortonworks products from which to choose as depicted below:</w:t>
      </w:r>
      <w:r w:rsidRPr="0020359E">
        <w:rPr>
          <w:noProof/>
        </w:rPr>
        <w:t xml:space="preserve"> </w:t>
      </w:r>
    </w:p>
    <w:p w14:paraId="1D92AEF0" w14:textId="77777777" w:rsidR="00DB4E83" w:rsidRPr="0020359E" w:rsidRDefault="00DB4E83">
      <w:r w:rsidRPr="0020359E">
        <w:rPr>
          <w:noProof/>
        </w:rPr>
        <w:drawing>
          <wp:inline distT="0" distB="0" distL="0" distR="0" wp14:anchorId="39371BAF" wp14:editId="122DED3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14:paraId="1F4E00BC" w14:textId="77777777" w:rsidR="00DB4E83" w:rsidRPr="0020359E" w:rsidRDefault="00DB4E83"/>
    <w:p w14:paraId="0E7EF415" w14:textId="77777777" w:rsidR="00DB4E83" w:rsidRPr="0020359E" w:rsidRDefault="00DB4E83">
      <w:r w:rsidRPr="0020359E">
        <w:t>Now select the product “Hortonworks Sandbox with HDP 2.5”</w:t>
      </w:r>
    </w:p>
    <w:p w14:paraId="37667D8E" w14:textId="77777777" w:rsidR="00DB4E83" w:rsidRPr="0020359E" w:rsidRDefault="00CF42B6">
      <w:r w:rsidRPr="0020359E">
        <w:t>At this point you should see:</w:t>
      </w:r>
    </w:p>
    <w:p w14:paraId="71EB85B4" w14:textId="77777777" w:rsidR="00CF42B6" w:rsidRPr="0020359E" w:rsidRDefault="00CF42B6">
      <w:r w:rsidRPr="0020359E">
        <w:rPr>
          <w:noProof/>
        </w:rPr>
        <w:lastRenderedPageBreak/>
        <w:drawing>
          <wp:inline distT="0" distB="0" distL="0" distR="0" wp14:anchorId="06F1C706" wp14:editId="046CF093">
            <wp:extent cx="299085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9679"/>
                    <a:stretch/>
                  </pic:blipFill>
                  <pic:spPr bwMode="auto">
                    <a:xfrm>
                      <a:off x="0" y="0"/>
                      <a:ext cx="2990850" cy="3341370"/>
                    </a:xfrm>
                    <a:prstGeom prst="rect">
                      <a:avLst/>
                    </a:prstGeom>
                    <a:ln>
                      <a:noFill/>
                    </a:ln>
                    <a:extLst>
                      <a:ext uri="{53640926-AAD7-44d8-BBD7-CCE9431645EC}">
                        <a14:shadowObscured xmlns:a14="http://schemas.microsoft.com/office/drawing/2010/main"/>
                      </a:ext>
                    </a:extLst>
                  </pic:spPr>
                </pic:pic>
              </a:graphicData>
            </a:graphic>
          </wp:inline>
        </w:drawing>
      </w:r>
    </w:p>
    <w:p w14:paraId="7375316A" w14:textId="77777777" w:rsidR="00CF42B6" w:rsidRPr="0020359E" w:rsidRDefault="00CF42B6"/>
    <w:p w14:paraId="71F5A66B" w14:textId="77777777" w:rsidR="00CF42B6" w:rsidRPr="0020359E" w:rsidRDefault="00CF42B6"/>
    <w:p w14:paraId="77FE3AE6" w14:textId="77777777" w:rsidR="00CF42B6" w:rsidRPr="0020359E" w:rsidRDefault="0020359E" w:rsidP="0020359E">
      <w:pPr>
        <w:pStyle w:val="Heading3"/>
        <w:rPr>
          <w:rFonts w:asciiTheme="minorHAnsi" w:hAnsiTheme="minorHAnsi" w:hint="eastAsia"/>
        </w:rPr>
      </w:pPr>
      <w:r w:rsidRPr="0020359E">
        <w:rPr>
          <w:rFonts w:asciiTheme="minorHAnsi" w:hAnsiTheme="minorHAnsi"/>
        </w:rPr>
        <w:t xml:space="preserve">Step 3: </w:t>
      </w:r>
      <w:r w:rsidR="00CF42B6" w:rsidRPr="0020359E">
        <w:rPr>
          <w:rFonts w:asciiTheme="minorHAnsi" w:hAnsiTheme="minorHAnsi"/>
        </w:rPr>
        <w:t>CREATING THE SANDBOX</w:t>
      </w:r>
    </w:p>
    <w:p w14:paraId="6F267646" w14:textId="77777777" w:rsidR="00CF42B6" w:rsidRPr="0020359E" w:rsidRDefault="00CF42B6" w:rsidP="00CF42B6">
      <w:pPr>
        <w:pStyle w:val="NormalWeb"/>
        <w:shd w:val="clear" w:color="auto" w:fill="FFFFFF"/>
        <w:spacing w:before="0" w:beforeAutospacing="0" w:after="0" w:afterAutospacing="0"/>
        <w:rPr>
          <w:rFonts w:asciiTheme="minorHAnsi" w:hAnsiTheme="minorHAnsi" w:cs="Arial"/>
          <w:color w:val="404041"/>
          <w:sz w:val="22"/>
          <w:szCs w:val="27"/>
        </w:rPr>
      </w:pPr>
      <w:r w:rsidRPr="0020359E">
        <w:rPr>
          <w:rFonts w:asciiTheme="minorHAnsi" w:hAnsiTheme="minorHAnsi" w:cs="Arial"/>
          <w:color w:val="404041"/>
          <w:sz w:val="22"/>
          <w:szCs w:val="27"/>
        </w:rPr>
        <w:t>An explanation of the Hortonworks Sandbox will come on the screen. When ready to begin the deployment process, select </w:t>
      </w:r>
      <w:r w:rsidRPr="0020359E">
        <w:rPr>
          <w:rStyle w:val="Strong"/>
          <w:rFonts w:asciiTheme="minorHAnsi" w:hAnsiTheme="minorHAnsi" w:cs="Arial"/>
          <w:color w:val="404041"/>
          <w:sz w:val="22"/>
          <w:szCs w:val="27"/>
        </w:rPr>
        <w:t>Create</w:t>
      </w:r>
      <w:r w:rsidRPr="0020359E">
        <w:rPr>
          <w:rFonts w:asciiTheme="minorHAnsi" w:hAnsiTheme="minorHAnsi" w:cs="Arial"/>
          <w:color w:val="404041"/>
          <w:sz w:val="22"/>
          <w:szCs w:val="27"/>
        </w:rPr>
        <w:t> from the bottom of the screen.</w:t>
      </w:r>
    </w:p>
    <w:p w14:paraId="31944AD9"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noProof/>
          <w:color w:val="404041"/>
          <w:sz w:val="27"/>
          <w:szCs w:val="27"/>
        </w:rPr>
        <w:lastRenderedPageBreak/>
        <w:drawing>
          <wp:inline distT="0" distB="0" distL="0" distR="0" wp14:anchorId="6255DE23" wp14:editId="1337E166">
            <wp:extent cx="6713586" cy="8082680"/>
            <wp:effectExtent l="0" t="0" r="0" b="0"/>
            <wp:docPr id="14" name="Picture 14" descr="Select &quot;Create&quot; on the bottom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quot;Create&quot; on the bottom of the scre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16188" cy="8085813"/>
                    </a:xfrm>
                    <a:prstGeom prst="rect">
                      <a:avLst/>
                    </a:prstGeom>
                    <a:noFill/>
                    <a:ln>
                      <a:noFill/>
                    </a:ln>
                  </pic:spPr>
                </pic:pic>
              </a:graphicData>
            </a:graphic>
          </wp:inline>
        </w:drawing>
      </w:r>
    </w:p>
    <w:p w14:paraId="21084492"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2"/>
          <w:szCs w:val="27"/>
        </w:rPr>
      </w:pPr>
      <w:r w:rsidRPr="0020359E">
        <w:rPr>
          <w:rFonts w:asciiTheme="minorHAnsi" w:hAnsiTheme="minorHAnsi" w:cs="Arial"/>
          <w:color w:val="404041"/>
          <w:sz w:val="22"/>
          <w:szCs w:val="27"/>
        </w:rPr>
        <w:lastRenderedPageBreak/>
        <w:t>Fill out some basic sandbox configuration settings. Scroll down for an explanation of the different fields.</w:t>
      </w:r>
    </w:p>
    <w:p w14:paraId="553B516E"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noProof/>
          <w:color w:val="404041"/>
          <w:sz w:val="27"/>
          <w:szCs w:val="27"/>
        </w:rPr>
        <w:drawing>
          <wp:inline distT="0" distB="0" distL="0" distR="0" wp14:anchorId="61CEC31F" wp14:editId="54205786">
            <wp:extent cx="5105400" cy="4703036"/>
            <wp:effectExtent l="0" t="0" r="0" b="2540"/>
            <wp:docPr id="13" name="Picture 13" descr="The basic configuration page with filled-out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basic configuration page with filled-out fiel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4703036"/>
                    </a:xfrm>
                    <a:prstGeom prst="rect">
                      <a:avLst/>
                    </a:prstGeom>
                    <a:noFill/>
                    <a:ln>
                      <a:noFill/>
                    </a:ln>
                  </pic:spPr>
                </pic:pic>
              </a:graphicData>
            </a:graphic>
          </wp:inline>
        </w:drawing>
      </w:r>
    </w:p>
    <w:p w14:paraId="5FAFD23C"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color w:val="404041"/>
          <w:sz w:val="27"/>
          <w:szCs w:val="27"/>
        </w:rPr>
        <w:t>The different fields:</w:t>
      </w:r>
    </w:p>
    <w:p w14:paraId="77212980" w14:textId="77777777" w:rsidR="00CF42B6" w:rsidRPr="0020359E" w:rsidRDefault="00CF42B6" w:rsidP="00CF42B6">
      <w:pPr>
        <w:numPr>
          <w:ilvl w:val="0"/>
          <w:numId w:val="1"/>
        </w:numPr>
        <w:shd w:val="clear" w:color="auto" w:fill="FFFFFF"/>
        <w:spacing w:after="0" w:line="300" w:lineRule="atLeast"/>
        <w:ind w:left="0"/>
        <w:rPr>
          <w:rFonts w:cs="Arial"/>
          <w:color w:val="404041"/>
          <w:sz w:val="24"/>
          <w:szCs w:val="24"/>
        </w:rPr>
      </w:pPr>
      <w:r w:rsidRPr="0020359E">
        <w:rPr>
          <w:rStyle w:val="Strong"/>
          <w:rFonts w:cs="Arial"/>
          <w:color w:val="404041"/>
        </w:rPr>
        <w:t>Name</w:t>
      </w:r>
      <w:r w:rsidRPr="0020359E">
        <w:rPr>
          <w:rFonts w:cs="Arial"/>
          <w:color w:val="404041"/>
        </w:rPr>
        <w:t>: This is the name you want to use to reference the machine. In the example above, we use the name “</w:t>
      </w:r>
      <w:proofErr w:type="spellStart"/>
      <w:r w:rsidRPr="0020359E">
        <w:rPr>
          <w:rFonts w:cs="Arial"/>
          <w:color w:val="404041"/>
        </w:rPr>
        <w:t>MySandbox</w:t>
      </w:r>
      <w:proofErr w:type="spellEnd"/>
      <w:r w:rsidRPr="0020359E">
        <w:rPr>
          <w:rFonts w:cs="Arial"/>
          <w:color w:val="404041"/>
        </w:rPr>
        <w:t>”</w:t>
      </w:r>
    </w:p>
    <w:p w14:paraId="4E420E4F" w14:textId="77777777" w:rsidR="00CF42B6" w:rsidRPr="0020359E" w:rsidRDefault="00CF42B6" w:rsidP="00CF42B6">
      <w:pPr>
        <w:numPr>
          <w:ilvl w:val="0"/>
          <w:numId w:val="1"/>
        </w:numPr>
        <w:shd w:val="clear" w:color="auto" w:fill="FFFFFF"/>
        <w:spacing w:after="0" w:line="300" w:lineRule="atLeast"/>
        <w:ind w:left="0"/>
        <w:rPr>
          <w:rFonts w:cs="Arial"/>
          <w:color w:val="404041"/>
        </w:rPr>
      </w:pPr>
      <w:r w:rsidRPr="0020359E">
        <w:rPr>
          <w:rStyle w:val="Strong"/>
          <w:rFonts w:cs="Arial"/>
          <w:color w:val="404041"/>
        </w:rPr>
        <w:t>User name</w:t>
      </w:r>
      <w:r w:rsidRPr="0020359E">
        <w:rPr>
          <w:rFonts w:cs="Arial"/>
          <w:color w:val="404041"/>
        </w:rPr>
        <w:t>: The name of the user account that will be used to log into the machine. Throughout these tutorials, we will use azure as the user name.</w:t>
      </w:r>
    </w:p>
    <w:p w14:paraId="572BBB73" w14:textId="77777777" w:rsidR="00CF42B6" w:rsidRPr="0020359E" w:rsidRDefault="00CF42B6" w:rsidP="00CF42B6">
      <w:pPr>
        <w:numPr>
          <w:ilvl w:val="0"/>
          <w:numId w:val="1"/>
        </w:numPr>
        <w:shd w:val="clear" w:color="auto" w:fill="FFFFFF"/>
        <w:spacing w:after="0" w:line="300" w:lineRule="atLeast"/>
        <w:ind w:left="0"/>
        <w:rPr>
          <w:rFonts w:cs="Arial"/>
          <w:color w:val="404041"/>
        </w:rPr>
      </w:pPr>
      <w:r w:rsidRPr="0020359E">
        <w:rPr>
          <w:rStyle w:val="Strong"/>
          <w:rFonts w:cs="Arial"/>
          <w:color w:val="404041"/>
        </w:rPr>
        <w:t>Authentication type</w:t>
      </w:r>
      <w:r w:rsidRPr="0020359E">
        <w:rPr>
          <w:rFonts w:cs="Arial"/>
          <w:color w:val="404041"/>
        </w:rPr>
        <w:t>: By default, the machine will be deployed and allow you to connect via SSH key or password. In this example, we opt to use a password.</w:t>
      </w:r>
    </w:p>
    <w:p w14:paraId="43C300F2" w14:textId="77777777" w:rsidR="00CF42B6" w:rsidRPr="0020359E" w:rsidRDefault="00CF42B6" w:rsidP="00CF42B6">
      <w:pPr>
        <w:numPr>
          <w:ilvl w:val="0"/>
          <w:numId w:val="1"/>
        </w:numPr>
        <w:shd w:val="clear" w:color="auto" w:fill="FFFFFF"/>
        <w:spacing w:after="0" w:line="300" w:lineRule="atLeast"/>
        <w:ind w:left="0"/>
        <w:rPr>
          <w:rFonts w:cs="Arial"/>
          <w:color w:val="404041"/>
        </w:rPr>
      </w:pPr>
      <w:r w:rsidRPr="0020359E">
        <w:rPr>
          <w:rStyle w:val="Strong"/>
          <w:rFonts w:cs="Arial"/>
          <w:color w:val="404041"/>
        </w:rPr>
        <w:t>Subscription</w:t>
      </w:r>
      <w:r w:rsidRPr="0020359E">
        <w:rPr>
          <w:rFonts w:cs="Arial"/>
          <w:color w:val="404041"/>
        </w:rPr>
        <w:t>: The subscription to deploy the machine under. Select one already in your list.</w:t>
      </w:r>
    </w:p>
    <w:p w14:paraId="2B081969" w14:textId="77777777" w:rsidR="00CF42B6" w:rsidRPr="0020359E" w:rsidRDefault="00CF42B6" w:rsidP="00CF42B6">
      <w:pPr>
        <w:numPr>
          <w:ilvl w:val="0"/>
          <w:numId w:val="1"/>
        </w:numPr>
        <w:shd w:val="clear" w:color="auto" w:fill="FFFFFF"/>
        <w:spacing w:after="0" w:line="300" w:lineRule="atLeast"/>
        <w:ind w:left="0"/>
        <w:rPr>
          <w:rFonts w:cs="Arial"/>
          <w:color w:val="404041"/>
        </w:rPr>
      </w:pPr>
      <w:r w:rsidRPr="0020359E">
        <w:rPr>
          <w:rStyle w:val="Strong"/>
          <w:rFonts w:cs="Arial"/>
          <w:color w:val="404041"/>
        </w:rPr>
        <w:t>Resource group</w:t>
      </w:r>
      <w:r w:rsidRPr="0020359E">
        <w:rPr>
          <w:rFonts w:cs="Arial"/>
          <w:color w:val="404041"/>
        </w:rPr>
        <w:t>: The name of the resource group to create, or use an existing one. Here, we create a new one with the same name as the machine itself.</w:t>
      </w:r>
    </w:p>
    <w:p w14:paraId="70C38E49" w14:textId="77777777" w:rsidR="00CF42B6" w:rsidRPr="0020359E" w:rsidRDefault="00CF42B6" w:rsidP="00CF42B6">
      <w:pPr>
        <w:numPr>
          <w:ilvl w:val="0"/>
          <w:numId w:val="1"/>
        </w:numPr>
        <w:shd w:val="clear" w:color="auto" w:fill="FFFFFF"/>
        <w:spacing w:after="0" w:line="300" w:lineRule="atLeast"/>
        <w:ind w:left="0"/>
        <w:rPr>
          <w:rFonts w:cs="Arial"/>
          <w:color w:val="404041"/>
        </w:rPr>
      </w:pPr>
      <w:r w:rsidRPr="0020359E">
        <w:rPr>
          <w:rStyle w:val="Strong"/>
          <w:rFonts w:cs="Arial"/>
          <w:color w:val="404041"/>
        </w:rPr>
        <w:t>Location</w:t>
      </w:r>
      <w:r w:rsidRPr="0020359E">
        <w:rPr>
          <w:rFonts w:cs="Arial"/>
          <w:color w:val="404041"/>
        </w:rPr>
        <w:t>: Which region in the Azure offering to deploy the machine to.</w:t>
      </w:r>
    </w:p>
    <w:p w14:paraId="193668C1"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2"/>
          <w:szCs w:val="27"/>
        </w:rPr>
      </w:pPr>
      <w:r w:rsidRPr="0020359E">
        <w:rPr>
          <w:rFonts w:asciiTheme="minorHAnsi" w:hAnsiTheme="minorHAnsi" w:cs="Arial"/>
          <w:color w:val="404041"/>
          <w:sz w:val="22"/>
          <w:szCs w:val="27"/>
        </w:rPr>
        <w:t>Note: Make sure to write down or remember your username and password. If using SSH, ensure you have the corresponding private key. Otherwise, you will not be able to log in to the machine.</w:t>
      </w:r>
    </w:p>
    <w:p w14:paraId="575D6CAF"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2"/>
          <w:szCs w:val="27"/>
        </w:rPr>
      </w:pPr>
      <w:r w:rsidRPr="0020359E">
        <w:rPr>
          <w:rFonts w:asciiTheme="minorHAnsi" w:hAnsiTheme="minorHAnsi" w:cs="Arial"/>
          <w:color w:val="404041"/>
          <w:sz w:val="22"/>
          <w:szCs w:val="27"/>
        </w:rPr>
        <w:lastRenderedPageBreak/>
        <w:t>The next step is to choose a size for the virtual machine. It is recommended to use a machine with A4 specifications, or higher.</w:t>
      </w:r>
    </w:p>
    <w:p w14:paraId="361F54BC" w14:textId="77777777" w:rsidR="00C24784" w:rsidRPr="0020359E" w:rsidRDefault="00C24784" w:rsidP="00CF42B6">
      <w:pPr>
        <w:pStyle w:val="NormalWeb"/>
        <w:shd w:val="clear" w:color="auto" w:fill="FFFFFF"/>
        <w:spacing w:before="240" w:beforeAutospacing="0" w:after="240" w:afterAutospacing="0"/>
        <w:rPr>
          <w:rFonts w:asciiTheme="minorHAnsi" w:hAnsiTheme="minorHAnsi" w:cs="Arial"/>
          <w:color w:val="404041"/>
          <w:sz w:val="22"/>
          <w:szCs w:val="27"/>
        </w:rPr>
      </w:pPr>
      <w:r w:rsidRPr="0020359E">
        <w:rPr>
          <w:rFonts w:asciiTheme="minorHAnsi" w:hAnsiTheme="minorHAnsi" w:cs="Arial"/>
          <w:color w:val="404041"/>
          <w:sz w:val="22"/>
          <w:szCs w:val="27"/>
        </w:rPr>
        <w:t>Make sure to select “View All.” Then look f</w:t>
      </w:r>
      <w:r w:rsidR="001C0974">
        <w:rPr>
          <w:rFonts w:asciiTheme="minorHAnsi" w:hAnsiTheme="minorHAnsi" w:cs="Arial"/>
          <w:color w:val="404041"/>
          <w:sz w:val="22"/>
          <w:szCs w:val="27"/>
        </w:rPr>
        <w:t>or a machine with 2 Cores or more, 14 Gb of RAM or more, and 28</w:t>
      </w:r>
      <w:r w:rsidRPr="0020359E">
        <w:rPr>
          <w:rFonts w:asciiTheme="minorHAnsi" w:hAnsiTheme="minorHAnsi" w:cs="Arial"/>
          <w:color w:val="404041"/>
          <w:sz w:val="22"/>
          <w:szCs w:val="27"/>
        </w:rPr>
        <w:t xml:space="preserve">GB or more of local disk. </w:t>
      </w:r>
      <w:r w:rsidR="00534615" w:rsidRPr="0020359E">
        <w:rPr>
          <w:rFonts w:asciiTheme="minorHAnsi" w:hAnsiTheme="minorHAnsi" w:cs="Arial"/>
          <w:color w:val="404041"/>
          <w:sz w:val="22"/>
          <w:szCs w:val="27"/>
        </w:rPr>
        <w:t>This could be “D3_V2, D11_V2, D12_V2” or similar.</w:t>
      </w:r>
    </w:p>
    <w:p w14:paraId="6B027DFF"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noProof/>
          <w:color w:val="404041"/>
          <w:sz w:val="27"/>
          <w:szCs w:val="27"/>
        </w:rPr>
        <w:drawing>
          <wp:inline distT="0" distB="0" distL="0" distR="0" wp14:anchorId="77CA92A8" wp14:editId="31693536">
            <wp:extent cx="6648450" cy="4497667"/>
            <wp:effectExtent l="0" t="0" r="0" b="0"/>
            <wp:docPr id="12" name="Picture 12" descr="Select a size for your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a size for your virtual mach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4497667"/>
                    </a:xfrm>
                    <a:prstGeom prst="rect">
                      <a:avLst/>
                    </a:prstGeom>
                    <a:noFill/>
                    <a:ln>
                      <a:noFill/>
                    </a:ln>
                  </pic:spPr>
                </pic:pic>
              </a:graphicData>
            </a:graphic>
          </wp:inline>
        </w:drawing>
      </w:r>
    </w:p>
    <w:p w14:paraId="59A88756" w14:textId="77777777" w:rsidR="00CF42B6" w:rsidRPr="0020359E" w:rsidRDefault="0020359E" w:rsidP="00CF42B6">
      <w:pPr>
        <w:pStyle w:val="NormalWeb"/>
        <w:shd w:val="clear" w:color="auto" w:fill="FFFFFF"/>
        <w:spacing w:before="240" w:beforeAutospacing="0" w:after="240" w:afterAutospacing="0"/>
        <w:rPr>
          <w:rFonts w:asciiTheme="minorHAnsi" w:hAnsiTheme="minorHAnsi" w:cs="Arial"/>
          <w:color w:val="404041"/>
          <w:sz w:val="22"/>
          <w:szCs w:val="27"/>
        </w:rPr>
      </w:pPr>
      <w:proofErr w:type="gramStart"/>
      <w:r w:rsidRPr="0020359E">
        <w:rPr>
          <w:rFonts w:asciiTheme="minorHAnsi" w:hAnsiTheme="minorHAnsi" w:cs="Arial"/>
          <w:color w:val="404041"/>
          <w:sz w:val="22"/>
          <w:szCs w:val="27"/>
        </w:rPr>
        <w:t>Optional settings to configure.</w:t>
      </w:r>
      <w:proofErr w:type="gramEnd"/>
      <w:r w:rsidRPr="0020359E">
        <w:rPr>
          <w:rFonts w:asciiTheme="minorHAnsi" w:hAnsiTheme="minorHAnsi" w:cs="Arial"/>
          <w:color w:val="404041"/>
          <w:sz w:val="22"/>
          <w:szCs w:val="27"/>
        </w:rPr>
        <w:t xml:space="preserve"> </w:t>
      </w:r>
      <w:r w:rsidR="00CF42B6" w:rsidRPr="0020359E">
        <w:rPr>
          <w:rFonts w:asciiTheme="minorHAnsi" w:hAnsiTheme="minorHAnsi" w:cs="Arial"/>
          <w:color w:val="404041"/>
          <w:sz w:val="22"/>
          <w:szCs w:val="27"/>
        </w:rPr>
        <w:t>You can safely leave these at their defaults.</w:t>
      </w:r>
    </w:p>
    <w:p w14:paraId="315CD711"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noProof/>
          <w:color w:val="404041"/>
          <w:sz w:val="27"/>
          <w:szCs w:val="27"/>
        </w:rPr>
        <w:lastRenderedPageBreak/>
        <w:drawing>
          <wp:inline distT="0" distB="0" distL="0" distR="0" wp14:anchorId="2C2B2DF6" wp14:editId="0F8F0BF0">
            <wp:extent cx="5227045" cy="7353300"/>
            <wp:effectExtent l="0" t="0" r="0" b="0"/>
            <wp:docPr id="11" name="Picture 11" descr="Optional settings for th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tional settings for the mach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7045" cy="7353300"/>
                    </a:xfrm>
                    <a:prstGeom prst="rect">
                      <a:avLst/>
                    </a:prstGeom>
                    <a:noFill/>
                    <a:ln>
                      <a:noFill/>
                    </a:ln>
                  </pic:spPr>
                </pic:pic>
              </a:graphicData>
            </a:graphic>
          </wp:inline>
        </w:drawing>
      </w:r>
    </w:p>
    <w:p w14:paraId="51B3856F"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2"/>
          <w:szCs w:val="27"/>
        </w:rPr>
      </w:pPr>
      <w:r w:rsidRPr="0020359E">
        <w:rPr>
          <w:rFonts w:asciiTheme="minorHAnsi" w:hAnsiTheme="minorHAnsi" w:cs="Arial"/>
          <w:color w:val="404041"/>
          <w:sz w:val="22"/>
          <w:szCs w:val="27"/>
        </w:rPr>
        <w:t>Look over the summary and continue when ready.</w:t>
      </w:r>
    </w:p>
    <w:p w14:paraId="6F12E07E"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noProof/>
          <w:color w:val="404041"/>
          <w:sz w:val="27"/>
          <w:szCs w:val="27"/>
        </w:rPr>
        <w:lastRenderedPageBreak/>
        <w:drawing>
          <wp:inline distT="0" distB="0" distL="0" distR="0" wp14:anchorId="7DC9BA4B" wp14:editId="3EFCD3B8">
            <wp:extent cx="6858000" cy="4025633"/>
            <wp:effectExtent l="0" t="0" r="0" b="0"/>
            <wp:docPr id="10" name="Picture 10" descr="Summary of the deploymen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mmary of the deployment settin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025633"/>
                    </a:xfrm>
                    <a:prstGeom prst="rect">
                      <a:avLst/>
                    </a:prstGeom>
                    <a:noFill/>
                    <a:ln>
                      <a:noFill/>
                    </a:ln>
                  </pic:spPr>
                </pic:pic>
              </a:graphicData>
            </a:graphic>
          </wp:inline>
        </w:drawing>
      </w:r>
    </w:p>
    <w:p w14:paraId="423B3490"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2"/>
          <w:szCs w:val="27"/>
        </w:rPr>
      </w:pPr>
      <w:r w:rsidRPr="0020359E">
        <w:rPr>
          <w:rFonts w:asciiTheme="minorHAnsi" w:hAnsiTheme="minorHAnsi" w:cs="Arial"/>
          <w:color w:val="404041"/>
          <w:sz w:val="22"/>
          <w:szCs w:val="27"/>
        </w:rPr>
        <w:t>Alright, we’re ready to deploy! Review the offer details and purchase when ready.</w:t>
      </w:r>
    </w:p>
    <w:p w14:paraId="745C5CA3"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noProof/>
          <w:color w:val="404041"/>
          <w:sz w:val="27"/>
          <w:szCs w:val="27"/>
        </w:rPr>
        <w:lastRenderedPageBreak/>
        <w:drawing>
          <wp:inline distT="0" distB="0" distL="0" distR="0" wp14:anchorId="04531915" wp14:editId="02F5E8F0">
            <wp:extent cx="6715125" cy="4257594"/>
            <wp:effectExtent l="0" t="0" r="0" b="0"/>
            <wp:docPr id="9" name="Picture 9" descr="Review the off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view the offer detai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15125" cy="4257594"/>
                    </a:xfrm>
                    <a:prstGeom prst="rect">
                      <a:avLst/>
                    </a:prstGeom>
                    <a:noFill/>
                    <a:ln>
                      <a:noFill/>
                    </a:ln>
                  </pic:spPr>
                </pic:pic>
              </a:graphicData>
            </a:graphic>
          </wp:inline>
        </w:drawing>
      </w:r>
    </w:p>
    <w:p w14:paraId="165AE1BD" w14:textId="77777777" w:rsidR="00CF42B6" w:rsidRPr="0020359E" w:rsidRDefault="00CF42B6" w:rsidP="00CF42B6">
      <w:pPr>
        <w:pStyle w:val="NormalWeb"/>
        <w:shd w:val="clear" w:color="auto" w:fill="FFFFFF"/>
        <w:spacing w:before="0" w:beforeAutospacing="0" w:after="0" w:afterAutospacing="0"/>
        <w:rPr>
          <w:rFonts w:asciiTheme="minorHAnsi" w:hAnsiTheme="minorHAnsi" w:cs="Arial"/>
          <w:color w:val="404041"/>
          <w:sz w:val="22"/>
          <w:szCs w:val="27"/>
        </w:rPr>
      </w:pPr>
      <w:r w:rsidRPr="0020359E">
        <w:rPr>
          <w:rFonts w:asciiTheme="minorHAnsi" w:hAnsiTheme="minorHAnsi" w:cs="Arial"/>
          <w:color w:val="404041"/>
          <w:sz w:val="22"/>
          <w:szCs w:val="27"/>
        </w:rPr>
        <w:t>Once the offer is submitted by selecting </w:t>
      </w:r>
      <w:r w:rsidRPr="0020359E">
        <w:rPr>
          <w:rStyle w:val="Strong"/>
          <w:rFonts w:asciiTheme="minorHAnsi" w:hAnsiTheme="minorHAnsi" w:cs="Arial"/>
          <w:color w:val="404041"/>
          <w:sz w:val="22"/>
          <w:szCs w:val="27"/>
        </w:rPr>
        <w:t>Purchase</w:t>
      </w:r>
      <w:r w:rsidRPr="0020359E">
        <w:rPr>
          <w:rFonts w:asciiTheme="minorHAnsi" w:hAnsiTheme="minorHAnsi" w:cs="Arial"/>
          <w:color w:val="404041"/>
          <w:sz w:val="22"/>
          <w:szCs w:val="27"/>
        </w:rPr>
        <w:t>, the sandbox will take a few minutes to set up and deploy. After deployment is complete, we can move on to connecting to the sandbox.</w:t>
      </w:r>
    </w:p>
    <w:p w14:paraId="3792C157" w14:textId="77777777" w:rsidR="00CF42B6" w:rsidRPr="0020359E" w:rsidRDefault="0020359E" w:rsidP="0020359E">
      <w:pPr>
        <w:pStyle w:val="Heading3"/>
        <w:rPr>
          <w:rFonts w:hint="eastAsia"/>
        </w:rPr>
      </w:pPr>
      <w:r>
        <w:t xml:space="preserve">Step 4: </w:t>
      </w:r>
      <w:r w:rsidR="00CF42B6" w:rsidRPr="0020359E">
        <w:t>SET A STATIC IP</w:t>
      </w:r>
    </w:p>
    <w:p w14:paraId="140FEA7E" w14:textId="77777777" w:rsidR="00CF42B6" w:rsidRPr="0020359E" w:rsidRDefault="00CF42B6" w:rsidP="00CF42B6">
      <w:pPr>
        <w:pStyle w:val="NormalWeb"/>
        <w:shd w:val="clear" w:color="auto" w:fill="FFFFFF"/>
        <w:spacing w:before="75" w:beforeAutospacing="0" w:after="240" w:afterAutospacing="0"/>
        <w:rPr>
          <w:rFonts w:asciiTheme="minorHAnsi" w:hAnsiTheme="minorHAnsi" w:cs="Arial"/>
          <w:color w:val="404041"/>
          <w:sz w:val="22"/>
          <w:szCs w:val="27"/>
        </w:rPr>
      </w:pPr>
      <w:r w:rsidRPr="0020359E">
        <w:rPr>
          <w:rFonts w:asciiTheme="minorHAnsi" w:hAnsiTheme="minorHAnsi" w:cs="Arial"/>
          <w:color w:val="404041"/>
          <w:sz w:val="22"/>
          <w:szCs w:val="27"/>
        </w:rPr>
        <w:t xml:space="preserve">Once the machine is deployed, </w:t>
      </w:r>
      <w:proofErr w:type="gramStart"/>
      <w:r w:rsidRPr="0020359E">
        <w:rPr>
          <w:rFonts w:asciiTheme="minorHAnsi" w:hAnsiTheme="minorHAnsi" w:cs="Arial"/>
          <w:color w:val="404041"/>
          <w:sz w:val="22"/>
          <w:szCs w:val="27"/>
        </w:rPr>
        <w:t>it’s</w:t>
      </w:r>
      <w:proofErr w:type="gramEnd"/>
      <w:r w:rsidRPr="0020359E">
        <w:rPr>
          <w:rFonts w:asciiTheme="minorHAnsi" w:hAnsiTheme="minorHAnsi" w:cs="Arial"/>
          <w:color w:val="404041"/>
          <w:sz w:val="22"/>
          <w:szCs w:val="27"/>
        </w:rPr>
        <w:t xml:space="preserve"> overview will appear on the screen. Find the sandbox’s public IP address and click on it.</w:t>
      </w:r>
    </w:p>
    <w:p w14:paraId="41A3ACFB"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noProof/>
          <w:color w:val="404041"/>
          <w:sz w:val="27"/>
          <w:szCs w:val="27"/>
        </w:rPr>
        <w:lastRenderedPageBreak/>
        <w:drawing>
          <wp:inline distT="0" distB="0" distL="0" distR="0" wp14:anchorId="2EF5FC68" wp14:editId="2DE0E49F">
            <wp:extent cx="8305800" cy="3051246"/>
            <wp:effectExtent l="0" t="0" r="0" b="0"/>
            <wp:docPr id="8" name="Picture 8" descr="Find the machine's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d the machine's IP addr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05800" cy="3051246"/>
                    </a:xfrm>
                    <a:prstGeom prst="rect">
                      <a:avLst/>
                    </a:prstGeom>
                    <a:noFill/>
                    <a:ln>
                      <a:noFill/>
                    </a:ln>
                  </pic:spPr>
                </pic:pic>
              </a:graphicData>
            </a:graphic>
          </wp:inline>
        </w:drawing>
      </w:r>
    </w:p>
    <w:p w14:paraId="3F2FDE6B" w14:textId="77777777" w:rsidR="00CF42B6" w:rsidRPr="0020359E" w:rsidRDefault="00CF42B6" w:rsidP="00CF42B6">
      <w:pPr>
        <w:pStyle w:val="NormalWeb"/>
        <w:shd w:val="clear" w:color="auto" w:fill="FFFFFF"/>
        <w:spacing w:before="0" w:beforeAutospacing="0" w:after="0" w:afterAutospacing="0"/>
        <w:rPr>
          <w:rFonts w:asciiTheme="minorHAnsi" w:hAnsiTheme="minorHAnsi" w:cs="Arial"/>
          <w:color w:val="404041"/>
          <w:sz w:val="22"/>
          <w:szCs w:val="27"/>
        </w:rPr>
      </w:pPr>
      <w:r w:rsidRPr="0020359E">
        <w:rPr>
          <w:rFonts w:asciiTheme="minorHAnsi" w:hAnsiTheme="minorHAnsi" w:cs="Arial"/>
          <w:color w:val="404041"/>
          <w:sz w:val="22"/>
          <w:szCs w:val="27"/>
        </w:rPr>
        <w:t>Clicking on the IP address will bring up the IP configuration panel. Select </w:t>
      </w:r>
      <w:r w:rsidRPr="0020359E">
        <w:rPr>
          <w:rStyle w:val="Strong"/>
          <w:rFonts w:asciiTheme="minorHAnsi" w:hAnsiTheme="minorHAnsi" w:cs="Arial"/>
          <w:color w:val="404041"/>
          <w:sz w:val="22"/>
          <w:szCs w:val="27"/>
        </w:rPr>
        <w:t>Static</w:t>
      </w:r>
      <w:r w:rsidRPr="0020359E">
        <w:rPr>
          <w:rFonts w:asciiTheme="minorHAnsi" w:hAnsiTheme="minorHAnsi" w:cs="Arial"/>
          <w:color w:val="404041"/>
          <w:sz w:val="22"/>
          <w:szCs w:val="27"/>
        </w:rPr>
        <w:t> as the Assignment, and then make sure to save your changes. This will keep the sandbox from changing IP addresses each time it’s rebooted.</w:t>
      </w:r>
    </w:p>
    <w:p w14:paraId="2A74826B"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noProof/>
          <w:color w:val="404041"/>
          <w:sz w:val="27"/>
          <w:szCs w:val="27"/>
        </w:rPr>
        <w:drawing>
          <wp:inline distT="0" distB="0" distL="0" distR="0" wp14:anchorId="27AF7324" wp14:editId="10E0FB95">
            <wp:extent cx="5691868" cy="3133725"/>
            <wp:effectExtent l="0" t="0" r="4445" b="0"/>
            <wp:docPr id="7" name="Picture 7" descr="Set the machine's IP to st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 the machine's IP to stat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1639" cy="3139105"/>
                    </a:xfrm>
                    <a:prstGeom prst="rect">
                      <a:avLst/>
                    </a:prstGeom>
                    <a:noFill/>
                    <a:ln>
                      <a:noFill/>
                    </a:ln>
                  </pic:spPr>
                </pic:pic>
              </a:graphicData>
            </a:graphic>
          </wp:inline>
        </w:drawing>
      </w:r>
    </w:p>
    <w:p w14:paraId="52BC0AA7" w14:textId="77777777" w:rsidR="004D5595" w:rsidRDefault="004D5595" w:rsidP="00CF42B6">
      <w:pPr>
        <w:pStyle w:val="Heading2"/>
        <w:shd w:val="clear" w:color="auto" w:fill="FFFFFF"/>
        <w:spacing w:before="150" w:beforeAutospacing="0" w:after="225" w:afterAutospacing="0" w:line="570" w:lineRule="atLeast"/>
        <w:rPr>
          <w:rFonts w:asciiTheme="minorHAnsi" w:hAnsiTheme="minorHAnsi" w:cs="Arial"/>
          <w:b w:val="0"/>
          <w:bCs w:val="0"/>
          <w:caps/>
          <w:color w:val="404041"/>
          <w:sz w:val="48"/>
          <w:szCs w:val="48"/>
        </w:rPr>
      </w:pPr>
    </w:p>
    <w:p w14:paraId="12F182F6" w14:textId="77777777" w:rsidR="004D5595" w:rsidRDefault="004D5595" w:rsidP="00CF42B6">
      <w:pPr>
        <w:pStyle w:val="Heading2"/>
        <w:shd w:val="clear" w:color="auto" w:fill="FFFFFF"/>
        <w:spacing w:before="150" w:beforeAutospacing="0" w:after="225" w:afterAutospacing="0" w:line="570" w:lineRule="atLeast"/>
        <w:rPr>
          <w:rFonts w:asciiTheme="minorHAnsi" w:hAnsiTheme="minorHAnsi" w:cs="Arial"/>
          <w:b w:val="0"/>
          <w:bCs w:val="0"/>
          <w:caps/>
          <w:color w:val="404041"/>
          <w:sz w:val="48"/>
          <w:szCs w:val="48"/>
        </w:rPr>
      </w:pPr>
    </w:p>
    <w:p w14:paraId="5639C61F" w14:textId="77777777" w:rsidR="00CF42B6" w:rsidRPr="0020359E" w:rsidRDefault="004D5595" w:rsidP="004D5595">
      <w:pPr>
        <w:pStyle w:val="Heading3"/>
        <w:rPr>
          <w:rFonts w:hint="eastAsia"/>
        </w:rPr>
      </w:pPr>
      <w:r>
        <w:lastRenderedPageBreak/>
        <w:t xml:space="preserve">Step 5: </w:t>
      </w:r>
      <w:r w:rsidR="00CF42B6" w:rsidRPr="0020359E">
        <w:t>CONFIGURE SSH TUNNELING</w:t>
      </w:r>
    </w:p>
    <w:p w14:paraId="01727A4B" w14:textId="77777777" w:rsidR="00CF42B6" w:rsidRPr="004D5595" w:rsidRDefault="00CF42B6" w:rsidP="00CF42B6">
      <w:pPr>
        <w:pStyle w:val="NormalWeb"/>
        <w:shd w:val="clear" w:color="auto" w:fill="FFFFFF"/>
        <w:spacing w:before="75" w:beforeAutospacing="0" w:after="240" w:afterAutospacing="0"/>
        <w:rPr>
          <w:rFonts w:asciiTheme="minorHAnsi" w:hAnsiTheme="minorHAnsi" w:cs="Arial"/>
          <w:color w:val="404041"/>
          <w:sz w:val="22"/>
          <w:szCs w:val="27"/>
        </w:rPr>
      </w:pPr>
      <w:r w:rsidRPr="004D5595">
        <w:rPr>
          <w:rFonts w:asciiTheme="minorHAnsi" w:hAnsiTheme="minorHAnsi" w:cs="Arial"/>
          <w:color w:val="404041"/>
          <w:sz w:val="22"/>
          <w:szCs w:val="27"/>
        </w:rPr>
        <w:t>SSH tunneling allows us a way to port forward securely, without actually opening the machine’s ports for the entire world to access. Follow these steps to access the endpoints of your Azure deployment from your computer.</w:t>
      </w:r>
    </w:p>
    <w:p w14:paraId="1FCA395C" w14:textId="77777777" w:rsidR="00CF42B6" w:rsidRPr="0020359E" w:rsidRDefault="00CF42B6" w:rsidP="004D5595">
      <w:pPr>
        <w:rPr>
          <w:b/>
          <w:bCs/>
        </w:rPr>
      </w:pPr>
      <w:r w:rsidRPr="0020359E">
        <w:t>USING SSH</w:t>
      </w:r>
    </w:p>
    <w:p w14:paraId="2C07350C" w14:textId="77777777" w:rsidR="001F7F44" w:rsidRPr="0020359E" w:rsidRDefault="001F7F44" w:rsidP="001F7F44">
      <w:r w:rsidRPr="0020359E">
        <w:t xml:space="preserve">If you have completed assignment two then you have a </w:t>
      </w:r>
      <w:proofErr w:type="spellStart"/>
      <w:r w:rsidRPr="0020359E">
        <w:t>config</w:t>
      </w:r>
      <w:proofErr w:type="spellEnd"/>
      <w:r w:rsidRPr="0020359E">
        <w:t xml:space="preserve"> file in your “.</w:t>
      </w:r>
      <w:proofErr w:type="spellStart"/>
      <w:r w:rsidRPr="0020359E">
        <w:t>ssh</w:t>
      </w:r>
      <w:proofErr w:type="spellEnd"/>
      <w:r w:rsidRPr="0020359E">
        <w:t>” directory. Save a copy in case of emergency to “</w:t>
      </w:r>
      <w:proofErr w:type="spellStart"/>
      <w:r w:rsidRPr="0020359E">
        <w:t>config.old</w:t>
      </w:r>
      <w:proofErr w:type="spellEnd"/>
      <w:r w:rsidRPr="0020359E">
        <w:t>” Now edit the original “</w:t>
      </w:r>
      <w:proofErr w:type="spellStart"/>
      <w:r w:rsidRPr="0020359E">
        <w:t>config</w:t>
      </w:r>
      <w:proofErr w:type="spellEnd"/>
      <w:r w:rsidRPr="0020359E">
        <w:t>” as indicated below.</w:t>
      </w:r>
    </w:p>
    <w:p w14:paraId="2B8ADC4C" w14:textId="77777777" w:rsidR="00CF42B6" w:rsidRPr="0020359E" w:rsidRDefault="00CF42B6" w:rsidP="00CF42B6">
      <w:pPr>
        <w:pStyle w:val="NormalWeb"/>
        <w:shd w:val="clear" w:color="auto" w:fill="FFFFFF"/>
        <w:spacing w:before="0" w:beforeAutospacing="0" w:after="0" w:afterAutospacing="0"/>
        <w:rPr>
          <w:rFonts w:asciiTheme="minorHAnsi" w:hAnsiTheme="minorHAnsi" w:cs="Arial"/>
          <w:color w:val="404041"/>
          <w:sz w:val="27"/>
          <w:szCs w:val="27"/>
        </w:rPr>
      </w:pPr>
      <w:r w:rsidRPr="0020359E">
        <w:rPr>
          <w:rFonts w:asciiTheme="minorHAnsi" w:hAnsiTheme="minorHAnsi" w:cs="Arial"/>
          <w:color w:val="404041"/>
          <w:sz w:val="27"/>
          <w:szCs w:val="27"/>
        </w:rPr>
        <w:t>Use your favorite editor and edit your </w:t>
      </w:r>
      <w:r w:rsidRPr="0020359E">
        <w:rPr>
          <w:rStyle w:val="pun"/>
          <w:rFonts w:asciiTheme="minorHAnsi" w:hAnsiTheme="minorHAnsi" w:cs="Consolas"/>
          <w:color w:val="666600"/>
          <w:sz w:val="20"/>
          <w:szCs w:val="20"/>
          <w:bdr w:val="single" w:sz="6" w:space="5" w:color="CCCCCC" w:frame="1"/>
          <w:shd w:val="clear" w:color="auto" w:fill="F2F0EF"/>
        </w:rPr>
        <w:t>~</w:t>
      </w:r>
      <w:r w:rsidRPr="0020359E">
        <w:rPr>
          <w:rStyle w:val="str"/>
          <w:rFonts w:asciiTheme="minorHAnsi" w:hAnsiTheme="minorHAnsi" w:cs="Consolas"/>
          <w:color w:val="008800"/>
          <w:sz w:val="20"/>
          <w:szCs w:val="20"/>
          <w:bdr w:val="single" w:sz="6" w:space="5" w:color="CCCCCC" w:frame="1"/>
          <w:shd w:val="clear" w:color="auto" w:fill="F2F0EF"/>
        </w:rPr>
        <w:t>/.</w:t>
      </w:r>
      <w:proofErr w:type="spellStart"/>
      <w:r w:rsidRPr="0020359E">
        <w:rPr>
          <w:rStyle w:val="str"/>
          <w:rFonts w:asciiTheme="minorHAnsi" w:hAnsiTheme="minorHAnsi" w:cs="Consolas"/>
          <w:color w:val="008800"/>
          <w:sz w:val="20"/>
          <w:szCs w:val="20"/>
          <w:bdr w:val="single" w:sz="6" w:space="5" w:color="CCCCCC" w:frame="1"/>
          <w:shd w:val="clear" w:color="auto" w:fill="F2F0EF"/>
        </w:rPr>
        <w:t>ssh</w:t>
      </w:r>
      <w:proofErr w:type="spellEnd"/>
      <w:r w:rsidRPr="0020359E">
        <w:rPr>
          <w:rStyle w:val="str"/>
          <w:rFonts w:asciiTheme="minorHAnsi" w:hAnsiTheme="minorHAnsi" w:cs="Consolas"/>
          <w:color w:val="008800"/>
          <w:sz w:val="20"/>
          <w:szCs w:val="20"/>
          <w:bdr w:val="single" w:sz="6" w:space="5" w:color="CCCCCC" w:frame="1"/>
          <w:shd w:val="clear" w:color="auto" w:fill="F2F0EF"/>
        </w:rPr>
        <w:t>/</w:t>
      </w:r>
      <w:proofErr w:type="spellStart"/>
      <w:r w:rsidRPr="0020359E">
        <w:rPr>
          <w:rStyle w:val="pln"/>
          <w:rFonts w:asciiTheme="minorHAnsi" w:hAnsiTheme="minorHAnsi" w:cs="Consolas"/>
          <w:color w:val="000000"/>
          <w:sz w:val="20"/>
          <w:szCs w:val="20"/>
          <w:bdr w:val="single" w:sz="6" w:space="5" w:color="CCCCCC" w:frame="1"/>
          <w:shd w:val="clear" w:color="auto" w:fill="F2F0EF"/>
        </w:rPr>
        <w:t>config</w:t>
      </w:r>
      <w:proofErr w:type="spellEnd"/>
      <w:r w:rsidRPr="0020359E">
        <w:rPr>
          <w:rFonts w:asciiTheme="minorHAnsi" w:hAnsiTheme="minorHAnsi" w:cs="Arial"/>
          <w:color w:val="404041"/>
          <w:sz w:val="27"/>
          <w:szCs w:val="27"/>
        </w:rPr>
        <w:t> file. For example:</w:t>
      </w:r>
    </w:p>
    <w:p w14:paraId="09322405"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Fonts w:asciiTheme="minorHAnsi" w:hAnsiTheme="minorHAnsi" w:cs="Consolas"/>
          <w:color w:val="404041"/>
        </w:rPr>
      </w:pPr>
      <w:proofErr w:type="gramStart"/>
      <w:r w:rsidRPr="0020359E">
        <w:rPr>
          <w:rStyle w:val="pln"/>
          <w:rFonts w:asciiTheme="minorHAnsi" w:hAnsiTheme="minorHAnsi" w:cs="Consolas"/>
          <w:color w:val="000000"/>
          <w:bdr w:val="none" w:sz="0" w:space="0" w:color="auto" w:frame="1"/>
          <w:shd w:val="clear" w:color="auto" w:fill="F2F0EF"/>
        </w:rPr>
        <w:t>vi</w:t>
      </w:r>
      <w:proofErr w:type="gramEnd"/>
      <w:r w:rsidRPr="0020359E">
        <w:rPr>
          <w:rStyle w:val="pln"/>
          <w:rFonts w:asciiTheme="minorHAnsi" w:hAnsiTheme="minorHAnsi" w:cs="Consolas"/>
          <w:color w:val="000000"/>
          <w:bdr w:val="none" w:sz="0" w:space="0" w:color="auto" w:frame="1"/>
          <w:shd w:val="clear" w:color="auto" w:fill="F2F0EF"/>
        </w:rPr>
        <w:t xml:space="preserve"> </w:t>
      </w:r>
      <w:r w:rsidRPr="0020359E">
        <w:rPr>
          <w:rStyle w:val="pun"/>
          <w:rFonts w:asciiTheme="minorHAnsi" w:hAnsiTheme="minorHAnsi" w:cs="Consolas"/>
          <w:color w:val="666600"/>
          <w:bdr w:val="none" w:sz="0" w:space="0" w:color="auto" w:frame="1"/>
          <w:shd w:val="clear" w:color="auto" w:fill="F2F0EF"/>
        </w:rPr>
        <w:t>~</w:t>
      </w:r>
      <w:r w:rsidRPr="0020359E">
        <w:rPr>
          <w:rStyle w:val="str"/>
          <w:rFonts w:asciiTheme="minorHAnsi" w:hAnsiTheme="minorHAnsi" w:cs="Consolas"/>
          <w:color w:val="008800"/>
          <w:bdr w:val="none" w:sz="0" w:space="0" w:color="auto" w:frame="1"/>
          <w:shd w:val="clear" w:color="auto" w:fill="F2F0EF"/>
        </w:rPr>
        <w:t>/.</w:t>
      </w:r>
      <w:proofErr w:type="spellStart"/>
      <w:r w:rsidRPr="0020359E">
        <w:rPr>
          <w:rStyle w:val="str"/>
          <w:rFonts w:asciiTheme="minorHAnsi" w:hAnsiTheme="minorHAnsi" w:cs="Consolas"/>
          <w:color w:val="008800"/>
          <w:bdr w:val="none" w:sz="0" w:space="0" w:color="auto" w:frame="1"/>
          <w:shd w:val="clear" w:color="auto" w:fill="F2F0EF"/>
        </w:rPr>
        <w:t>ssh</w:t>
      </w:r>
      <w:proofErr w:type="spellEnd"/>
      <w:r w:rsidRPr="0020359E">
        <w:rPr>
          <w:rStyle w:val="str"/>
          <w:rFonts w:asciiTheme="minorHAnsi" w:hAnsiTheme="minorHAnsi" w:cs="Consolas"/>
          <w:color w:val="008800"/>
          <w:bdr w:val="none" w:sz="0" w:space="0" w:color="auto" w:frame="1"/>
          <w:shd w:val="clear" w:color="auto" w:fill="F2F0EF"/>
        </w:rPr>
        <w:t>/</w:t>
      </w:r>
      <w:proofErr w:type="spellStart"/>
      <w:r w:rsidRPr="0020359E">
        <w:rPr>
          <w:rStyle w:val="pln"/>
          <w:rFonts w:asciiTheme="minorHAnsi" w:hAnsiTheme="minorHAnsi" w:cs="Consolas"/>
          <w:color w:val="000000"/>
          <w:bdr w:val="none" w:sz="0" w:space="0" w:color="auto" w:frame="1"/>
          <w:shd w:val="clear" w:color="auto" w:fill="F2F0EF"/>
        </w:rPr>
        <w:t>config</w:t>
      </w:r>
      <w:proofErr w:type="spellEnd"/>
    </w:p>
    <w:p w14:paraId="639C8BD3" w14:textId="77777777" w:rsidR="00CF42B6" w:rsidRPr="004D5595" w:rsidRDefault="00CF42B6" w:rsidP="00CF42B6">
      <w:pPr>
        <w:pStyle w:val="NormalWeb"/>
        <w:shd w:val="clear" w:color="auto" w:fill="FFFFFF"/>
        <w:spacing w:before="0" w:beforeAutospacing="0" w:after="0" w:afterAutospacing="0"/>
        <w:rPr>
          <w:rFonts w:asciiTheme="minorHAnsi" w:hAnsiTheme="minorHAnsi" w:cs="Arial"/>
          <w:color w:val="404041"/>
          <w:sz w:val="27"/>
          <w:szCs w:val="27"/>
        </w:rPr>
      </w:pPr>
      <w:r w:rsidRPr="0020359E">
        <w:rPr>
          <w:rFonts w:asciiTheme="minorHAnsi" w:hAnsiTheme="minorHAnsi" w:cs="Arial"/>
          <w:color w:val="404041"/>
          <w:sz w:val="27"/>
          <w:szCs w:val="27"/>
        </w:rPr>
        <w:t>Enter the following configuration, replacing the </w:t>
      </w:r>
      <w:proofErr w:type="spellStart"/>
      <w:r w:rsidRPr="0020359E">
        <w:rPr>
          <w:rStyle w:val="Strong"/>
          <w:rFonts w:asciiTheme="minorHAnsi" w:hAnsiTheme="minorHAnsi" w:cs="Arial"/>
          <w:color w:val="404041"/>
          <w:sz w:val="27"/>
          <w:szCs w:val="27"/>
        </w:rPr>
        <w:t>HostName</w:t>
      </w:r>
      <w:proofErr w:type="spellEnd"/>
      <w:r w:rsidRPr="0020359E">
        <w:rPr>
          <w:rFonts w:asciiTheme="minorHAnsi" w:hAnsiTheme="minorHAnsi" w:cs="Arial"/>
          <w:color w:val="404041"/>
          <w:sz w:val="27"/>
          <w:szCs w:val="27"/>
        </w:rPr>
        <w:t xml:space="preserve"> IP with </w:t>
      </w:r>
      <w:r w:rsidR="004D5595">
        <w:rPr>
          <w:rFonts w:asciiTheme="minorHAnsi" w:hAnsiTheme="minorHAnsi" w:cs="Arial"/>
          <w:color w:val="404041"/>
          <w:sz w:val="27"/>
          <w:szCs w:val="27"/>
        </w:rPr>
        <w:t xml:space="preserve">the public IP of your instance and also replace the </w:t>
      </w:r>
      <w:r w:rsidR="004D5595" w:rsidRPr="004D5595">
        <w:rPr>
          <w:rFonts w:asciiTheme="minorHAnsi" w:hAnsiTheme="minorHAnsi" w:cs="Arial"/>
          <w:b/>
          <w:color w:val="404041"/>
          <w:sz w:val="27"/>
          <w:szCs w:val="27"/>
        </w:rPr>
        <w:t>User</w:t>
      </w:r>
      <w:r w:rsidR="004D5595">
        <w:rPr>
          <w:rFonts w:asciiTheme="minorHAnsi" w:hAnsiTheme="minorHAnsi" w:cs="Arial"/>
          <w:b/>
          <w:color w:val="404041"/>
          <w:sz w:val="27"/>
          <w:szCs w:val="27"/>
        </w:rPr>
        <w:t xml:space="preserve"> </w:t>
      </w:r>
      <w:r w:rsidR="004D5595">
        <w:rPr>
          <w:rFonts w:asciiTheme="minorHAnsi" w:hAnsiTheme="minorHAnsi" w:cs="Arial"/>
          <w:color w:val="404041"/>
          <w:sz w:val="27"/>
          <w:szCs w:val="27"/>
        </w:rPr>
        <w:t>with the user name you configured above for the sandbox.</w:t>
      </w:r>
    </w:p>
    <w:p w14:paraId="07AD0219"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color w:val="404041"/>
          <w:sz w:val="27"/>
          <w:szCs w:val="27"/>
        </w:rPr>
        <w:t>Note: Spacing and capitalization is important.</w:t>
      </w:r>
    </w:p>
    <w:p w14:paraId="13362C30"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Style w:val="pln"/>
          <w:rFonts w:asciiTheme="minorHAnsi" w:hAnsiTheme="minorHAnsi" w:cs="Consolas"/>
          <w:color w:val="000000"/>
          <w:bdr w:val="none" w:sz="0" w:space="0" w:color="auto" w:frame="1"/>
          <w:shd w:val="clear" w:color="auto" w:fill="F2F0EF"/>
        </w:rPr>
      </w:pPr>
      <w:r w:rsidRPr="0020359E">
        <w:rPr>
          <w:rStyle w:val="typ"/>
          <w:rFonts w:asciiTheme="minorHAnsi" w:hAnsiTheme="minorHAnsi" w:cs="Consolas"/>
          <w:color w:val="660066"/>
          <w:bdr w:val="none" w:sz="0" w:space="0" w:color="auto" w:frame="1"/>
          <w:shd w:val="clear" w:color="auto" w:fill="F2F0EF"/>
        </w:rPr>
        <w:t>Host</w:t>
      </w:r>
      <w:r w:rsidRPr="0020359E">
        <w:rPr>
          <w:rStyle w:val="pln"/>
          <w:rFonts w:asciiTheme="minorHAnsi" w:hAnsiTheme="minorHAnsi" w:cs="Consolas"/>
          <w:color w:val="000000"/>
          <w:bdr w:val="none" w:sz="0" w:space="0" w:color="auto" w:frame="1"/>
          <w:shd w:val="clear" w:color="auto" w:fill="F2F0EF"/>
        </w:rPr>
        <w:t xml:space="preserve"> </w:t>
      </w:r>
      <w:proofErr w:type="spellStart"/>
      <w:r w:rsidRPr="0020359E">
        <w:rPr>
          <w:rStyle w:val="pln"/>
          <w:rFonts w:asciiTheme="minorHAnsi" w:hAnsiTheme="minorHAnsi" w:cs="Consolas"/>
          <w:color w:val="000000"/>
          <w:bdr w:val="none" w:sz="0" w:space="0" w:color="auto" w:frame="1"/>
          <w:shd w:val="clear" w:color="auto" w:fill="F2F0EF"/>
        </w:rPr>
        <w:t>azureSandbox</w:t>
      </w:r>
      <w:proofErr w:type="spellEnd"/>
      <w:r w:rsidRPr="0020359E">
        <w:rPr>
          <w:rStyle w:val="pln"/>
          <w:rFonts w:asciiTheme="minorHAnsi" w:hAnsiTheme="minorHAnsi" w:cs="Consolas"/>
          <w:color w:val="000000"/>
          <w:bdr w:val="none" w:sz="0" w:space="0" w:color="auto" w:frame="1"/>
          <w:shd w:val="clear" w:color="auto" w:fill="F2F0EF"/>
        </w:rPr>
        <w:t xml:space="preserve"> </w:t>
      </w:r>
      <w:r w:rsidRPr="0020359E">
        <w:rPr>
          <w:rStyle w:val="pun"/>
          <w:rFonts w:asciiTheme="minorHAnsi" w:hAnsiTheme="minorHAnsi" w:cs="Consolas"/>
          <w:color w:val="666600"/>
          <w:bdr w:val="none" w:sz="0" w:space="0" w:color="auto" w:frame="1"/>
          <w:shd w:val="clear" w:color="auto" w:fill="F2F0EF"/>
        </w:rPr>
        <w:t>(</w:t>
      </w:r>
      <w:r w:rsidRPr="0020359E">
        <w:rPr>
          <w:rStyle w:val="kwd"/>
          <w:rFonts w:asciiTheme="minorHAnsi" w:hAnsiTheme="minorHAnsi" w:cs="Consolas"/>
          <w:color w:val="000088"/>
          <w:bdr w:val="none" w:sz="0" w:space="0" w:color="auto" w:frame="1"/>
          <w:shd w:val="clear" w:color="auto" w:fill="F2F0EF"/>
        </w:rPr>
        <w:t>or</w:t>
      </w:r>
      <w:r w:rsidRPr="0020359E">
        <w:rPr>
          <w:rStyle w:val="pln"/>
          <w:rFonts w:asciiTheme="minorHAnsi" w:hAnsiTheme="minorHAnsi" w:cs="Consolas"/>
          <w:color w:val="000000"/>
          <w:bdr w:val="none" w:sz="0" w:space="0" w:color="auto" w:frame="1"/>
          <w:shd w:val="clear" w:color="auto" w:fill="F2F0EF"/>
        </w:rPr>
        <w:t xml:space="preserve"> any other host </w:t>
      </w:r>
      <w:r w:rsidRPr="0020359E">
        <w:rPr>
          <w:rStyle w:val="kwd"/>
          <w:rFonts w:asciiTheme="minorHAnsi" w:hAnsiTheme="minorHAnsi" w:cs="Consolas"/>
          <w:color w:val="000088"/>
          <w:bdr w:val="none" w:sz="0" w:space="0" w:color="auto" w:frame="1"/>
          <w:shd w:val="clear" w:color="auto" w:fill="F2F0EF"/>
        </w:rPr>
        <w:t>alias</w:t>
      </w:r>
      <w:r w:rsidRPr="0020359E">
        <w:rPr>
          <w:rStyle w:val="pun"/>
          <w:rFonts w:asciiTheme="minorHAnsi" w:hAnsiTheme="minorHAnsi" w:cs="Consolas"/>
          <w:color w:val="666600"/>
          <w:bdr w:val="none" w:sz="0" w:space="0" w:color="auto" w:frame="1"/>
          <w:shd w:val="clear" w:color="auto" w:fill="F2F0EF"/>
        </w:rPr>
        <w:t>)</w:t>
      </w:r>
    </w:p>
    <w:p w14:paraId="2049DC45"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Style w:val="pln"/>
          <w:rFonts w:asciiTheme="minorHAnsi" w:hAnsiTheme="minorHAnsi" w:cs="Consolas"/>
          <w:color w:val="000000"/>
          <w:bdr w:val="none" w:sz="0" w:space="0" w:color="auto" w:frame="1"/>
          <w:shd w:val="clear" w:color="auto" w:fill="F2F0EF"/>
        </w:rPr>
      </w:pPr>
      <w:r w:rsidRPr="0020359E">
        <w:rPr>
          <w:rStyle w:val="pln"/>
          <w:rFonts w:asciiTheme="minorHAnsi" w:hAnsiTheme="minorHAnsi" w:cs="Consolas"/>
          <w:color w:val="000000"/>
          <w:bdr w:val="none" w:sz="0" w:space="0" w:color="auto" w:frame="1"/>
          <w:shd w:val="clear" w:color="auto" w:fill="F2F0EF"/>
        </w:rPr>
        <w:t xml:space="preserve">  </w:t>
      </w:r>
      <w:r w:rsidRPr="0020359E">
        <w:rPr>
          <w:rStyle w:val="typ"/>
          <w:rFonts w:asciiTheme="minorHAnsi" w:hAnsiTheme="minorHAnsi" w:cs="Consolas"/>
          <w:color w:val="660066"/>
          <w:bdr w:val="none" w:sz="0" w:space="0" w:color="auto" w:frame="1"/>
          <w:shd w:val="clear" w:color="auto" w:fill="F2F0EF"/>
        </w:rPr>
        <w:t>Port</w:t>
      </w:r>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22</w:t>
      </w:r>
    </w:p>
    <w:p w14:paraId="4C940AB3"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Style w:val="pln"/>
          <w:rFonts w:asciiTheme="minorHAnsi" w:hAnsiTheme="minorHAnsi" w:cs="Consolas"/>
          <w:color w:val="000000"/>
          <w:bdr w:val="none" w:sz="0" w:space="0" w:color="auto" w:frame="1"/>
          <w:shd w:val="clear" w:color="auto" w:fill="F2F0EF"/>
        </w:rPr>
      </w:pPr>
      <w:r w:rsidRPr="0020359E">
        <w:rPr>
          <w:rStyle w:val="pln"/>
          <w:rFonts w:asciiTheme="minorHAnsi" w:hAnsiTheme="minorHAnsi" w:cs="Consolas"/>
          <w:color w:val="000000"/>
          <w:bdr w:val="none" w:sz="0" w:space="0" w:color="auto" w:frame="1"/>
          <w:shd w:val="clear" w:color="auto" w:fill="F2F0EF"/>
        </w:rPr>
        <w:t xml:space="preserve">  </w:t>
      </w:r>
      <w:r w:rsidRPr="0020359E">
        <w:rPr>
          <w:rStyle w:val="typ"/>
          <w:rFonts w:asciiTheme="minorHAnsi" w:hAnsiTheme="minorHAnsi" w:cs="Consolas"/>
          <w:color w:val="660066"/>
          <w:bdr w:val="none" w:sz="0" w:space="0" w:color="auto" w:frame="1"/>
          <w:shd w:val="clear" w:color="auto" w:fill="F2F0EF"/>
        </w:rPr>
        <w:t>User</w:t>
      </w:r>
      <w:r w:rsidRPr="0020359E">
        <w:rPr>
          <w:rStyle w:val="pln"/>
          <w:rFonts w:asciiTheme="minorHAnsi" w:hAnsiTheme="minorHAnsi" w:cs="Consolas"/>
          <w:color w:val="000000"/>
          <w:bdr w:val="none" w:sz="0" w:space="0" w:color="auto" w:frame="1"/>
          <w:shd w:val="clear" w:color="auto" w:fill="F2F0EF"/>
        </w:rPr>
        <w:t xml:space="preserve"> </w:t>
      </w:r>
      <w:r w:rsidRPr="0020359E">
        <w:rPr>
          <w:rStyle w:val="pun"/>
          <w:rFonts w:asciiTheme="minorHAnsi" w:hAnsiTheme="minorHAnsi" w:cs="Consolas"/>
          <w:color w:val="666600"/>
          <w:bdr w:val="none" w:sz="0" w:space="0" w:color="auto" w:frame="1"/>
          <w:shd w:val="clear" w:color="auto" w:fill="F2F0EF"/>
        </w:rPr>
        <w:t>&lt;</w:t>
      </w:r>
      <w:r w:rsidRPr="0020359E">
        <w:rPr>
          <w:rStyle w:val="pln"/>
          <w:rFonts w:asciiTheme="minorHAnsi" w:hAnsiTheme="minorHAnsi" w:cs="Consolas"/>
          <w:color w:val="000000"/>
          <w:bdr w:val="none" w:sz="0" w:space="0" w:color="auto" w:frame="1"/>
          <w:shd w:val="clear" w:color="auto" w:fill="F2F0EF"/>
        </w:rPr>
        <w:t>your</w:t>
      </w:r>
      <w:r w:rsidRPr="0020359E">
        <w:rPr>
          <w:rStyle w:val="pun"/>
          <w:rFonts w:asciiTheme="minorHAnsi" w:hAnsiTheme="minorHAnsi" w:cs="Consolas"/>
          <w:color w:val="666600"/>
          <w:bdr w:val="none" w:sz="0" w:space="0" w:color="auto" w:frame="1"/>
          <w:shd w:val="clear" w:color="auto" w:fill="F2F0EF"/>
        </w:rPr>
        <w:t>-</w:t>
      </w:r>
      <w:r w:rsidRPr="0020359E">
        <w:rPr>
          <w:rStyle w:val="pln"/>
          <w:rFonts w:asciiTheme="minorHAnsi" w:hAnsiTheme="minorHAnsi" w:cs="Consolas"/>
          <w:color w:val="000000"/>
          <w:bdr w:val="none" w:sz="0" w:space="0" w:color="auto" w:frame="1"/>
          <w:shd w:val="clear" w:color="auto" w:fill="F2F0EF"/>
        </w:rPr>
        <w:t>specified</w:t>
      </w:r>
      <w:r w:rsidRPr="0020359E">
        <w:rPr>
          <w:rStyle w:val="pun"/>
          <w:rFonts w:asciiTheme="minorHAnsi" w:hAnsiTheme="minorHAnsi" w:cs="Consolas"/>
          <w:color w:val="666600"/>
          <w:bdr w:val="none" w:sz="0" w:space="0" w:color="auto" w:frame="1"/>
          <w:shd w:val="clear" w:color="auto" w:fill="F2F0EF"/>
        </w:rPr>
        <w:t>-</w:t>
      </w:r>
      <w:r w:rsidRPr="0020359E">
        <w:rPr>
          <w:rStyle w:val="pln"/>
          <w:rFonts w:asciiTheme="minorHAnsi" w:hAnsiTheme="minorHAnsi" w:cs="Consolas"/>
          <w:color w:val="000000"/>
          <w:bdr w:val="none" w:sz="0" w:space="0" w:color="auto" w:frame="1"/>
          <w:shd w:val="clear" w:color="auto" w:fill="F2F0EF"/>
        </w:rPr>
        <w:t>azure</w:t>
      </w:r>
      <w:r w:rsidRPr="0020359E">
        <w:rPr>
          <w:rStyle w:val="pun"/>
          <w:rFonts w:asciiTheme="minorHAnsi" w:hAnsiTheme="minorHAnsi" w:cs="Consolas"/>
          <w:color w:val="666600"/>
          <w:bdr w:val="none" w:sz="0" w:space="0" w:color="auto" w:frame="1"/>
          <w:shd w:val="clear" w:color="auto" w:fill="F2F0EF"/>
        </w:rPr>
        <w:t>-</w:t>
      </w:r>
      <w:r w:rsidRPr="0020359E">
        <w:rPr>
          <w:rStyle w:val="pln"/>
          <w:rFonts w:asciiTheme="minorHAnsi" w:hAnsiTheme="minorHAnsi" w:cs="Consolas"/>
          <w:color w:val="000000"/>
          <w:bdr w:val="none" w:sz="0" w:space="0" w:color="auto" w:frame="1"/>
          <w:shd w:val="clear" w:color="auto" w:fill="F2F0EF"/>
        </w:rPr>
        <w:t>username</w:t>
      </w:r>
      <w:r w:rsidRPr="0020359E">
        <w:rPr>
          <w:rStyle w:val="pun"/>
          <w:rFonts w:asciiTheme="minorHAnsi" w:hAnsiTheme="minorHAnsi" w:cs="Consolas"/>
          <w:color w:val="666600"/>
          <w:bdr w:val="none" w:sz="0" w:space="0" w:color="auto" w:frame="1"/>
          <w:shd w:val="clear" w:color="auto" w:fill="F2F0EF"/>
        </w:rPr>
        <w:t>-</w:t>
      </w:r>
      <w:r w:rsidRPr="0020359E">
        <w:rPr>
          <w:rStyle w:val="pln"/>
          <w:rFonts w:asciiTheme="minorHAnsi" w:hAnsiTheme="minorHAnsi" w:cs="Consolas"/>
          <w:color w:val="000000"/>
          <w:bdr w:val="none" w:sz="0" w:space="0" w:color="auto" w:frame="1"/>
          <w:shd w:val="clear" w:color="auto" w:fill="F2F0EF"/>
        </w:rPr>
        <w:t>here</w:t>
      </w:r>
      <w:r w:rsidRPr="0020359E">
        <w:rPr>
          <w:rStyle w:val="pun"/>
          <w:rFonts w:asciiTheme="minorHAnsi" w:hAnsiTheme="minorHAnsi" w:cs="Consolas"/>
          <w:color w:val="666600"/>
          <w:bdr w:val="none" w:sz="0" w:space="0" w:color="auto" w:frame="1"/>
          <w:shd w:val="clear" w:color="auto" w:fill="F2F0EF"/>
        </w:rPr>
        <w:t>&gt;</w:t>
      </w:r>
    </w:p>
    <w:p w14:paraId="666B4161"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Style w:val="pln"/>
          <w:rFonts w:asciiTheme="minorHAnsi" w:hAnsiTheme="minorHAnsi" w:cs="Consolas"/>
          <w:color w:val="000000"/>
          <w:bdr w:val="none" w:sz="0" w:space="0" w:color="auto" w:frame="1"/>
          <w:shd w:val="clear" w:color="auto" w:fill="F2F0EF"/>
        </w:rPr>
      </w:pPr>
      <w:r w:rsidRPr="0020359E">
        <w:rPr>
          <w:rStyle w:val="pln"/>
          <w:rFonts w:asciiTheme="minorHAnsi" w:hAnsiTheme="minorHAnsi" w:cs="Consolas"/>
          <w:color w:val="000000"/>
          <w:bdr w:val="none" w:sz="0" w:space="0" w:color="auto" w:frame="1"/>
          <w:shd w:val="clear" w:color="auto" w:fill="F2F0EF"/>
        </w:rPr>
        <w:t xml:space="preserve">  </w:t>
      </w:r>
      <w:proofErr w:type="spellStart"/>
      <w:r w:rsidRPr="0020359E">
        <w:rPr>
          <w:rStyle w:val="typ"/>
          <w:rFonts w:asciiTheme="minorHAnsi" w:hAnsiTheme="minorHAnsi" w:cs="Consolas"/>
          <w:color w:val="660066"/>
          <w:bdr w:val="none" w:sz="0" w:space="0" w:color="auto" w:frame="1"/>
          <w:shd w:val="clear" w:color="auto" w:fill="F2F0EF"/>
        </w:rPr>
        <w:t>HostName</w:t>
      </w:r>
      <w:proofErr w:type="spellEnd"/>
      <w:r w:rsidRPr="0020359E">
        <w:rPr>
          <w:rStyle w:val="pln"/>
          <w:rFonts w:asciiTheme="minorHAnsi" w:hAnsiTheme="minorHAnsi" w:cs="Consolas"/>
          <w:color w:val="000000"/>
          <w:bdr w:val="none" w:sz="0" w:space="0" w:color="auto" w:frame="1"/>
          <w:shd w:val="clear" w:color="auto" w:fill="F2F0EF"/>
        </w:rPr>
        <w:t xml:space="preserve"> </w:t>
      </w:r>
      <w:r w:rsidRPr="0020359E">
        <w:rPr>
          <w:rStyle w:val="pun"/>
          <w:rFonts w:asciiTheme="minorHAnsi" w:hAnsiTheme="minorHAnsi" w:cs="Consolas"/>
          <w:color w:val="666600"/>
          <w:bdr w:val="none" w:sz="0" w:space="0" w:color="auto" w:frame="1"/>
          <w:shd w:val="clear" w:color="auto" w:fill="F2F0EF"/>
        </w:rPr>
        <w:t>&lt;</w:t>
      </w:r>
      <w:r w:rsidRPr="0020359E">
        <w:rPr>
          <w:rStyle w:val="pln"/>
          <w:rFonts w:asciiTheme="minorHAnsi" w:hAnsiTheme="minorHAnsi" w:cs="Consolas"/>
          <w:color w:val="000000"/>
          <w:bdr w:val="none" w:sz="0" w:space="0" w:color="auto" w:frame="1"/>
          <w:shd w:val="clear" w:color="auto" w:fill="F2F0EF"/>
        </w:rPr>
        <w:t>your</w:t>
      </w:r>
      <w:r w:rsidRPr="0020359E">
        <w:rPr>
          <w:rStyle w:val="pun"/>
          <w:rFonts w:asciiTheme="minorHAnsi" w:hAnsiTheme="minorHAnsi" w:cs="Consolas"/>
          <w:color w:val="666600"/>
          <w:bdr w:val="none" w:sz="0" w:space="0" w:color="auto" w:frame="1"/>
          <w:shd w:val="clear" w:color="auto" w:fill="F2F0EF"/>
        </w:rPr>
        <w:t>-</w:t>
      </w:r>
      <w:r w:rsidRPr="0020359E">
        <w:rPr>
          <w:rStyle w:val="pln"/>
          <w:rFonts w:asciiTheme="minorHAnsi" w:hAnsiTheme="minorHAnsi" w:cs="Consolas"/>
          <w:color w:val="000000"/>
          <w:bdr w:val="none" w:sz="0" w:space="0" w:color="auto" w:frame="1"/>
          <w:shd w:val="clear" w:color="auto" w:fill="F2F0EF"/>
        </w:rPr>
        <w:t>azure</w:t>
      </w:r>
      <w:r w:rsidRPr="0020359E">
        <w:rPr>
          <w:rStyle w:val="pun"/>
          <w:rFonts w:asciiTheme="minorHAnsi" w:hAnsiTheme="minorHAnsi" w:cs="Consolas"/>
          <w:color w:val="666600"/>
          <w:bdr w:val="none" w:sz="0" w:space="0" w:color="auto" w:frame="1"/>
          <w:shd w:val="clear" w:color="auto" w:fill="F2F0EF"/>
        </w:rPr>
        <w:t>-</w:t>
      </w:r>
      <w:r w:rsidRPr="0020359E">
        <w:rPr>
          <w:rStyle w:val="kwd"/>
          <w:rFonts w:asciiTheme="minorHAnsi" w:hAnsiTheme="minorHAnsi" w:cs="Consolas"/>
          <w:color w:val="000088"/>
          <w:bdr w:val="none" w:sz="0" w:space="0" w:color="auto" w:frame="1"/>
          <w:shd w:val="clear" w:color="auto" w:fill="F2F0EF"/>
        </w:rPr>
        <w:t>public</w:t>
      </w:r>
      <w:r w:rsidRPr="0020359E">
        <w:rPr>
          <w:rStyle w:val="pun"/>
          <w:rFonts w:asciiTheme="minorHAnsi" w:hAnsiTheme="minorHAnsi" w:cs="Consolas"/>
          <w:color w:val="666600"/>
          <w:bdr w:val="none" w:sz="0" w:space="0" w:color="auto" w:frame="1"/>
          <w:shd w:val="clear" w:color="auto" w:fill="F2F0EF"/>
        </w:rPr>
        <w:t>-</w:t>
      </w:r>
      <w:proofErr w:type="spellStart"/>
      <w:r w:rsidRPr="0020359E">
        <w:rPr>
          <w:rStyle w:val="pln"/>
          <w:rFonts w:asciiTheme="minorHAnsi" w:hAnsiTheme="minorHAnsi" w:cs="Consolas"/>
          <w:color w:val="000000"/>
          <w:bdr w:val="none" w:sz="0" w:space="0" w:color="auto" w:frame="1"/>
          <w:shd w:val="clear" w:color="auto" w:fill="F2F0EF"/>
        </w:rPr>
        <w:t>ip</w:t>
      </w:r>
      <w:proofErr w:type="spellEnd"/>
      <w:r w:rsidRPr="0020359E">
        <w:rPr>
          <w:rStyle w:val="pun"/>
          <w:rFonts w:asciiTheme="minorHAnsi" w:hAnsiTheme="minorHAnsi" w:cs="Consolas"/>
          <w:color w:val="666600"/>
          <w:bdr w:val="none" w:sz="0" w:space="0" w:color="auto" w:frame="1"/>
          <w:shd w:val="clear" w:color="auto" w:fill="F2F0EF"/>
        </w:rPr>
        <w:t>-</w:t>
      </w:r>
      <w:r w:rsidRPr="0020359E">
        <w:rPr>
          <w:rStyle w:val="pln"/>
          <w:rFonts w:asciiTheme="minorHAnsi" w:hAnsiTheme="minorHAnsi" w:cs="Consolas"/>
          <w:color w:val="000000"/>
          <w:bdr w:val="none" w:sz="0" w:space="0" w:color="auto" w:frame="1"/>
          <w:shd w:val="clear" w:color="auto" w:fill="F2F0EF"/>
        </w:rPr>
        <w:t>here</w:t>
      </w:r>
      <w:r w:rsidRPr="0020359E">
        <w:rPr>
          <w:rStyle w:val="pun"/>
          <w:rFonts w:asciiTheme="minorHAnsi" w:hAnsiTheme="minorHAnsi" w:cs="Consolas"/>
          <w:color w:val="666600"/>
          <w:bdr w:val="none" w:sz="0" w:space="0" w:color="auto" w:frame="1"/>
          <w:shd w:val="clear" w:color="auto" w:fill="F2F0EF"/>
        </w:rPr>
        <w:t>&gt;</w:t>
      </w:r>
    </w:p>
    <w:p w14:paraId="3BB80399"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Style w:val="pln"/>
          <w:rFonts w:asciiTheme="minorHAnsi" w:hAnsiTheme="minorHAnsi" w:cs="Consolas"/>
          <w:color w:val="000000"/>
          <w:bdr w:val="none" w:sz="0" w:space="0" w:color="auto" w:frame="1"/>
          <w:shd w:val="clear" w:color="auto" w:fill="F2F0EF"/>
        </w:rPr>
      </w:pPr>
      <w:r w:rsidRPr="0020359E">
        <w:rPr>
          <w:rStyle w:val="pln"/>
          <w:rFonts w:asciiTheme="minorHAnsi" w:hAnsiTheme="minorHAnsi" w:cs="Consolas"/>
          <w:color w:val="000000"/>
          <w:bdr w:val="none" w:sz="0" w:space="0" w:color="auto" w:frame="1"/>
          <w:shd w:val="clear" w:color="auto" w:fill="F2F0EF"/>
        </w:rPr>
        <w:t xml:space="preserve">  </w:t>
      </w:r>
      <w:proofErr w:type="spellStart"/>
      <w:r w:rsidRPr="0020359E">
        <w:rPr>
          <w:rStyle w:val="typ"/>
          <w:rFonts w:asciiTheme="minorHAnsi" w:hAnsiTheme="minorHAnsi" w:cs="Consolas"/>
          <w:color w:val="660066"/>
          <w:bdr w:val="none" w:sz="0" w:space="0" w:color="auto" w:frame="1"/>
          <w:shd w:val="clear" w:color="auto" w:fill="F2F0EF"/>
        </w:rPr>
        <w:t>LocalForward</w:t>
      </w:r>
      <w:proofErr w:type="spellEnd"/>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8080</w:t>
      </w:r>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127.0</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0.1</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8080</w:t>
      </w:r>
    </w:p>
    <w:p w14:paraId="1D6EEADD"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Style w:val="pln"/>
          <w:rFonts w:asciiTheme="minorHAnsi" w:hAnsiTheme="minorHAnsi" w:cs="Consolas"/>
          <w:color w:val="000000"/>
          <w:bdr w:val="none" w:sz="0" w:space="0" w:color="auto" w:frame="1"/>
          <w:shd w:val="clear" w:color="auto" w:fill="F2F0EF"/>
        </w:rPr>
      </w:pPr>
      <w:r w:rsidRPr="0020359E">
        <w:rPr>
          <w:rStyle w:val="pln"/>
          <w:rFonts w:asciiTheme="minorHAnsi" w:hAnsiTheme="minorHAnsi" w:cs="Consolas"/>
          <w:color w:val="000000"/>
          <w:bdr w:val="none" w:sz="0" w:space="0" w:color="auto" w:frame="1"/>
          <w:shd w:val="clear" w:color="auto" w:fill="F2F0EF"/>
        </w:rPr>
        <w:t xml:space="preserve">  </w:t>
      </w:r>
      <w:proofErr w:type="spellStart"/>
      <w:r w:rsidRPr="0020359E">
        <w:rPr>
          <w:rStyle w:val="typ"/>
          <w:rFonts w:asciiTheme="minorHAnsi" w:hAnsiTheme="minorHAnsi" w:cs="Consolas"/>
          <w:color w:val="660066"/>
          <w:bdr w:val="none" w:sz="0" w:space="0" w:color="auto" w:frame="1"/>
          <w:shd w:val="clear" w:color="auto" w:fill="F2F0EF"/>
        </w:rPr>
        <w:t>LocalForward</w:t>
      </w:r>
      <w:proofErr w:type="spellEnd"/>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8888</w:t>
      </w:r>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127.0</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0.1</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8888</w:t>
      </w:r>
    </w:p>
    <w:p w14:paraId="4334D170"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Style w:val="pln"/>
          <w:rFonts w:asciiTheme="minorHAnsi" w:hAnsiTheme="minorHAnsi" w:cs="Consolas"/>
          <w:color w:val="000000"/>
          <w:bdr w:val="none" w:sz="0" w:space="0" w:color="auto" w:frame="1"/>
          <w:shd w:val="clear" w:color="auto" w:fill="F2F0EF"/>
        </w:rPr>
      </w:pPr>
      <w:r w:rsidRPr="0020359E">
        <w:rPr>
          <w:rStyle w:val="pln"/>
          <w:rFonts w:asciiTheme="minorHAnsi" w:hAnsiTheme="minorHAnsi" w:cs="Consolas"/>
          <w:color w:val="000000"/>
          <w:bdr w:val="none" w:sz="0" w:space="0" w:color="auto" w:frame="1"/>
          <w:shd w:val="clear" w:color="auto" w:fill="F2F0EF"/>
        </w:rPr>
        <w:t xml:space="preserve">  </w:t>
      </w:r>
      <w:proofErr w:type="spellStart"/>
      <w:r w:rsidRPr="0020359E">
        <w:rPr>
          <w:rStyle w:val="typ"/>
          <w:rFonts w:asciiTheme="minorHAnsi" w:hAnsiTheme="minorHAnsi" w:cs="Consolas"/>
          <w:color w:val="660066"/>
          <w:bdr w:val="none" w:sz="0" w:space="0" w:color="auto" w:frame="1"/>
          <w:shd w:val="clear" w:color="auto" w:fill="F2F0EF"/>
        </w:rPr>
        <w:t>LocalForward</w:t>
      </w:r>
      <w:proofErr w:type="spellEnd"/>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9995</w:t>
      </w:r>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127.0</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0.1</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9995</w:t>
      </w:r>
    </w:p>
    <w:p w14:paraId="5C539585"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Style w:val="pln"/>
          <w:rFonts w:asciiTheme="minorHAnsi" w:hAnsiTheme="minorHAnsi" w:cs="Consolas"/>
          <w:color w:val="000000"/>
          <w:bdr w:val="none" w:sz="0" w:space="0" w:color="auto" w:frame="1"/>
          <w:shd w:val="clear" w:color="auto" w:fill="F2F0EF"/>
        </w:rPr>
      </w:pPr>
      <w:r w:rsidRPr="0020359E">
        <w:rPr>
          <w:rStyle w:val="pln"/>
          <w:rFonts w:asciiTheme="minorHAnsi" w:hAnsiTheme="minorHAnsi" w:cs="Consolas"/>
          <w:color w:val="000000"/>
          <w:bdr w:val="none" w:sz="0" w:space="0" w:color="auto" w:frame="1"/>
          <w:shd w:val="clear" w:color="auto" w:fill="F2F0EF"/>
        </w:rPr>
        <w:t xml:space="preserve">  </w:t>
      </w:r>
      <w:proofErr w:type="spellStart"/>
      <w:r w:rsidRPr="0020359E">
        <w:rPr>
          <w:rStyle w:val="typ"/>
          <w:rFonts w:asciiTheme="minorHAnsi" w:hAnsiTheme="minorHAnsi" w:cs="Consolas"/>
          <w:color w:val="660066"/>
          <w:bdr w:val="none" w:sz="0" w:space="0" w:color="auto" w:frame="1"/>
          <w:shd w:val="clear" w:color="auto" w:fill="F2F0EF"/>
        </w:rPr>
        <w:t>LocalForward</w:t>
      </w:r>
      <w:proofErr w:type="spellEnd"/>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9996</w:t>
      </w:r>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127.0</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0.1</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9996</w:t>
      </w:r>
    </w:p>
    <w:p w14:paraId="0D9BF55F"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Style w:val="pln"/>
          <w:rFonts w:asciiTheme="minorHAnsi" w:hAnsiTheme="minorHAnsi" w:cs="Consolas"/>
          <w:color w:val="000000"/>
          <w:bdr w:val="none" w:sz="0" w:space="0" w:color="auto" w:frame="1"/>
          <w:shd w:val="clear" w:color="auto" w:fill="F2F0EF"/>
        </w:rPr>
      </w:pPr>
      <w:r w:rsidRPr="0020359E">
        <w:rPr>
          <w:rStyle w:val="pln"/>
          <w:rFonts w:asciiTheme="minorHAnsi" w:hAnsiTheme="minorHAnsi" w:cs="Consolas"/>
          <w:color w:val="000000"/>
          <w:bdr w:val="none" w:sz="0" w:space="0" w:color="auto" w:frame="1"/>
          <w:shd w:val="clear" w:color="auto" w:fill="F2F0EF"/>
        </w:rPr>
        <w:t xml:space="preserve">  </w:t>
      </w:r>
      <w:proofErr w:type="spellStart"/>
      <w:r w:rsidRPr="0020359E">
        <w:rPr>
          <w:rStyle w:val="typ"/>
          <w:rFonts w:asciiTheme="minorHAnsi" w:hAnsiTheme="minorHAnsi" w:cs="Consolas"/>
          <w:color w:val="660066"/>
          <w:bdr w:val="none" w:sz="0" w:space="0" w:color="auto" w:frame="1"/>
          <w:shd w:val="clear" w:color="auto" w:fill="F2F0EF"/>
        </w:rPr>
        <w:t>LocalForward</w:t>
      </w:r>
      <w:proofErr w:type="spellEnd"/>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8886</w:t>
      </w:r>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127.0</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0.1</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8886</w:t>
      </w:r>
    </w:p>
    <w:p w14:paraId="33210020"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Style w:val="pln"/>
          <w:rFonts w:asciiTheme="minorHAnsi" w:hAnsiTheme="minorHAnsi" w:cs="Consolas"/>
          <w:color w:val="000000"/>
          <w:bdr w:val="none" w:sz="0" w:space="0" w:color="auto" w:frame="1"/>
          <w:shd w:val="clear" w:color="auto" w:fill="F2F0EF"/>
        </w:rPr>
      </w:pPr>
      <w:r w:rsidRPr="0020359E">
        <w:rPr>
          <w:rStyle w:val="pln"/>
          <w:rFonts w:asciiTheme="minorHAnsi" w:hAnsiTheme="minorHAnsi" w:cs="Consolas"/>
          <w:color w:val="000000"/>
          <w:bdr w:val="none" w:sz="0" w:space="0" w:color="auto" w:frame="1"/>
          <w:shd w:val="clear" w:color="auto" w:fill="F2F0EF"/>
        </w:rPr>
        <w:t xml:space="preserve">  </w:t>
      </w:r>
      <w:proofErr w:type="spellStart"/>
      <w:r w:rsidRPr="0020359E">
        <w:rPr>
          <w:rStyle w:val="typ"/>
          <w:rFonts w:asciiTheme="minorHAnsi" w:hAnsiTheme="minorHAnsi" w:cs="Consolas"/>
          <w:color w:val="660066"/>
          <w:bdr w:val="none" w:sz="0" w:space="0" w:color="auto" w:frame="1"/>
          <w:shd w:val="clear" w:color="auto" w:fill="F2F0EF"/>
        </w:rPr>
        <w:t>LocalForward</w:t>
      </w:r>
      <w:proofErr w:type="spellEnd"/>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10500</w:t>
      </w:r>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127.0</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0.1</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10500</w:t>
      </w:r>
    </w:p>
    <w:p w14:paraId="140E9176"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Style w:val="pln"/>
          <w:rFonts w:asciiTheme="minorHAnsi" w:hAnsiTheme="minorHAnsi" w:cs="Consolas"/>
          <w:color w:val="000000"/>
          <w:bdr w:val="none" w:sz="0" w:space="0" w:color="auto" w:frame="1"/>
          <w:shd w:val="clear" w:color="auto" w:fill="F2F0EF"/>
        </w:rPr>
      </w:pPr>
      <w:r w:rsidRPr="0020359E">
        <w:rPr>
          <w:rStyle w:val="pln"/>
          <w:rFonts w:asciiTheme="minorHAnsi" w:hAnsiTheme="minorHAnsi" w:cs="Consolas"/>
          <w:color w:val="000000"/>
          <w:bdr w:val="none" w:sz="0" w:space="0" w:color="auto" w:frame="1"/>
          <w:shd w:val="clear" w:color="auto" w:fill="F2F0EF"/>
        </w:rPr>
        <w:t xml:space="preserve">  </w:t>
      </w:r>
      <w:proofErr w:type="spellStart"/>
      <w:r w:rsidRPr="0020359E">
        <w:rPr>
          <w:rStyle w:val="typ"/>
          <w:rFonts w:asciiTheme="minorHAnsi" w:hAnsiTheme="minorHAnsi" w:cs="Consolas"/>
          <w:color w:val="660066"/>
          <w:bdr w:val="none" w:sz="0" w:space="0" w:color="auto" w:frame="1"/>
          <w:shd w:val="clear" w:color="auto" w:fill="F2F0EF"/>
        </w:rPr>
        <w:t>LocalForward</w:t>
      </w:r>
      <w:proofErr w:type="spellEnd"/>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4200</w:t>
      </w:r>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127.0</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0.1</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4200</w:t>
      </w:r>
    </w:p>
    <w:p w14:paraId="0DEF1A70"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Fonts w:asciiTheme="minorHAnsi" w:hAnsiTheme="minorHAnsi" w:cs="Consolas"/>
          <w:color w:val="404041"/>
        </w:rPr>
      </w:pPr>
      <w:r w:rsidRPr="0020359E">
        <w:rPr>
          <w:rStyle w:val="pln"/>
          <w:rFonts w:asciiTheme="minorHAnsi" w:hAnsiTheme="minorHAnsi" w:cs="Consolas"/>
          <w:color w:val="000000"/>
          <w:bdr w:val="none" w:sz="0" w:space="0" w:color="auto" w:frame="1"/>
          <w:shd w:val="clear" w:color="auto" w:fill="F2F0EF"/>
        </w:rPr>
        <w:t xml:space="preserve">  </w:t>
      </w:r>
      <w:proofErr w:type="spellStart"/>
      <w:r w:rsidRPr="0020359E">
        <w:rPr>
          <w:rStyle w:val="typ"/>
          <w:rFonts w:asciiTheme="minorHAnsi" w:hAnsiTheme="minorHAnsi" w:cs="Consolas"/>
          <w:color w:val="660066"/>
          <w:bdr w:val="none" w:sz="0" w:space="0" w:color="auto" w:frame="1"/>
          <w:shd w:val="clear" w:color="auto" w:fill="F2F0EF"/>
        </w:rPr>
        <w:t>LocalForward</w:t>
      </w:r>
      <w:proofErr w:type="spellEnd"/>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2222</w:t>
      </w:r>
      <w:r w:rsidRPr="0020359E">
        <w:rPr>
          <w:rStyle w:val="pln"/>
          <w:rFonts w:asciiTheme="minorHAnsi" w:hAnsiTheme="minorHAnsi" w:cs="Consolas"/>
          <w:color w:val="000000"/>
          <w:bdr w:val="none" w:sz="0" w:space="0" w:color="auto" w:frame="1"/>
          <w:shd w:val="clear" w:color="auto" w:fill="F2F0EF"/>
        </w:rPr>
        <w:t xml:space="preserve"> </w:t>
      </w:r>
      <w:r w:rsidRPr="0020359E">
        <w:rPr>
          <w:rStyle w:val="lit"/>
          <w:rFonts w:asciiTheme="minorHAnsi" w:hAnsiTheme="minorHAnsi" w:cs="Consolas"/>
          <w:color w:val="006666"/>
          <w:bdr w:val="none" w:sz="0" w:space="0" w:color="auto" w:frame="1"/>
          <w:shd w:val="clear" w:color="auto" w:fill="F2F0EF"/>
        </w:rPr>
        <w:t>127.0</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0.1</w:t>
      </w:r>
      <w:r w:rsidRPr="0020359E">
        <w:rPr>
          <w:rStyle w:val="pun"/>
          <w:rFonts w:asciiTheme="minorHAnsi" w:hAnsiTheme="minorHAnsi" w:cs="Consolas"/>
          <w:color w:val="666600"/>
          <w:bdr w:val="none" w:sz="0" w:space="0" w:color="auto" w:frame="1"/>
          <w:shd w:val="clear" w:color="auto" w:fill="F2F0EF"/>
        </w:rPr>
        <w:t>:</w:t>
      </w:r>
      <w:r w:rsidRPr="0020359E">
        <w:rPr>
          <w:rStyle w:val="lit"/>
          <w:rFonts w:asciiTheme="minorHAnsi" w:hAnsiTheme="minorHAnsi" w:cs="Consolas"/>
          <w:color w:val="006666"/>
          <w:bdr w:val="none" w:sz="0" w:space="0" w:color="auto" w:frame="1"/>
          <w:shd w:val="clear" w:color="auto" w:fill="F2F0EF"/>
        </w:rPr>
        <w:t>2222</w:t>
      </w:r>
    </w:p>
    <w:p w14:paraId="28D5E181" w14:textId="77777777" w:rsidR="00CF42B6" w:rsidRPr="0020359E" w:rsidRDefault="00CF42B6" w:rsidP="00CF42B6">
      <w:pPr>
        <w:pStyle w:val="NormalWeb"/>
        <w:shd w:val="clear" w:color="auto" w:fill="FFFFFF"/>
        <w:spacing w:before="0" w:beforeAutospacing="0" w:after="0" w:afterAutospacing="0"/>
        <w:rPr>
          <w:rFonts w:asciiTheme="minorHAnsi" w:hAnsiTheme="minorHAnsi" w:cs="Arial"/>
          <w:color w:val="404041"/>
          <w:sz w:val="27"/>
          <w:szCs w:val="27"/>
        </w:rPr>
      </w:pPr>
      <w:r w:rsidRPr="0020359E">
        <w:rPr>
          <w:rFonts w:asciiTheme="minorHAnsi" w:hAnsiTheme="minorHAnsi" w:cs="Arial"/>
          <w:color w:val="404041"/>
          <w:sz w:val="27"/>
          <w:szCs w:val="27"/>
        </w:rPr>
        <w:t>Save and close the file. Now SSH into the Azure machine by using the </w:t>
      </w:r>
      <w:r w:rsidRPr="0020359E">
        <w:rPr>
          <w:rStyle w:val="Strong"/>
          <w:rFonts w:asciiTheme="minorHAnsi" w:hAnsiTheme="minorHAnsi" w:cs="Arial"/>
          <w:color w:val="404041"/>
          <w:sz w:val="27"/>
          <w:szCs w:val="27"/>
        </w:rPr>
        <w:t>Host</w:t>
      </w:r>
      <w:r w:rsidRPr="0020359E">
        <w:rPr>
          <w:rFonts w:asciiTheme="minorHAnsi" w:hAnsiTheme="minorHAnsi" w:cs="Arial"/>
          <w:color w:val="404041"/>
          <w:sz w:val="27"/>
          <w:szCs w:val="27"/>
        </w:rPr>
        <w:t xml:space="preserve"> alias we just created, by using the command below. This will connect automatically using the IP address specified in the </w:t>
      </w:r>
      <w:proofErr w:type="spellStart"/>
      <w:r w:rsidRPr="0020359E">
        <w:rPr>
          <w:rFonts w:asciiTheme="minorHAnsi" w:hAnsiTheme="minorHAnsi" w:cs="Arial"/>
          <w:color w:val="404041"/>
          <w:sz w:val="27"/>
          <w:szCs w:val="27"/>
        </w:rPr>
        <w:t>config</w:t>
      </w:r>
      <w:proofErr w:type="spellEnd"/>
      <w:r w:rsidRPr="0020359E">
        <w:rPr>
          <w:rFonts w:asciiTheme="minorHAnsi" w:hAnsiTheme="minorHAnsi" w:cs="Arial"/>
          <w:color w:val="404041"/>
          <w:sz w:val="27"/>
          <w:szCs w:val="27"/>
        </w:rPr>
        <w:t xml:space="preserve"> file.</w:t>
      </w:r>
    </w:p>
    <w:p w14:paraId="3038C8C9" w14:textId="77777777" w:rsidR="00CF42B6" w:rsidRPr="0020359E" w:rsidRDefault="00CF42B6" w:rsidP="00CF42B6">
      <w:pPr>
        <w:pStyle w:val="HTMLPreformatted"/>
        <w:pBdr>
          <w:top w:val="single" w:sz="6" w:space="5" w:color="CCCCCC"/>
          <w:left w:val="single" w:sz="6" w:space="8" w:color="CCCCCC"/>
          <w:bottom w:val="single" w:sz="6" w:space="5" w:color="CCCCCC"/>
          <w:right w:val="single" w:sz="6" w:space="8" w:color="CCCCCC"/>
        </w:pBdr>
        <w:shd w:val="clear" w:color="auto" w:fill="F2F0EF"/>
        <w:rPr>
          <w:rFonts w:asciiTheme="minorHAnsi" w:hAnsiTheme="minorHAnsi" w:cs="Consolas"/>
          <w:color w:val="404041"/>
        </w:rPr>
      </w:pPr>
      <w:proofErr w:type="spellStart"/>
      <w:proofErr w:type="gramStart"/>
      <w:r w:rsidRPr="0020359E">
        <w:rPr>
          <w:rStyle w:val="pln"/>
          <w:rFonts w:asciiTheme="minorHAnsi" w:hAnsiTheme="minorHAnsi" w:cs="Consolas"/>
          <w:color w:val="000000"/>
          <w:bdr w:val="none" w:sz="0" w:space="0" w:color="auto" w:frame="1"/>
          <w:shd w:val="clear" w:color="auto" w:fill="F2F0EF"/>
        </w:rPr>
        <w:t>ssh</w:t>
      </w:r>
      <w:proofErr w:type="spellEnd"/>
      <w:proofErr w:type="gramEnd"/>
      <w:r w:rsidRPr="0020359E">
        <w:rPr>
          <w:rStyle w:val="pln"/>
          <w:rFonts w:asciiTheme="minorHAnsi" w:hAnsiTheme="minorHAnsi" w:cs="Consolas"/>
          <w:color w:val="000000"/>
          <w:bdr w:val="none" w:sz="0" w:space="0" w:color="auto" w:frame="1"/>
          <w:shd w:val="clear" w:color="auto" w:fill="F2F0EF"/>
        </w:rPr>
        <w:t xml:space="preserve"> </w:t>
      </w:r>
      <w:proofErr w:type="spellStart"/>
      <w:r w:rsidRPr="0020359E">
        <w:rPr>
          <w:rStyle w:val="pln"/>
          <w:rFonts w:asciiTheme="minorHAnsi" w:hAnsiTheme="minorHAnsi" w:cs="Consolas"/>
          <w:color w:val="000000"/>
          <w:bdr w:val="none" w:sz="0" w:space="0" w:color="auto" w:frame="1"/>
          <w:shd w:val="clear" w:color="auto" w:fill="F2F0EF"/>
        </w:rPr>
        <w:t>azureSandbox</w:t>
      </w:r>
      <w:proofErr w:type="spellEnd"/>
    </w:p>
    <w:p w14:paraId="0D7BA655"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color w:val="404041"/>
          <w:sz w:val="27"/>
          <w:szCs w:val="27"/>
        </w:rPr>
        <w:t>You’ll be asked for a password, which is the one you set during initial configuration on Azure.</w:t>
      </w:r>
    </w:p>
    <w:p w14:paraId="5BA8C027"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color w:val="404041"/>
          <w:sz w:val="27"/>
          <w:szCs w:val="27"/>
        </w:rPr>
        <w:t>That’s it! Keep this SSH connection open for the duration of your interaction with the sandbox on Azure.</w:t>
      </w:r>
    </w:p>
    <w:p w14:paraId="73E077A0" w14:textId="77777777" w:rsidR="00CF42B6" w:rsidRPr="0020359E" w:rsidRDefault="00CF42B6"/>
    <w:p w14:paraId="055A1EB4" w14:textId="77777777" w:rsidR="00CF42B6" w:rsidRPr="0020359E" w:rsidRDefault="004D5595" w:rsidP="004D5595">
      <w:pPr>
        <w:pStyle w:val="Heading3"/>
        <w:rPr>
          <w:rFonts w:hint="eastAsia"/>
        </w:rPr>
      </w:pPr>
      <w:r>
        <w:lastRenderedPageBreak/>
        <w:t xml:space="preserve">Step 6: </w:t>
      </w:r>
      <w:r w:rsidR="00CF42B6" w:rsidRPr="0020359E">
        <w:t>SPLASH SCREEN</w:t>
      </w:r>
    </w:p>
    <w:p w14:paraId="6D589051" w14:textId="77777777" w:rsidR="00CF42B6" w:rsidRPr="0020359E" w:rsidRDefault="00CF42B6" w:rsidP="00CF42B6">
      <w:pPr>
        <w:pStyle w:val="NormalWeb"/>
        <w:shd w:val="clear" w:color="auto" w:fill="FFFFFF"/>
        <w:spacing w:before="0" w:beforeAutospacing="0" w:after="0" w:afterAutospacing="0"/>
        <w:rPr>
          <w:rFonts w:asciiTheme="minorHAnsi" w:hAnsiTheme="minorHAnsi" w:cs="Arial"/>
          <w:color w:val="404041"/>
          <w:sz w:val="27"/>
          <w:szCs w:val="27"/>
        </w:rPr>
      </w:pPr>
      <w:r w:rsidRPr="0020359E">
        <w:rPr>
          <w:rFonts w:asciiTheme="minorHAnsi" w:hAnsiTheme="minorHAnsi" w:cs="Arial"/>
          <w:color w:val="404041"/>
          <w:sz w:val="27"/>
          <w:szCs w:val="27"/>
        </w:rPr>
        <w:t>Now that you’ve port forwarded by following the tutorial linked above, you can explore the sandbox as you see fit. Point your browser to </w:t>
      </w:r>
      <w:hyperlink r:id="rId20" w:history="1">
        <w:r w:rsidRPr="0020359E">
          <w:rPr>
            <w:rStyle w:val="Hyperlink"/>
            <w:rFonts w:asciiTheme="minorHAnsi" w:hAnsiTheme="minorHAnsi" w:cs="Arial"/>
            <w:color w:val="598BA6"/>
            <w:sz w:val="27"/>
            <w:szCs w:val="27"/>
            <w:bdr w:val="none" w:sz="0" w:space="0" w:color="auto" w:frame="1"/>
          </w:rPr>
          <w:t>http://localhost:8888</w:t>
        </w:r>
      </w:hyperlink>
      <w:r w:rsidRPr="0020359E">
        <w:rPr>
          <w:rFonts w:asciiTheme="minorHAnsi" w:hAnsiTheme="minorHAnsi" w:cs="Arial"/>
          <w:color w:val="404041"/>
          <w:sz w:val="27"/>
          <w:szCs w:val="27"/>
        </w:rPr>
        <w:t> for the sandbox’s splash screen.</w:t>
      </w:r>
    </w:p>
    <w:p w14:paraId="79A564B7"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noProof/>
          <w:color w:val="404041"/>
          <w:sz w:val="27"/>
          <w:szCs w:val="27"/>
        </w:rPr>
        <w:lastRenderedPageBreak/>
        <w:drawing>
          <wp:inline distT="0" distB="0" distL="0" distR="0" wp14:anchorId="22202BE4" wp14:editId="47409C79">
            <wp:extent cx="7429500" cy="8077200"/>
            <wp:effectExtent l="0" t="0" r="0" b="0"/>
            <wp:docPr id="16" name="Picture 16" descr="Sandbox registr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ndbox registration f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9500" cy="8077200"/>
                    </a:xfrm>
                    <a:prstGeom prst="rect">
                      <a:avLst/>
                    </a:prstGeom>
                    <a:noFill/>
                    <a:ln>
                      <a:noFill/>
                    </a:ln>
                  </pic:spPr>
                </pic:pic>
              </a:graphicData>
            </a:graphic>
          </wp:inline>
        </w:drawing>
      </w:r>
    </w:p>
    <w:p w14:paraId="5915B2E5" w14:textId="77777777" w:rsidR="00CF42B6" w:rsidRPr="0020359E" w:rsidRDefault="00CF42B6" w:rsidP="00CF42B6">
      <w:pPr>
        <w:pStyle w:val="NormalWeb"/>
        <w:shd w:val="clear" w:color="auto" w:fill="FFFFFF"/>
        <w:spacing w:before="0" w:beforeAutospacing="0" w:after="0" w:afterAutospacing="0"/>
        <w:rPr>
          <w:rFonts w:asciiTheme="minorHAnsi" w:hAnsiTheme="minorHAnsi" w:cs="Arial"/>
          <w:color w:val="404041"/>
          <w:sz w:val="27"/>
          <w:szCs w:val="27"/>
        </w:rPr>
      </w:pPr>
      <w:r w:rsidRPr="0020359E">
        <w:rPr>
          <w:rFonts w:asciiTheme="minorHAnsi" w:hAnsiTheme="minorHAnsi" w:cs="Arial"/>
          <w:color w:val="404041"/>
          <w:sz w:val="27"/>
          <w:szCs w:val="27"/>
        </w:rPr>
        <w:lastRenderedPageBreak/>
        <w:t>Fill out the form and hit </w:t>
      </w:r>
      <w:r w:rsidRPr="0020359E">
        <w:rPr>
          <w:rStyle w:val="Strong"/>
          <w:rFonts w:asciiTheme="minorHAnsi" w:hAnsiTheme="minorHAnsi" w:cs="Arial"/>
          <w:color w:val="404041"/>
          <w:sz w:val="27"/>
          <w:szCs w:val="27"/>
        </w:rPr>
        <w:t>Submit</w:t>
      </w:r>
      <w:r w:rsidRPr="0020359E">
        <w:rPr>
          <w:rFonts w:asciiTheme="minorHAnsi" w:hAnsiTheme="minorHAnsi" w:cs="Arial"/>
          <w:color w:val="404041"/>
          <w:sz w:val="27"/>
          <w:szCs w:val="27"/>
        </w:rPr>
        <w:t> to access the sandbox.</w:t>
      </w:r>
    </w:p>
    <w:p w14:paraId="307CE31E"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noProof/>
          <w:color w:val="404041"/>
          <w:sz w:val="27"/>
          <w:szCs w:val="27"/>
        </w:rPr>
        <w:drawing>
          <wp:inline distT="0" distB="0" distL="0" distR="0" wp14:anchorId="14BFB536" wp14:editId="199797A2">
            <wp:extent cx="5743562" cy="2669381"/>
            <wp:effectExtent l="0" t="0" r="0" b="0"/>
            <wp:docPr id="15" name="Picture 15" descr="The sandbox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sandbox splash p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437" cy="2672111"/>
                    </a:xfrm>
                    <a:prstGeom prst="rect">
                      <a:avLst/>
                    </a:prstGeom>
                    <a:noFill/>
                    <a:ln>
                      <a:noFill/>
                    </a:ln>
                  </pic:spPr>
                </pic:pic>
              </a:graphicData>
            </a:graphic>
          </wp:inline>
        </w:drawing>
      </w:r>
    </w:p>
    <w:p w14:paraId="4221CD44"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color w:val="404041"/>
          <w:sz w:val="27"/>
          <w:szCs w:val="27"/>
        </w:rPr>
        <w:t>That’s it! Keep this SSH connection open for the duration of your interaction with the sandbox on Azure.</w:t>
      </w:r>
    </w:p>
    <w:p w14:paraId="25CC7B9A" w14:textId="77777777" w:rsidR="00CF42B6" w:rsidRPr="0020359E" w:rsidRDefault="00CF42B6" w:rsidP="00CF42B6">
      <w:pPr>
        <w:pStyle w:val="NormalWeb"/>
        <w:shd w:val="clear" w:color="auto" w:fill="FFFFFF"/>
        <w:spacing w:before="0" w:beforeAutospacing="0" w:after="0" w:afterAutospacing="0"/>
        <w:rPr>
          <w:rFonts w:asciiTheme="minorHAnsi" w:hAnsiTheme="minorHAnsi" w:cs="Arial"/>
          <w:color w:val="404041"/>
          <w:sz w:val="27"/>
          <w:szCs w:val="27"/>
        </w:rPr>
      </w:pPr>
      <w:r w:rsidRPr="0020359E">
        <w:rPr>
          <w:rFonts w:asciiTheme="minorHAnsi" w:hAnsiTheme="minorHAnsi" w:cs="Arial"/>
          <w:color w:val="404041"/>
          <w:sz w:val="27"/>
          <w:szCs w:val="27"/>
        </w:rPr>
        <w:t>You can now access all forwarded ports by pointing a browser to </w:t>
      </w:r>
      <w:hyperlink r:id="rId23" w:history="1">
        <w:r w:rsidRPr="0020359E">
          <w:rPr>
            <w:rStyle w:val="Hyperlink"/>
            <w:rFonts w:asciiTheme="minorHAnsi" w:hAnsiTheme="minorHAnsi" w:cs="Arial"/>
            <w:color w:val="598BA6"/>
            <w:sz w:val="27"/>
            <w:szCs w:val="27"/>
            <w:bdr w:val="none" w:sz="0" w:space="0" w:color="auto" w:frame="1"/>
          </w:rPr>
          <w:t>http://localhost:portNumber</w:t>
        </w:r>
      </w:hyperlink>
      <w:r w:rsidRPr="0020359E">
        <w:rPr>
          <w:rFonts w:asciiTheme="minorHAnsi" w:hAnsiTheme="minorHAnsi" w:cs="Arial"/>
          <w:color w:val="404041"/>
          <w:sz w:val="27"/>
          <w:szCs w:val="27"/>
        </w:rPr>
        <w:t>. For example: </w:t>
      </w:r>
      <w:hyperlink r:id="rId24" w:history="1">
        <w:r w:rsidRPr="0020359E">
          <w:rPr>
            <w:rStyle w:val="Hyperlink"/>
            <w:rFonts w:asciiTheme="minorHAnsi" w:hAnsiTheme="minorHAnsi" w:cs="Arial"/>
            <w:color w:val="598BA6"/>
            <w:sz w:val="27"/>
            <w:szCs w:val="27"/>
            <w:bdr w:val="none" w:sz="0" w:space="0" w:color="auto" w:frame="1"/>
          </w:rPr>
          <w:t>http://localhost:8888</w:t>
        </w:r>
      </w:hyperlink>
      <w:r w:rsidRPr="0020359E">
        <w:rPr>
          <w:rFonts w:asciiTheme="minorHAnsi" w:hAnsiTheme="minorHAnsi" w:cs="Arial"/>
          <w:color w:val="404041"/>
          <w:sz w:val="27"/>
          <w:szCs w:val="27"/>
        </w:rPr>
        <w:t> will connect to the Azure machine and sandbox over port 8888.</w:t>
      </w:r>
    </w:p>
    <w:p w14:paraId="30AE8AE1" w14:textId="77777777" w:rsidR="00CF42B6" w:rsidRPr="0020359E" w:rsidRDefault="00CF42B6" w:rsidP="00CF42B6">
      <w:pPr>
        <w:pStyle w:val="NormalWeb"/>
        <w:shd w:val="clear" w:color="auto" w:fill="FFFFFF"/>
        <w:spacing w:before="240" w:beforeAutospacing="0" w:after="240" w:afterAutospacing="0"/>
        <w:rPr>
          <w:rFonts w:asciiTheme="minorHAnsi" w:hAnsiTheme="minorHAnsi" w:cs="Arial"/>
          <w:color w:val="404041"/>
          <w:sz w:val="27"/>
          <w:szCs w:val="27"/>
        </w:rPr>
      </w:pPr>
      <w:r w:rsidRPr="0020359E">
        <w:rPr>
          <w:rFonts w:asciiTheme="minorHAnsi" w:hAnsiTheme="minorHAnsi" w:cs="Arial"/>
          <w:color w:val="404041"/>
          <w:sz w:val="27"/>
          <w:szCs w:val="27"/>
        </w:rPr>
        <w:t>SSH tunneling allows us a way to port forward securely, without actually opening the machine’s ports for the entire world to access.</w:t>
      </w:r>
    </w:p>
    <w:p w14:paraId="33129B9A" w14:textId="77777777" w:rsidR="00534615" w:rsidRPr="0020359E" w:rsidRDefault="004D5595" w:rsidP="004D5595">
      <w:pPr>
        <w:pStyle w:val="Heading3"/>
        <w:rPr>
          <w:rFonts w:hint="eastAsia"/>
        </w:rPr>
      </w:pPr>
      <w:r>
        <w:t>Step 7:</w:t>
      </w:r>
    </w:p>
    <w:p w14:paraId="6BE82FD2" w14:textId="77777777" w:rsidR="005B5259" w:rsidRPr="0020359E" w:rsidRDefault="004D5595" w:rsidP="005B5259">
      <w:r>
        <w:t>Now you can access your H</w:t>
      </w:r>
      <w:r w:rsidR="001F7F44" w:rsidRPr="0020359E">
        <w:t xml:space="preserve">adoop sandbox as before by establishing an </w:t>
      </w:r>
      <w:proofErr w:type="spellStart"/>
      <w:proofErr w:type="gramStart"/>
      <w:r w:rsidR="001F7F44" w:rsidRPr="0020359E">
        <w:t>ssh</w:t>
      </w:r>
      <w:proofErr w:type="spellEnd"/>
      <w:proofErr w:type="gramEnd"/>
      <w:r w:rsidR="001F7F44" w:rsidRPr="0020359E">
        <w:t xml:space="preserve"> session to the </w:t>
      </w:r>
      <w:proofErr w:type="spellStart"/>
      <w:r w:rsidR="001F7F44" w:rsidRPr="0020359E">
        <w:t>maria_dev</w:t>
      </w:r>
      <w:proofErr w:type="spellEnd"/>
      <w:r w:rsidR="001F7F44" w:rsidRPr="0020359E">
        <w:t xml:space="preserve"> account as with assignment #2.</w:t>
      </w:r>
    </w:p>
    <w:p w14:paraId="457F7311" w14:textId="77777777" w:rsidR="001F7F44" w:rsidRPr="0020359E" w:rsidRDefault="001F7F44" w:rsidP="005B5259"/>
    <w:p w14:paraId="456E1CAE" w14:textId="77777777" w:rsidR="001F7F44" w:rsidRPr="0020359E" w:rsidRDefault="001F7F44" w:rsidP="005B5259"/>
    <w:sectPr w:rsidR="001F7F44" w:rsidRPr="002035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altName w:val="Arial"/>
    <w:panose1 w:val="020F0502020204030204"/>
    <w:charset w:val="00"/>
    <w:family w:val="roman"/>
    <w:notTrueType/>
    <w:pitch w:val="default"/>
  </w:font>
  <w:font w:name="Cambria">
    <w:altName w:val="Times New Roman"/>
    <w:panose1 w:val="0204050305040603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9B61B5"/>
    <w:multiLevelType w:val="hybridMultilevel"/>
    <w:tmpl w:val="5D8081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781CFC"/>
    <w:multiLevelType w:val="multilevel"/>
    <w:tmpl w:val="5A9E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CA358A5"/>
    <w:multiLevelType w:val="hybridMultilevel"/>
    <w:tmpl w:val="19682FC2"/>
    <w:lvl w:ilvl="0" w:tplc="04090017">
      <w:start w:val="1"/>
      <w:numFmt w:val="lowerLetter"/>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636E18"/>
    <w:multiLevelType w:val="hybridMultilevel"/>
    <w:tmpl w:val="6382D3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E83"/>
    <w:rsid w:val="001C0974"/>
    <w:rsid w:val="001F7F44"/>
    <w:rsid w:val="0020359E"/>
    <w:rsid w:val="00404E83"/>
    <w:rsid w:val="004433E1"/>
    <w:rsid w:val="004D5595"/>
    <w:rsid w:val="00534615"/>
    <w:rsid w:val="005B5259"/>
    <w:rsid w:val="00950EF5"/>
    <w:rsid w:val="009A4545"/>
    <w:rsid w:val="009B150C"/>
    <w:rsid w:val="00B86861"/>
    <w:rsid w:val="00C24784"/>
    <w:rsid w:val="00CF42B6"/>
    <w:rsid w:val="00DB4E83"/>
    <w:rsid w:val="00E946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82F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B4E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F42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4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E83"/>
    <w:rPr>
      <w:rFonts w:ascii="Tahoma" w:hAnsi="Tahoma" w:cs="Tahoma"/>
      <w:sz w:val="16"/>
      <w:szCs w:val="16"/>
    </w:rPr>
  </w:style>
  <w:style w:type="character" w:customStyle="1" w:styleId="Heading2Char">
    <w:name w:val="Heading 2 Char"/>
    <w:basedOn w:val="DefaultParagraphFont"/>
    <w:link w:val="Heading2"/>
    <w:uiPriority w:val="9"/>
    <w:rsid w:val="00DB4E8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42B6"/>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F42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42B6"/>
    <w:rPr>
      <w:b/>
      <w:bCs/>
    </w:rPr>
  </w:style>
  <w:style w:type="character" w:customStyle="1" w:styleId="pun">
    <w:name w:val="pun"/>
    <w:basedOn w:val="DefaultParagraphFont"/>
    <w:rsid w:val="00CF42B6"/>
  </w:style>
  <w:style w:type="character" w:customStyle="1" w:styleId="str">
    <w:name w:val="str"/>
    <w:basedOn w:val="DefaultParagraphFont"/>
    <w:rsid w:val="00CF42B6"/>
  </w:style>
  <w:style w:type="character" w:customStyle="1" w:styleId="pln">
    <w:name w:val="pln"/>
    <w:basedOn w:val="DefaultParagraphFont"/>
    <w:rsid w:val="00CF42B6"/>
  </w:style>
  <w:style w:type="paragraph" w:styleId="HTMLPreformatted">
    <w:name w:val="HTML Preformatted"/>
    <w:basedOn w:val="Normal"/>
    <w:link w:val="HTMLPreformattedChar"/>
    <w:uiPriority w:val="99"/>
    <w:semiHidden/>
    <w:unhideWhenUsed/>
    <w:rsid w:val="00CF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42B6"/>
    <w:rPr>
      <w:rFonts w:ascii="Courier New" w:eastAsia="Times New Roman" w:hAnsi="Courier New" w:cs="Courier New"/>
      <w:sz w:val="20"/>
      <w:szCs w:val="20"/>
    </w:rPr>
  </w:style>
  <w:style w:type="character" w:customStyle="1" w:styleId="typ">
    <w:name w:val="typ"/>
    <w:basedOn w:val="DefaultParagraphFont"/>
    <w:rsid w:val="00CF42B6"/>
  </w:style>
  <w:style w:type="character" w:customStyle="1" w:styleId="kwd">
    <w:name w:val="kwd"/>
    <w:basedOn w:val="DefaultParagraphFont"/>
    <w:rsid w:val="00CF42B6"/>
  </w:style>
  <w:style w:type="character" w:customStyle="1" w:styleId="lit">
    <w:name w:val="lit"/>
    <w:basedOn w:val="DefaultParagraphFont"/>
    <w:rsid w:val="00CF42B6"/>
  </w:style>
  <w:style w:type="character" w:styleId="Hyperlink">
    <w:name w:val="Hyperlink"/>
    <w:basedOn w:val="DefaultParagraphFont"/>
    <w:uiPriority w:val="99"/>
    <w:semiHidden/>
    <w:unhideWhenUsed/>
    <w:rsid w:val="00CF42B6"/>
    <w:rPr>
      <w:color w:val="0000FF"/>
      <w:u w:val="single"/>
    </w:rPr>
  </w:style>
  <w:style w:type="paragraph" w:styleId="ListParagraph">
    <w:name w:val="List Paragraph"/>
    <w:basedOn w:val="Normal"/>
    <w:uiPriority w:val="34"/>
    <w:qFormat/>
    <w:rsid w:val="00534615"/>
    <w:pPr>
      <w:ind w:left="720"/>
      <w:contextualSpacing/>
    </w:pPr>
  </w:style>
  <w:style w:type="character" w:styleId="FollowedHyperlink">
    <w:name w:val="FollowedHyperlink"/>
    <w:basedOn w:val="DefaultParagraphFont"/>
    <w:uiPriority w:val="99"/>
    <w:semiHidden/>
    <w:unhideWhenUsed/>
    <w:rsid w:val="00950EF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B4E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F42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4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E83"/>
    <w:rPr>
      <w:rFonts w:ascii="Tahoma" w:hAnsi="Tahoma" w:cs="Tahoma"/>
      <w:sz w:val="16"/>
      <w:szCs w:val="16"/>
    </w:rPr>
  </w:style>
  <w:style w:type="character" w:customStyle="1" w:styleId="Heading2Char">
    <w:name w:val="Heading 2 Char"/>
    <w:basedOn w:val="DefaultParagraphFont"/>
    <w:link w:val="Heading2"/>
    <w:uiPriority w:val="9"/>
    <w:rsid w:val="00DB4E8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42B6"/>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F42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42B6"/>
    <w:rPr>
      <w:b/>
      <w:bCs/>
    </w:rPr>
  </w:style>
  <w:style w:type="character" w:customStyle="1" w:styleId="pun">
    <w:name w:val="pun"/>
    <w:basedOn w:val="DefaultParagraphFont"/>
    <w:rsid w:val="00CF42B6"/>
  </w:style>
  <w:style w:type="character" w:customStyle="1" w:styleId="str">
    <w:name w:val="str"/>
    <w:basedOn w:val="DefaultParagraphFont"/>
    <w:rsid w:val="00CF42B6"/>
  </w:style>
  <w:style w:type="character" w:customStyle="1" w:styleId="pln">
    <w:name w:val="pln"/>
    <w:basedOn w:val="DefaultParagraphFont"/>
    <w:rsid w:val="00CF42B6"/>
  </w:style>
  <w:style w:type="paragraph" w:styleId="HTMLPreformatted">
    <w:name w:val="HTML Preformatted"/>
    <w:basedOn w:val="Normal"/>
    <w:link w:val="HTMLPreformattedChar"/>
    <w:uiPriority w:val="99"/>
    <w:semiHidden/>
    <w:unhideWhenUsed/>
    <w:rsid w:val="00CF4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42B6"/>
    <w:rPr>
      <w:rFonts w:ascii="Courier New" w:eastAsia="Times New Roman" w:hAnsi="Courier New" w:cs="Courier New"/>
      <w:sz w:val="20"/>
      <w:szCs w:val="20"/>
    </w:rPr>
  </w:style>
  <w:style w:type="character" w:customStyle="1" w:styleId="typ">
    <w:name w:val="typ"/>
    <w:basedOn w:val="DefaultParagraphFont"/>
    <w:rsid w:val="00CF42B6"/>
  </w:style>
  <w:style w:type="character" w:customStyle="1" w:styleId="kwd">
    <w:name w:val="kwd"/>
    <w:basedOn w:val="DefaultParagraphFont"/>
    <w:rsid w:val="00CF42B6"/>
  </w:style>
  <w:style w:type="character" w:customStyle="1" w:styleId="lit">
    <w:name w:val="lit"/>
    <w:basedOn w:val="DefaultParagraphFont"/>
    <w:rsid w:val="00CF42B6"/>
  </w:style>
  <w:style w:type="character" w:styleId="Hyperlink">
    <w:name w:val="Hyperlink"/>
    <w:basedOn w:val="DefaultParagraphFont"/>
    <w:uiPriority w:val="99"/>
    <w:semiHidden/>
    <w:unhideWhenUsed/>
    <w:rsid w:val="00CF42B6"/>
    <w:rPr>
      <w:color w:val="0000FF"/>
      <w:u w:val="single"/>
    </w:rPr>
  </w:style>
  <w:style w:type="paragraph" w:styleId="ListParagraph">
    <w:name w:val="List Paragraph"/>
    <w:basedOn w:val="Normal"/>
    <w:uiPriority w:val="34"/>
    <w:qFormat/>
    <w:rsid w:val="00534615"/>
    <w:pPr>
      <w:ind w:left="720"/>
      <w:contextualSpacing/>
    </w:pPr>
  </w:style>
  <w:style w:type="character" w:styleId="FollowedHyperlink">
    <w:name w:val="FollowedHyperlink"/>
    <w:basedOn w:val="DefaultParagraphFont"/>
    <w:uiPriority w:val="99"/>
    <w:semiHidden/>
    <w:unhideWhenUsed/>
    <w:rsid w:val="00950E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563874">
      <w:bodyDiv w:val="1"/>
      <w:marLeft w:val="0"/>
      <w:marRight w:val="0"/>
      <w:marTop w:val="0"/>
      <w:marBottom w:val="0"/>
      <w:divBdr>
        <w:top w:val="none" w:sz="0" w:space="0" w:color="auto"/>
        <w:left w:val="none" w:sz="0" w:space="0" w:color="auto"/>
        <w:bottom w:val="none" w:sz="0" w:space="0" w:color="auto"/>
        <w:right w:val="none" w:sz="0" w:space="0" w:color="auto"/>
      </w:divBdr>
    </w:div>
    <w:div w:id="1667979746">
      <w:bodyDiv w:val="1"/>
      <w:marLeft w:val="0"/>
      <w:marRight w:val="0"/>
      <w:marTop w:val="0"/>
      <w:marBottom w:val="0"/>
      <w:divBdr>
        <w:top w:val="none" w:sz="0" w:space="0" w:color="auto"/>
        <w:left w:val="none" w:sz="0" w:space="0" w:color="auto"/>
        <w:bottom w:val="none" w:sz="0" w:space="0" w:color="auto"/>
        <w:right w:val="none" w:sz="0" w:space="0" w:color="auto"/>
      </w:divBdr>
    </w:div>
    <w:div w:id="1952546535">
      <w:bodyDiv w:val="1"/>
      <w:marLeft w:val="0"/>
      <w:marRight w:val="0"/>
      <w:marTop w:val="0"/>
      <w:marBottom w:val="0"/>
      <w:divBdr>
        <w:top w:val="none" w:sz="0" w:space="0" w:color="auto"/>
        <w:left w:val="none" w:sz="0" w:space="0" w:color="auto"/>
        <w:bottom w:val="none" w:sz="0" w:space="0" w:color="auto"/>
        <w:right w:val="none" w:sz="0" w:space="0" w:color="auto"/>
      </w:divBdr>
      <w:divsChild>
        <w:div w:id="1188330957">
          <w:blockQuote w:val="1"/>
          <w:marLeft w:val="0"/>
          <w:marRight w:val="0"/>
          <w:marTop w:val="0"/>
          <w:marBottom w:val="0"/>
          <w:divBdr>
            <w:top w:val="none" w:sz="0" w:space="0" w:color="auto"/>
            <w:left w:val="none" w:sz="0" w:space="0" w:color="auto"/>
            <w:bottom w:val="none" w:sz="0" w:space="0" w:color="auto"/>
            <w:right w:val="none" w:sz="0" w:space="0" w:color="auto"/>
          </w:divBdr>
        </w:div>
        <w:div w:id="1195121706">
          <w:marLeft w:val="0"/>
          <w:marRight w:val="0"/>
          <w:marTop w:val="0"/>
          <w:marBottom w:val="0"/>
          <w:divBdr>
            <w:top w:val="none" w:sz="0" w:space="0" w:color="auto"/>
            <w:left w:val="none" w:sz="0" w:space="0" w:color="auto"/>
            <w:bottom w:val="none" w:sz="0" w:space="0" w:color="auto"/>
            <w:right w:val="none" w:sz="0" w:space="0" w:color="auto"/>
          </w:divBdr>
        </w:div>
        <w:div w:id="323242882">
          <w:blockQuote w:val="1"/>
          <w:marLeft w:val="0"/>
          <w:marRight w:val="0"/>
          <w:marTop w:val="0"/>
          <w:marBottom w:val="0"/>
          <w:divBdr>
            <w:top w:val="none" w:sz="0" w:space="0" w:color="auto"/>
            <w:left w:val="none" w:sz="0" w:space="0" w:color="auto"/>
            <w:bottom w:val="none" w:sz="0" w:space="0" w:color="auto"/>
            <w:right w:val="none" w:sz="0" w:space="0" w:color="auto"/>
          </w:divBdr>
        </w:div>
        <w:div w:id="1434090705">
          <w:marLeft w:val="0"/>
          <w:marRight w:val="0"/>
          <w:marTop w:val="0"/>
          <w:marBottom w:val="0"/>
          <w:divBdr>
            <w:top w:val="none" w:sz="0" w:space="0" w:color="auto"/>
            <w:left w:val="none" w:sz="0" w:space="0" w:color="auto"/>
            <w:bottom w:val="none" w:sz="0" w:space="0" w:color="auto"/>
            <w:right w:val="none" w:sz="0" w:space="0" w:color="auto"/>
          </w:divBdr>
        </w:div>
        <w:div w:id="2140612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localhost:8888/" TargetMode="External"/><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hyperlink" Target="http://localhost:portNumber/" TargetMode="External"/><Relationship Id="rId24" Type="http://schemas.openxmlformats.org/officeDocument/2006/relationships/hyperlink" Target="http://localhost:8888/"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azure.microsoft.com/en-us/free/"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946</Words>
  <Characters>5395</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BCBSA</Company>
  <LinksUpToDate>false</LinksUpToDate>
  <CharactersWithSpaces>6329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Rosen, Joseph</dc:creator>
  <cp:lastModifiedBy>Joseph Rosen</cp:lastModifiedBy>
  <cp:revision>4</cp:revision>
  <cp:lastPrinted>2017-09-05T15:21:00Z</cp:lastPrinted>
  <dcterms:created xsi:type="dcterms:W3CDTF">2017-09-04T00:43:00Z</dcterms:created>
  <dcterms:modified xsi:type="dcterms:W3CDTF">2018-01-21T21:52:00Z</dcterms:modified>
</cp:coreProperties>
</file>