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C6DC49" w14:textId="77777777" w:rsidR="000E194E" w:rsidRDefault="000E194E" w:rsidP="00931554">
      <w:pPr>
        <w:pStyle w:val="Heading2"/>
      </w:pPr>
      <w:r>
        <w:t>Big Data T</w:t>
      </w:r>
      <w:r w:rsidR="00931554">
        <w:t>echnologies: Course Information</w:t>
      </w:r>
    </w:p>
    <w:p w14:paraId="64FDAD5D" w14:textId="77777777" w:rsidR="00C43132" w:rsidRDefault="00C43132" w:rsidP="00C43132">
      <w:pPr>
        <w:pStyle w:val="Heading2"/>
      </w:pPr>
      <w:r>
        <w:t>Course Description</w:t>
      </w:r>
    </w:p>
    <w:p w14:paraId="72F0C89C" w14:textId="77777777" w:rsidR="0046190B" w:rsidRPr="00316D76" w:rsidRDefault="00C43132" w:rsidP="00931554">
      <w:pPr>
        <w:jc w:val="both"/>
        <w:rPr>
          <w:color w:val="000000" w:themeColor="text1"/>
          <w:szCs w:val="20"/>
          <w:shd w:val="clear" w:color="auto" w:fill="FFFFFF"/>
        </w:rPr>
      </w:pPr>
      <w:r w:rsidRPr="00316D76">
        <w:rPr>
          <w:color w:val="000000" w:themeColor="text1"/>
        </w:rPr>
        <w:t xml:space="preserve">Big data is the area of informatics focusing on datasets whose size is beyond the ability of typical database </w:t>
      </w:r>
      <w:r w:rsidR="00931554" w:rsidRPr="00316D76">
        <w:rPr>
          <w:color w:val="000000" w:themeColor="text1"/>
        </w:rPr>
        <w:t xml:space="preserve">and other </w:t>
      </w:r>
      <w:r w:rsidRPr="00316D76">
        <w:rPr>
          <w:color w:val="000000" w:themeColor="text1"/>
        </w:rPr>
        <w:t xml:space="preserve">software tools to capture, store, </w:t>
      </w:r>
      <w:r w:rsidR="00931554" w:rsidRPr="00316D76">
        <w:rPr>
          <w:color w:val="000000" w:themeColor="text1"/>
        </w:rPr>
        <w:t xml:space="preserve">analyze </w:t>
      </w:r>
      <w:r w:rsidRPr="00316D76">
        <w:rPr>
          <w:color w:val="000000" w:themeColor="text1"/>
        </w:rPr>
        <w:t xml:space="preserve">and manage. </w:t>
      </w:r>
      <w:r w:rsidRPr="00316D76">
        <w:rPr>
          <w:color w:val="000000" w:themeColor="text1"/>
          <w:szCs w:val="20"/>
          <w:shd w:val="clear" w:color="auto" w:fill="FFFFFF"/>
        </w:rPr>
        <w:t xml:space="preserve">This course provides a rapid immersion into the area of big data and the technologies which have recently emerged to manage it.  </w:t>
      </w:r>
      <w:r w:rsidR="00931554" w:rsidRPr="00316D76">
        <w:rPr>
          <w:color w:val="000000" w:themeColor="text1"/>
          <w:szCs w:val="20"/>
          <w:shd w:val="clear" w:color="auto" w:fill="FFFFFF"/>
        </w:rPr>
        <w:t>We start</w:t>
      </w:r>
      <w:r w:rsidRPr="00316D76">
        <w:rPr>
          <w:color w:val="000000" w:themeColor="text1"/>
          <w:szCs w:val="20"/>
          <w:shd w:val="clear" w:color="auto" w:fill="FFFFFF"/>
        </w:rPr>
        <w:t xml:space="preserve"> with an introduction to the characteristics of big data and an overview of the associated te</w:t>
      </w:r>
      <w:r w:rsidR="00931554" w:rsidRPr="00316D76">
        <w:rPr>
          <w:color w:val="000000" w:themeColor="text1"/>
          <w:szCs w:val="20"/>
          <w:shd w:val="clear" w:color="auto" w:fill="FFFFFF"/>
        </w:rPr>
        <w:t>chnology landscape and continue</w:t>
      </w:r>
      <w:r w:rsidRPr="00316D76">
        <w:rPr>
          <w:color w:val="000000" w:themeColor="text1"/>
          <w:szCs w:val="20"/>
          <w:shd w:val="clear" w:color="auto" w:fill="FFFFFF"/>
        </w:rPr>
        <w:t xml:space="preserve"> with an in depth exploration of Hadoop, the leading open source framework for big data proce</w:t>
      </w:r>
      <w:r w:rsidR="00931554" w:rsidRPr="00316D76">
        <w:rPr>
          <w:color w:val="000000" w:themeColor="text1"/>
          <w:szCs w:val="20"/>
          <w:shd w:val="clear" w:color="auto" w:fill="FFFFFF"/>
        </w:rPr>
        <w:t>ssing. Here the</w:t>
      </w:r>
      <w:r w:rsidRPr="00316D76">
        <w:rPr>
          <w:color w:val="000000" w:themeColor="text1"/>
          <w:szCs w:val="20"/>
          <w:shd w:val="clear" w:color="auto" w:fill="FFFFFF"/>
        </w:rPr>
        <w:t xml:space="preserve"> focus </w:t>
      </w:r>
      <w:r w:rsidR="00931554" w:rsidRPr="00316D76">
        <w:rPr>
          <w:color w:val="000000" w:themeColor="text1"/>
          <w:szCs w:val="20"/>
          <w:shd w:val="clear" w:color="auto" w:fill="FFFFFF"/>
        </w:rPr>
        <w:t xml:space="preserve">is </w:t>
      </w:r>
      <w:r w:rsidRPr="00316D76">
        <w:rPr>
          <w:color w:val="000000" w:themeColor="text1"/>
          <w:szCs w:val="20"/>
          <w:shd w:val="clear" w:color="auto" w:fill="FFFFFF"/>
        </w:rPr>
        <w:t xml:space="preserve">on </w:t>
      </w:r>
      <w:r w:rsidR="00931554" w:rsidRPr="00316D76">
        <w:rPr>
          <w:color w:val="000000" w:themeColor="text1"/>
          <w:szCs w:val="20"/>
          <w:shd w:val="clear" w:color="auto" w:fill="FFFFFF"/>
        </w:rPr>
        <w:t xml:space="preserve">the </w:t>
      </w:r>
      <w:r w:rsidRPr="00316D76">
        <w:rPr>
          <w:color w:val="000000" w:themeColor="text1"/>
          <w:szCs w:val="20"/>
          <w:shd w:val="clear" w:color="auto" w:fill="FFFFFF"/>
        </w:rPr>
        <w:t xml:space="preserve">most important </w:t>
      </w:r>
      <w:r w:rsidR="00931554" w:rsidRPr="00316D76">
        <w:rPr>
          <w:color w:val="000000" w:themeColor="text1"/>
          <w:szCs w:val="20"/>
          <w:shd w:val="clear" w:color="auto" w:fill="FFFFFF"/>
        </w:rPr>
        <w:t xml:space="preserve">Hadoop components such as Hive, Pig, stream processing </w:t>
      </w:r>
      <w:r w:rsidRPr="00316D76">
        <w:rPr>
          <w:color w:val="000000" w:themeColor="text1"/>
          <w:szCs w:val="20"/>
          <w:shd w:val="clear" w:color="auto" w:fill="FFFFFF"/>
        </w:rPr>
        <w:t>and Spark</w:t>
      </w:r>
      <w:r w:rsidR="00316D76">
        <w:rPr>
          <w:color w:val="000000" w:themeColor="text1"/>
          <w:szCs w:val="20"/>
          <w:shd w:val="clear" w:color="auto" w:fill="FFFFFF"/>
        </w:rPr>
        <w:t xml:space="preserve"> as well as architectural patterns for applying these components</w:t>
      </w:r>
      <w:r w:rsidRPr="00316D76">
        <w:rPr>
          <w:color w:val="000000" w:themeColor="text1"/>
          <w:szCs w:val="20"/>
          <w:shd w:val="clear" w:color="auto" w:fill="FFFFFF"/>
        </w:rPr>
        <w:t xml:space="preserve">. </w:t>
      </w:r>
      <w:r w:rsidR="00931554" w:rsidRPr="00316D76">
        <w:rPr>
          <w:color w:val="000000" w:themeColor="text1"/>
          <w:szCs w:val="20"/>
          <w:shd w:val="clear" w:color="auto" w:fill="FFFFFF"/>
        </w:rPr>
        <w:t xml:space="preserve">We continue </w:t>
      </w:r>
      <w:r w:rsidRPr="00316D76">
        <w:rPr>
          <w:color w:val="000000" w:themeColor="text1"/>
          <w:szCs w:val="20"/>
          <w:shd w:val="clear" w:color="auto" w:fill="FFFFFF"/>
        </w:rPr>
        <w:t xml:space="preserve">with an </w:t>
      </w:r>
      <w:r w:rsidR="00931554" w:rsidRPr="00316D76">
        <w:rPr>
          <w:color w:val="000000" w:themeColor="text1"/>
          <w:szCs w:val="20"/>
          <w:shd w:val="clear" w:color="auto" w:fill="FFFFFF"/>
        </w:rPr>
        <w:t>exploration</w:t>
      </w:r>
      <w:r w:rsidRPr="00316D76">
        <w:rPr>
          <w:color w:val="000000" w:themeColor="text1"/>
          <w:szCs w:val="20"/>
          <w:shd w:val="clear" w:color="auto" w:fill="FFFFFF"/>
        </w:rPr>
        <w:t xml:space="preserve"> of </w:t>
      </w:r>
      <w:r w:rsidR="009771FB" w:rsidRPr="00316D76">
        <w:rPr>
          <w:color w:val="000000" w:themeColor="text1"/>
          <w:szCs w:val="20"/>
          <w:shd w:val="clear" w:color="auto" w:fill="FFFFFF"/>
        </w:rPr>
        <w:t>the range of specialized (</w:t>
      </w:r>
      <w:r w:rsidRPr="00316D76">
        <w:rPr>
          <w:color w:val="000000" w:themeColor="text1"/>
          <w:szCs w:val="20"/>
          <w:shd w:val="clear" w:color="auto" w:fill="FFFFFF"/>
        </w:rPr>
        <w:t>NoSQL</w:t>
      </w:r>
      <w:r w:rsidR="009771FB" w:rsidRPr="00316D76">
        <w:rPr>
          <w:color w:val="000000" w:themeColor="text1"/>
          <w:szCs w:val="20"/>
          <w:shd w:val="clear" w:color="auto" w:fill="FFFFFF"/>
        </w:rPr>
        <w:t>)</w:t>
      </w:r>
      <w:r w:rsidRPr="00316D76">
        <w:rPr>
          <w:color w:val="000000" w:themeColor="text1"/>
          <w:szCs w:val="20"/>
          <w:shd w:val="clear" w:color="auto" w:fill="FFFFFF"/>
        </w:rPr>
        <w:t xml:space="preserve"> database systems</w:t>
      </w:r>
      <w:r w:rsidR="009771FB" w:rsidRPr="00316D76">
        <w:rPr>
          <w:color w:val="000000" w:themeColor="text1"/>
          <w:szCs w:val="20"/>
          <w:shd w:val="clear" w:color="auto" w:fill="FFFFFF"/>
        </w:rPr>
        <w:t xml:space="preserve"> architected to address the challenges of managing large volumes of data</w:t>
      </w:r>
      <w:r w:rsidRPr="00316D76">
        <w:rPr>
          <w:color w:val="000000" w:themeColor="text1"/>
          <w:szCs w:val="20"/>
          <w:shd w:val="clear" w:color="auto" w:fill="FFFFFF"/>
        </w:rPr>
        <w:t xml:space="preserve">. </w:t>
      </w:r>
      <w:r w:rsidR="00931554" w:rsidRPr="00316D76">
        <w:rPr>
          <w:color w:val="000000" w:themeColor="text1"/>
          <w:szCs w:val="20"/>
          <w:shd w:val="clear" w:color="auto" w:fill="FFFFFF"/>
        </w:rPr>
        <w:t xml:space="preserve">Overall the objective is to develop a sense of </w:t>
      </w:r>
      <w:r w:rsidRPr="00316D76">
        <w:rPr>
          <w:color w:val="000000" w:themeColor="text1"/>
          <w:szCs w:val="20"/>
          <w:shd w:val="clear" w:color="auto" w:fill="FFFFFF"/>
        </w:rPr>
        <w:t xml:space="preserve">how to make sound decisions in the adoption and use of these technologies. </w:t>
      </w:r>
      <w:r w:rsidR="0046190B">
        <w:rPr>
          <w:color w:val="000000" w:themeColor="text1"/>
          <w:szCs w:val="20"/>
          <w:shd w:val="clear" w:color="auto" w:fill="FFFFFF"/>
        </w:rPr>
        <w:t>Prerequisites: CS 425 or equivalent.</w:t>
      </w:r>
    </w:p>
    <w:p w14:paraId="1A4D043B" w14:textId="77777777" w:rsidR="00000C85" w:rsidRDefault="00000C85" w:rsidP="00000C85">
      <w:pPr>
        <w:pStyle w:val="Heading2"/>
      </w:pPr>
      <w:r>
        <w:t>Required Texts</w:t>
      </w:r>
    </w:p>
    <w:p w14:paraId="17A81325" w14:textId="77777777" w:rsidR="00CA4937" w:rsidRPr="00CA4937" w:rsidRDefault="00CD7ADB" w:rsidP="00CA4937">
      <w:pPr>
        <w:pStyle w:val="Heading1"/>
        <w:shd w:val="clear" w:color="auto" w:fill="FFFFFF"/>
        <w:spacing w:before="0"/>
        <w:rPr>
          <w:rFonts w:asciiTheme="minorHAnsi" w:eastAsia="Times New Roman" w:hAnsiTheme="minorHAnsi" w:cs="Arial"/>
          <w:b w:val="0"/>
          <w:color w:val="111111"/>
          <w:sz w:val="22"/>
          <w:szCs w:val="22"/>
        </w:rPr>
      </w:pPr>
      <w:r w:rsidRPr="00CA4937">
        <w:rPr>
          <w:rFonts w:asciiTheme="minorHAnsi" w:hAnsiTheme="minorHAnsi"/>
          <w:b w:val="0"/>
          <w:sz w:val="22"/>
          <w:szCs w:val="22"/>
          <w:shd w:val="clear" w:color="auto" w:fill="FFFFFF"/>
        </w:rPr>
        <w:t>Tom White. 2015.</w:t>
      </w:r>
      <w:r w:rsidRPr="00CA4937">
        <w:rPr>
          <w:rStyle w:val="apple-converted-space"/>
          <w:rFonts w:asciiTheme="minorHAnsi" w:hAnsiTheme="minorHAnsi"/>
          <w:b w:val="0"/>
          <w:sz w:val="22"/>
          <w:szCs w:val="22"/>
          <w:shd w:val="clear" w:color="auto" w:fill="FFFFFF"/>
        </w:rPr>
        <w:t> </w:t>
      </w:r>
      <w:r w:rsidR="00CA4937" w:rsidRPr="00CA4937">
        <w:rPr>
          <w:rStyle w:val="a-size-extra-large"/>
          <w:rFonts w:asciiTheme="minorHAnsi" w:eastAsia="Times New Roman" w:hAnsiTheme="minorHAnsi" w:cs="Arial"/>
          <w:b w:val="0"/>
          <w:color w:val="111111"/>
          <w:sz w:val="22"/>
          <w:szCs w:val="22"/>
        </w:rPr>
        <w:t xml:space="preserve"> </w:t>
      </w:r>
      <w:proofErr w:type="spellStart"/>
      <w:r w:rsidR="00CA4937" w:rsidRPr="00CA4937">
        <w:rPr>
          <w:rStyle w:val="a-size-extra-large"/>
          <w:rFonts w:asciiTheme="minorHAnsi" w:eastAsia="Times New Roman" w:hAnsiTheme="minorHAnsi" w:cs="Arial"/>
          <w:b w:val="0"/>
          <w:color w:val="111111"/>
          <w:sz w:val="22"/>
          <w:szCs w:val="22"/>
        </w:rPr>
        <w:t>Hadoop</w:t>
      </w:r>
      <w:proofErr w:type="spellEnd"/>
      <w:r w:rsidR="00CA4937" w:rsidRPr="00CA4937">
        <w:rPr>
          <w:rStyle w:val="a-size-extra-large"/>
          <w:rFonts w:asciiTheme="minorHAnsi" w:eastAsia="Times New Roman" w:hAnsiTheme="minorHAnsi" w:cs="Arial"/>
          <w:b w:val="0"/>
          <w:color w:val="111111"/>
          <w:sz w:val="22"/>
          <w:szCs w:val="22"/>
        </w:rPr>
        <w:t>: The Definitive Guide: Storage and Analysis at Internet Scale</w:t>
      </w:r>
    </w:p>
    <w:p w14:paraId="25F31F66" w14:textId="77777777" w:rsidR="00CD7ADB" w:rsidRPr="00CA4937" w:rsidRDefault="00CA4937" w:rsidP="00CA4937">
      <w:pPr>
        <w:rPr>
          <w:shd w:val="clear" w:color="auto" w:fill="FFFFFF"/>
        </w:rPr>
      </w:pPr>
      <w:r w:rsidRPr="00CA4937">
        <w:rPr>
          <w:shd w:val="clear" w:color="auto" w:fill="FFFFFF"/>
        </w:rPr>
        <w:t xml:space="preserve"> </w:t>
      </w:r>
      <w:proofErr w:type="gramStart"/>
      <w:r w:rsidR="00CD7ADB" w:rsidRPr="00CA4937">
        <w:rPr>
          <w:shd w:val="clear" w:color="auto" w:fill="FFFFFF"/>
        </w:rPr>
        <w:t>(4th ed.).</w:t>
      </w:r>
      <w:proofErr w:type="gramEnd"/>
      <w:r w:rsidR="00CD7ADB" w:rsidRPr="00CA4937">
        <w:rPr>
          <w:shd w:val="clear" w:color="auto" w:fill="FFFFFF"/>
        </w:rPr>
        <w:t xml:space="preserve"> O'Reilly Media, </w:t>
      </w:r>
      <w:proofErr w:type="spellStart"/>
      <w:r w:rsidR="00CD7ADB" w:rsidRPr="00CA4937">
        <w:rPr>
          <w:shd w:val="clear" w:color="auto" w:fill="FFFFFF"/>
        </w:rPr>
        <w:t>Inc</w:t>
      </w:r>
      <w:proofErr w:type="spellEnd"/>
      <w:r w:rsidR="00CD7ADB" w:rsidRPr="00CA4937">
        <w:rPr>
          <w:shd w:val="clear" w:color="auto" w:fill="FFFFFF"/>
        </w:rPr>
        <w:t xml:space="preserve"> (TW)</w:t>
      </w:r>
    </w:p>
    <w:p w14:paraId="7B08654A" w14:textId="77777777" w:rsidR="00136C41" w:rsidRPr="000E194E" w:rsidRDefault="00136C41" w:rsidP="00A5208D">
      <w:proofErr w:type="spellStart"/>
      <w:r w:rsidRPr="000E194E">
        <w:t>Pramod</w:t>
      </w:r>
      <w:proofErr w:type="spellEnd"/>
      <w:r w:rsidRPr="000E194E">
        <w:t xml:space="preserve"> J. </w:t>
      </w:r>
      <w:proofErr w:type="spellStart"/>
      <w:r w:rsidRPr="000E194E">
        <w:t>Sadalage</w:t>
      </w:r>
      <w:proofErr w:type="spellEnd"/>
      <w:r w:rsidRPr="000E194E">
        <w:t xml:space="preserve"> and </w:t>
      </w:r>
      <w:r w:rsidR="00000C85" w:rsidRPr="000E194E">
        <w:t xml:space="preserve">Martin Fowler. </w:t>
      </w:r>
      <w:r w:rsidRPr="000E194E">
        <w:t xml:space="preserve">2012. </w:t>
      </w:r>
      <w:r w:rsidR="00000C85" w:rsidRPr="000E194E">
        <w:rPr>
          <w:i/>
          <w:iCs/>
        </w:rPr>
        <w:t>NoSQL Distilled: A Brief Guide to the Emerging World of Polyglot Persistence</w:t>
      </w:r>
      <w:r w:rsidR="00000C85" w:rsidRPr="000E194E">
        <w:t>.</w:t>
      </w:r>
      <w:r w:rsidRPr="000E194E">
        <w:t xml:space="preserve"> Addison-Wesley.</w:t>
      </w:r>
      <w:r w:rsidR="00000C85" w:rsidRPr="000E194E">
        <w:t xml:space="preserve">(PS) </w:t>
      </w:r>
    </w:p>
    <w:p w14:paraId="0C22D4E7" w14:textId="77777777" w:rsidR="00136C41" w:rsidRPr="000E194E" w:rsidRDefault="000915B6" w:rsidP="00A5208D">
      <w:pPr>
        <w:rPr>
          <w:szCs w:val="20"/>
        </w:rPr>
      </w:pPr>
      <w:r>
        <w:rPr>
          <w:szCs w:val="20"/>
        </w:rPr>
        <w:t>Free Online (also available via Blackboard “Free Books and Chapters”)</w:t>
      </w:r>
    </w:p>
    <w:p w14:paraId="2F4E4FB3" w14:textId="77777777" w:rsidR="000612B3" w:rsidRPr="000E194E" w:rsidRDefault="000612B3" w:rsidP="00A5208D">
      <w:pPr>
        <w:rPr>
          <w:shd w:val="clear" w:color="auto" w:fill="FFFFFF"/>
        </w:rPr>
      </w:pPr>
      <w:r w:rsidRPr="000E194E">
        <w:rPr>
          <w:shd w:val="clear" w:color="auto" w:fill="FFFFFF"/>
        </w:rPr>
        <w:t>Jimmy Lin and Chris Dyer. 2010.</w:t>
      </w:r>
      <w:r w:rsidRPr="000E194E">
        <w:rPr>
          <w:rStyle w:val="apple-converted-space"/>
          <w:rFonts w:cs="Arial"/>
          <w:shd w:val="clear" w:color="auto" w:fill="FFFFFF"/>
        </w:rPr>
        <w:t> </w:t>
      </w:r>
      <w:r w:rsidRPr="000E194E">
        <w:rPr>
          <w:rStyle w:val="Emphasis"/>
          <w:rFonts w:cs="Arial"/>
          <w:shd w:val="clear" w:color="auto" w:fill="FFFFFF"/>
        </w:rPr>
        <w:t xml:space="preserve">Data-Intensive Text Processing with </w:t>
      </w:r>
      <w:proofErr w:type="spellStart"/>
      <w:r w:rsidRPr="000E194E">
        <w:rPr>
          <w:rStyle w:val="Emphasis"/>
          <w:rFonts w:cs="Arial"/>
          <w:shd w:val="clear" w:color="auto" w:fill="FFFFFF"/>
        </w:rPr>
        <w:t>Mapreduce</w:t>
      </w:r>
      <w:proofErr w:type="spellEnd"/>
      <w:r w:rsidRPr="000E194E">
        <w:rPr>
          <w:shd w:val="clear" w:color="auto" w:fill="FFFFFF"/>
        </w:rPr>
        <w:t>.</w:t>
      </w:r>
      <w:r w:rsidR="00136C41" w:rsidRPr="000E194E">
        <w:rPr>
          <w:shd w:val="clear" w:color="auto" w:fill="FFFFFF"/>
        </w:rPr>
        <w:t xml:space="preserve"> Morgan and Claypool Publishers. </w:t>
      </w:r>
      <w:hyperlink r:id="rId6" w:history="1">
        <w:r w:rsidR="00F831D6" w:rsidRPr="000E194E">
          <w:rPr>
            <w:rStyle w:val="Hyperlink"/>
            <w:color w:val="auto"/>
            <w:shd w:val="clear" w:color="auto" w:fill="FFFFFF"/>
          </w:rPr>
          <w:t>https://vgc.poly.edu/~juliana/courses/BigData2014/Textbooks/MapReduce-algorithms-Jan2013-draft.pdf</w:t>
        </w:r>
      </w:hyperlink>
    </w:p>
    <w:p w14:paraId="6A545F31" w14:textId="77777777" w:rsidR="00F831D6" w:rsidRPr="000E194E" w:rsidRDefault="00F831D6" w:rsidP="00A5208D">
      <w:pPr>
        <w:rPr>
          <w:shd w:val="clear" w:color="auto" w:fill="FFFFFF"/>
        </w:rPr>
      </w:pPr>
      <w:proofErr w:type="spellStart"/>
      <w:r w:rsidRPr="000E194E">
        <w:rPr>
          <w:shd w:val="clear" w:color="auto" w:fill="FFFFFF"/>
        </w:rPr>
        <w:t>Anand</w:t>
      </w:r>
      <w:proofErr w:type="spellEnd"/>
      <w:r w:rsidRPr="000E194E">
        <w:rPr>
          <w:shd w:val="clear" w:color="auto" w:fill="FFFFFF"/>
        </w:rPr>
        <w:t xml:space="preserve"> </w:t>
      </w:r>
      <w:proofErr w:type="spellStart"/>
      <w:r w:rsidRPr="000E194E">
        <w:rPr>
          <w:shd w:val="clear" w:color="auto" w:fill="FFFFFF"/>
        </w:rPr>
        <w:t>Rajaraman</w:t>
      </w:r>
      <w:proofErr w:type="spellEnd"/>
      <w:r w:rsidRPr="000E194E">
        <w:rPr>
          <w:shd w:val="clear" w:color="auto" w:fill="FFFFFF"/>
        </w:rPr>
        <w:t xml:space="preserve"> and Jeffrey David Ullman. 2011.</w:t>
      </w:r>
      <w:r w:rsidRPr="000E194E">
        <w:rPr>
          <w:rStyle w:val="apple-converted-space"/>
          <w:shd w:val="clear" w:color="auto" w:fill="FFFFFF"/>
        </w:rPr>
        <w:t> </w:t>
      </w:r>
      <w:r w:rsidRPr="000E194E">
        <w:rPr>
          <w:rStyle w:val="Emphasis"/>
          <w:shd w:val="clear" w:color="auto" w:fill="FFFFFF"/>
        </w:rPr>
        <w:t>Mining of Massive Datasets</w:t>
      </w:r>
      <w:r w:rsidRPr="000E194E">
        <w:rPr>
          <w:shd w:val="clear" w:color="auto" w:fill="FFFFFF"/>
        </w:rPr>
        <w:t xml:space="preserve">. Cambridge University Press, New York, NY, USA. </w:t>
      </w:r>
      <w:hyperlink r:id="rId7" w:history="1">
        <w:r w:rsidRPr="000E194E">
          <w:rPr>
            <w:rStyle w:val="Hyperlink"/>
            <w:color w:val="auto"/>
            <w:shd w:val="clear" w:color="auto" w:fill="FFFFFF"/>
          </w:rPr>
          <w:t>http://infolab.stanford.edu/~ullman/mmds/bookL.pdf</w:t>
        </w:r>
      </w:hyperlink>
    </w:p>
    <w:p w14:paraId="41D4BA7C" w14:textId="77777777" w:rsidR="00000C85" w:rsidRDefault="00000C85" w:rsidP="00000C85">
      <w:pPr>
        <w:pStyle w:val="Heading2"/>
      </w:pPr>
      <w:r>
        <w:t>Other Readings</w:t>
      </w:r>
    </w:p>
    <w:p w14:paraId="1902FF2A" w14:textId="77777777" w:rsidR="00000C85" w:rsidRPr="00136C41" w:rsidRDefault="00000C85" w:rsidP="00136C41">
      <w:pPr>
        <w:rPr>
          <w:sz w:val="36"/>
          <w:szCs w:val="36"/>
        </w:rPr>
      </w:pPr>
      <w:r>
        <w:t>Readings will be from published resear</w:t>
      </w:r>
      <w:r w:rsidR="000915B6">
        <w:t>ch or industry online materials and ava</w:t>
      </w:r>
      <w:r w:rsidR="00CA4937">
        <w:t>ilable via Blackboard “Articles</w:t>
      </w:r>
      <w:r w:rsidR="000915B6">
        <w:t>”</w:t>
      </w:r>
      <w:r w:rsidR="00CA4937">
        <w:t xml:space="preserve"> or “Free Books and Chapters.”</w:t>
      </w:r>
    </w:p>
    <w:p w14:paraId="2303B91D" w14:textId="77777777" w:rsidR="00000C85" w:rsidRPr="00A5208D" w:rsidRDefault="00136C41" w:rsidP="00A5208D">
      <w:pPr>
        <w:pStyle w:val="Heading2"/>
      </w:pPr>
      <w:r>
        <w:t>Equipment / Material R</w:t>
      </w:r>
      <w:r w:rsidR="00000C85">
        <w:t>equirements</w:t>
      </w:r>
    </w:p>
    <w:p w14:paraId="60E1529E" w14:textId="77777777" w:rsidR="00D157ED" w:rsidRDefault="00000C85" w:rsidP="00A5208D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Cs w:val="24"/>
        </w:rPr>
      </w:pPr>
      <w:r w:rsidRPr="00A5208D">
        <w:rPr>
          <w:rFonts w:cs="TimesNewRomanPSMT"/>
          <w:szCs w:val="24"/>
        </w:rPr>
        <w:t>Students are required to have a 64-bit laptop</w:t>
      </w:r>
      <w:r w:rsidR="000915B6">
        <w:rPr>
          <w:rFonts w:cs="TimesNewRomanPSMT"/>
          <w:szCs w:val="24"/>
        </w:rPr>
        <w:t>/PC</w:t>
      </w:r>
      <w:r w:rsidRPr="00A5208D">
        <w:rPr>
          <w:rFonts w:cs="TimesNewRomanPSMT"/>
          <w:szCs w:val="24"/>
        </w:rPr>
        <w:t xml:space="preserve"> r</w:t>
      </w:r>
      <w:r w:rsidR="000915B6">
        <w:rPr>
          <w:rFonts w:cs="TimesNewRomanPSMT"/>
          <w:szCs w:val="24"/>
        </w:rPr>
        <w:t xml:space="preserve">unning Windows, </w:t>
      </w:r>
      <w:proofErr w:type="spellStart"/>
      <w:r w:rsidR="000915B6">
        <w:rPr>
          <w:rFonts w:cs="TimesNewRomanPSMT"/>
          <w:szCs w:val="24"/>
        </w:rPr>
        <w:t>MacOS</w:t>
      </w:r>
      <w:proofErr w:type="spellEnd"/>
      <w:r w:rsidR="000915B6">
        <w:rPr>
          <w:rFonts w:cs="TimesNewRomanPSMT"/>
          <w:szCs w:val="24"/>
        </w:rPr>
        <w:t>, or Linux.</w:t>
      </w:r>
    </w:p>
    <w:p w14:paraId="3F2B635F" w14:textId="77777777" w:rsidR="000915B6" w:rsidRDefault="000915B6" w:rsidP="00A5208D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Cs w:val="24"/>
        </w:rPr>
      </w:pPr>
    </w:p>
    <w:p w14:paraId="7E900388" w14:textId="77777777" w:rsidR="000915B6" w:rsidRDefault="000915B6" w:rsidP="00A5208D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Cs w:val="24"/>
        </w:rPr>
      </w:pPr>
      <w:r>
        <w:rPr>
          <w:rFonts w:cs="TimesNewRomanPSMT"/>
          <w:szCs w:val="24"/>
        </w:rPr>
        <w:lastRenderedPageBreak/>
        <w:t>Students will also be required to set up an account on the Microsoft Azure cloud to install and execute a Hadoop sandbox environment.</w:t>
      </w:r>
    </w:p>
    <w:p w14:paraId="75E4784E" w14:textId="77777777" w:rsidR="000915B6" w:rsidRDefault="000915B6" w:rsidP="00A5208D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Cs w:val="24"/>
        </w:rPr>
      </w:pPr>
    </w:p>
    <w:p w14:paraId="58E84AEF" w14:textId="77777777" w:rsidR="000915B6" w:rsidRPr="00A5208D" w:rsidRDefault="000915B6" w:rsidP="00A5208D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Cs w:val="24"/>
        </w:rPr>
      </w:pPr>
      <w:r>
        <w:rPr>
          <w:rFonts w:cs="TimesNewRomanPSMT"/>
          <w:szCs w:val="24"/>
        </w:rPr>
        <w:t xml:space="preserve">Students can try, on their own, to install the Hadoop sandbox on their laptop/PC. Often this will not work well, especially on Windows </w:t>
      </w:r>
      <w:r w:rsidR="00D01957">
        <w:rPr>
          <w:rFonts w:cs="TimesNewRomanPSMT"/>
          <w:szCs w:val="24"/>
        </w:rPr>
        <w:t>PCs due to lack of RAM. For ease</w:t>
      </w:r>
      <w:r>
        <w:rPr>
          <w:rFonts w:cs="TimesNewRomanPSMT"/>
          <w:szCs w:val="24"/>
        </w:rPr>
        <w:t xml:space="preserve"> of support and consistency, all assignments will be described and tested against the Azure environment.</w:t>
      </w:r>
    </w:p>
    <w:p w14:paraId="628FA3BD" w14:textId="77777777" w:rsidR="00D157ED" w:rsidRDefault="00D157ED" w:rsidP="00D157ED">
      <w:pPr>
        <w:pStyle w:val="Heading2"/>
      </w:pPr>
      <w:r>
        <w:t>Grading Policy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157ED" w14:paraId="48CE495F" w14:textId="77777777" w:rsidTr="00D157ED">
        <w:tc>
          <w:tcPr>
            <w:tcW w:w="4788" w:type="dxa"/>
          </w:tcPr>
          <w:p w14:paraId="3B897F99" w14:textId="77777777" w:rsidR="00D157ED" w:rsidRDefault="00BE08AF" w:rsidP="00D157ED">
            <w:r>
              <w:t xml:space="preserve">Short </w:t>
            </w:r>
            <w:r w:rsidR="00D157ED">
              <w:t>Quiz</w:t>
            </w:r>
            <w:r w:rsidR="007D104B">
              <w:t>zes</w:t>
            </w:r>
          </w:p>
        </w:tc>
        <w:tc>
          <w:tcPr>
            <w:tcW w:w="4788" w:type="dxa"/>
          </w:tcPr>
          <w:p w14:paraId="24F0E6AD" w14:textId="77777777" w:rsidR="00D157ED" w:rsidRDefault="005C1029" w:rsidP="00D157ED">
            <w:r>
              <w:t>15%</w:t>
            </w:r>
          </w:p>
        </w:tc>
      </w:tr>
      <w:tr w:rsidR="00D157ED" w14:paraId="0F6B146C" w14:textId="77777777" w:rsidTr="00D157ED">
        <w:tc>
          <w:tcPr>
            <w:tcW w:w="4788" w:type="dxa"/>
          </w:tcPr>
          <w:p w14:paraId="2CE1A924" w14:textId="77777777" w:rsidR="00D157ED" w:rsidRDefault="005C1029" w:rsidP="00D157ED">
            <w:r>
              <w:t>Assignment</w:t>
            </w:r>
            <w:r w:rsidR="007D104B">
              <w:t>s</w:t>
            </w:r>
          </w:p>
        </w:tc>
        <w:tc>
          <w:tcPr>
            <w:tcW w:w="4788" w:type="dxa"/>
          </w:tcPr>
          <w:p w14:paraId="68228592" w14:textId="77777777" w:rsidR="00D157ED" w:rsidRDefault="00CA4937" w:rsidP="00D157ED">
            <w:r>
              <w:t>20</w:t>
            </w:r>
            <w:r w:rsidR="005C1029">
              <w:t>%</w:t>
            </w:r>
          </w:p>
        </w:tc>
      </w:tr>
      <w:tr w:rsidR="00D157ED" w14:paraId="12FAF61D" w14:textId="77777777" w:rsidTr="00D157ED">
        <w:tc>
          <w:tcPr>
            <w:tcW w:w="4788" w:type="dxa"/>
          </w:tcPr>
          <w:p w14:paraId="19FB39AB" w14:textId="77777777" w:rsidR="00D157ED" w:rsidRDefault="00D157ED" w:rsidP="00D157ED">
            <w:r>
              <w:t>Project / Paper Proposal</w:t>
            </w:r>
          </w:p>
        </w:tc>
        <w:tc>
          <w:tcPr>
            <w:tcW w:w="4788" w:type="dxa"/>
          </w:tcPr>
          <w:p w14:paraId="55E02512" w14:textId="77777777" w:rsidR="00D157ED" w:rsidRDefault="005C1029" w:rsidP="00D157ED">
            <w:r>
              <w:t>5%</w:t>
            </w:r>
          </w:p>
        </w:tc>
      </w:tr>
      <w:tr w:rsidR="005C1029" w14:paraId="6E1092D3" w14:textId="77777777" w:rsidTr="00D157ED">
        <w:tc>
          <w:tcPr>
            <w:tcW w:w="4788" w:type="dxa"/>
          </w:tcPr>
          <w:p w14:paraId="40C07074" w14:textId="77777777" w:rsidR="005C1029" w:rsidRDefault="005C1029" w:rsidP="00D157ED">
            <w:r>
              <w:t>Project / Paper Draft</w:t>
            </w:r>
          </w:p>
        </w:tc>
        <w:tc>
          <w:tcPr>
            <w:tcW w:w="4788" w:type="dxa"/>
          </w:tcPr>
          <w:p w14:paraId="31A6FBA4" w14:textId="77777777" w:rsidR="005C1029" w:rsidRDefault="005C1029" w:rsidP="00D157ED">
            <w:r>
              <w:t>5%</w:t>
            </w:r>
          </w:p>
        </w:tc>
      </w:tr>
      <w:tr w:rsidR="00D157ED" w14:paraId="40C2877A" w14:textId="77777777" w:rsidTr="00D157ED">
        <w:tc>
          <w:tcPr>
            <w:tcW w:w="4788" w:type="dxa"/>
          </w:tcPr>
          <w:p w14:paraId="0CDD971A" w14:textId="77777777" w:rsidR="00D157ED" w:rsidRDefault="00D157ED" w:rsidP="00D157ED">
            <w:r>
              <w:t xml:space="preserve">Project / Paper </w:t>
            </w:r>
          </w:p>
        </w:tc>
        <w:tc>
          <w:tcPr>
            <w:tcW w:w="4788" w:type="dxa"/>
          </w:tcPr>
          <w:p w14:paraId="2BFA6A08" w14:textId="77777777" w:rsidR="00D157ED" w:rsidRDefault="00E344F7" w:rsidP="00D157ED">
            <w:r>
              <w:t>25</w:t>
            </w:r>
            <w:r w:rsidR="005C1029">
              <w:t>%</w:t>
            </w:r>
          </w:p>
        </w:tc>
      </w:tr>
      <w:tr w:rsidR="00D157ED" w14:paraId="7501D9A9" w14:textId="77777777" w:rsidTr="00D157ED">
        <w:tc>
          <w:tcPr>
            <w:tcW w:w="4788" w:type="dxa"/>
          </w:tcPr>
          <w:p w14:paraId="01D4339B" w14:textId="77777777" w:rsidR="00D157ED" w:rsidRDefault="005C1029" w:rsidP="000915B6">
            <w:r>
              <w:t xml:space="preserve">Half Term </w:t>
            </w:r>
            <w:r w:rsidR="000915B6">
              <w:t>Exam</w:t>
            </w:r>
          </w:p>
        </w:tc>
        <w:tc>
          <w:tcPr>
            <w:tcW w:w="4788" w:type="dxa"/>
          </w:tcPr>
          <w:p w14:paraId="44CC8472" w14:textId="77777777" w:rsidR="00D157ED" w:rsidRDefault="00CA4937" w:rsidP="00D157ED">
            <w:r>
              <w:t>25</w:t>
            </w:r>
            <w:r w:rsidR="00E344F7">
              <w:t>%</w:t>
            </w:r>
          </w:p>
        </w:tc>
      </w:tr>
      <w:tr w:rsidR="005C1029" w14:paraId="0BA03639" w14:textId="77777777" w:rsidTr="00D157ED">
        <w:tc>
          <w:tcPr>
            <w:tcW w:w="4788" w:type="dxa"/>
          </w:tcPr>
          <w:p w14:paraId="63082DD7" w14:textId="77777777" w:rsidR="005C1029" w:rsidRDefault="005C1029" w:rsidP="005C1029">
            <w:r>
              <w:t>Class Attendance / Participation</w:t>
            </w:r>
          </w:p>
        </w:tc>
        <w:tc>
          <w:tcPr>
            <w:tcW w:w="4788" w:type="dxa"/>
          </w:tcPr>
          <w:p w14:paraId="4BD37E47" w14:textId="77777777" w:rsidR="005C1029" w:rsidRDefault="005C1029" w:rsidP="00D157ED">
            <w:r>
              <w:t>5%</w:t>
            </w:r>
          </w:p>
        </w:tc>
      </w:tr>
    </w:tbl>
    <w:p w14:paraId="1C4CE6AD" w14:textId="77777777" w:rsidR="00136C41" w:rsidRDefault="00136C41" w:rsidP="00000C8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D3A36A4" w14:textId="77777777" w:rsidR="00983130" w:rsidRDefault="00B755D0" w:rsidP="00983130">
      <w:pPr>
        <w:jc w:val="both"/>
      </w:pPr>
      <w:r>
        <w:t xml:space="preserve">Each </w:t>
      </w:r>
      <w:r w:rsidR="00BE08AF">
        <w:t xml:space="preserve">short </w:t>
      </w:r>
      <w:r>
        <w:t xml:space="preserve">quiz will be open notes and books </w:t>
      </w:r>
      <w:r w:rsidR="000915B6">
        <w:t xml:space="preserve">(but closed Google Search) </w:t>
      </w:r>
      <w:r>
        <w:t>and consist of multiple choice and short answer questions and should take no more than 10</w:t>
      </w:r>
      <w:r w:rsidR="00E502C7">
        <w:t>-15</w:t>
      </w:r>
      <w:r>
        <w:t xml:space="preserve"> minutes to complete. The</w:t>
      </w:r>
      <w:r w:rsidR="000915B6">
        <w:t xml:space="preserve"> </w:t>
      </w:r>
      <w:r w:rsidR="00983130">
        <w:t xml:space="preserve">lowest </w:t>
      </w:r>
      <w:r w:rsidR="00BE08AF">
        <w:t xml:space="preserve">short </w:t>
      </w:r>
      <w:r w:rsidR="000915B6">
        <w:t>quiz score</w:t>
      </w:r>
      <w:r w:rsidR="00983130">
        <w:t xml:space="preserve"> will be dropped when calculating the </w:t>
      </w:r>
      <w:r w:rsidR="00D01957">
        <w:t xml:space="preserve">overall </w:t>
      </w:r>
      <w:r w:rsidR="00983130">
        <w:t xml:space="preserve">quiz score.  </w:t>
      </w:r>
      <w:r w:rsidR="000915B6">
        <w:t>Since you can miss a daily quiz</w:t>
      </w:r>
      <w:r w:rsidR="00983130">
        <w:t xml:space="preserve"> with no penalty there are no make ups or exceptions (except as explicitly provided for by IIT policy</w:t>
      </w:r>
      <w:r w:rsidR="000915B6">
        <w:t xml:space="preserve"> or if negotiated ahead of time with me</w:t>
      </w:r>
      <w:r w:rsidR="00983130">
        <w:t>).</w:t>
      </w:r>
    </w:p>
    <w:p w14:paraId="4D4F0978" w14:textId="77777777" w:rsidR="00E502C7" w:rsidRDefault="00E344F7" w:rsidP="00983130">
      <w:pPr>
        <w:jc w:val="both"/>
      </w:pPr>
      <w:r>
        <w:t xml:space="preserve">The half term </w:t>
      </w:r>
      <w:r w:rsidR="000915B6">
        <w:t xml:space="preserve">exam </w:t>
      </w:r>
      <w:r w:rsidR="00B755D0">
        <w:t>will be open notes and books</w:t>
      </w:r>
      <w:r>
        <w:t xml:space="preserve"> </w:t>
      </w:r>
      <w:r w:rsidR="000915B6">
        <w:t xml:space="preserve">(again closed Google Search) </w:t>
      </w:r>
      <w:r>
        <w:t>and consist of multiple choice and short answer questions, some</w:t>
      </w:r>
      <w:r w:rsidR="00B755D0">
        <w:t xml:space="preserve"> longer essay question</w:t>
      </w:r>
      <w:r w:rsidR="00CA4937">
        <w:t xml:space="preserve">s and take </w:t>
      </w:r>
      <w:r>
        <w:t>75</w:t>
      </w:r>
      <w:r w:rsidR="00CA4937">
        <w:t>-90</w:t>
      </w:r>
      <w:r w:rsidR="00B755D0">
        <w:t xml:space="preserve"> minutes. </w:t>
      </w:r>
      <w:r w:rsidR="000915B6">
        <w:t>C</w:t>
      </w:r>
      <w:r w:rsidR="00E502C7">
        <w:t>ontact me well ahead of t</w:t>
      </w:r>
      <w:r w:rsidR="000915B6">
        <w:t>ime for possible accommodations if you will be unable to attend on the day of the exam.</w:t>
      </w:r>
    </w:p>
    <w:p w14:paraId="6C2B1CE7" w14:textId="77777777" w:rsidR="00983130" w:rsidRDefault="00E502C7" w:rsidP="00983130">
      <w:pPr>
        <w:jc w:val="both"/>
      </w:pPr>
      <w:r>
        <w:t xml:space="preserve">Assignments, project/paper proposals and project/paper drafts must be submitted by </w:t>
      </w:r>
      <w:r w:rsidR="001260DE">
        <w:t>6:25</w:t>
      </w:r>
      <w:r w:rsidR="00E344F7">
        <w:t>pm</w:t>
      </w:r>
      <w:r>
        <w:t xml:space="preserve"> </w:t>
      </w:r>
      <w:r w:rsidR="00983130">
        <w:t>on their announced due date</w:t>
      </w:r>
      <w:r w:rsidR="00E344F7">
        <w:t>s</w:t>
      </w:r>
      <w:r w:rsidR="00983130">
        <w:t xml:space="preserve">. You have up to 3 grace days to apply across all </w:t>
      </w:r>
      <w:r>
        <w:t xml:space="preserve">of these </w:t>
      </w:r>
      <w:r w:rsidR="00983130">
        <w:t>without penalty</w:t>
      </w:r>
      <w:r>
        <w:t>. For example</w:t>
      </w:r>
      <w:r w:rsidR="00983130">
        <w:t>, one assignment can be up to 3 days late or three assignments can each be up to one day</w:t>
      </w:r>
      <w:r w:rsidR="00B755D0">
        <w:t xml:space="preserve"> late. Beyond this grace period 5 points (out of 100) will be deducted from your score for each day the assignment is late. But contact me well ahead of time for possible accommodations.</w:t>
      </w:r>
    </w:p>
    <w:p w14:paraId="4D00C1BA" w14:textId="77777777" w:rsidR="00E502C7" w:rsidRDefault="00E502C7" w:rsidP="00983130">
      <w:pPr>
        <w:jc w:val="both"/>
      </w:pPr>
      <w:r>
        <w:t>Without prior negotiated accommodations the final project or paper must be submitted by 11:59</w:t>
      </w:r>
      <w:r w:rsidR="00E344F7">
        <w:t xml:space="preserve">pm on its due date. Beyond this </w:t>
      </w:r>
      <w:r>
        <w:t>10 points (out of 100) will be deducted from your score for each day the assignment is late.</w:t>
      </w:r>
    </w:p>
    <w:p w14:paraId="3114E77F" w14:textId="4B8E9D53" w:rsidR="008A4DE5" w:rsidRDefault="008A4DE5" w:rsidP="00983130">
      <w:pPr>
        <w:jc w:val="both"/>
      </w:pPr>
      <w:r>
        <w:t>Assignments may be reviews of research papers o</w:t>
      </w:r>
      <w:r w:rsidR="00CA4937">
        <w:t xml:space="preserve">r projects </w:t>
      </w:r>
      <w:r w:rsidR="00A438E4">
        <w:t>(</w:t>
      </w:r>
      <w:r w:rsidR="00CA4937">
        <w:t>with write ups</w:t>
      </w:r>
      <w:r w:rsidR="00A438E4">
        <w:t>)</w:t>
      </w:r>
      <w:bookmarkStart w:id="0" w:name="_GoBack"/>
      <w:bookmarkEnd w:id="0"/>
      <w:r>
        <w:t xml:space="preserve"> applying big data technology.</w:t>
      </w:r>
    </w:p>
    <w:p w14:paraId="0A01AE55" w14:textId="77777777" w:rsidR="008A4DE5" w:rsidRDefault="008A4DE5" w:rsidP="00983130">
      <w:pPr>
        <w:jc w:val="both"/>
      </w:pPr>
      <w:r>
        <w:t xml:space="preserve">By the end of term you will have completed a paper exploring some topic in big data technology more deeply </w:t>
      </w:r>
      <w:r w:rsidR="00841B00">
        <w:t xml:space="preserve">(ex. security, architecture, </w:t>
      </w:r>
      <w:r w:rsidR="00E344F7">
        <w:t xml:space="preserve">specific </w:t>
      </w:r>
      <w:r w:rsidR="00841B00">
        <w:t xml:space="preserve">tools, etc.) </w:t>
      </w:r>
      <w:r>
        <w:t>or conduct</w:t>
      </w:r>
      <w:r w:rsidR="00841B00">
        <w:t xml:space="preserve">ed an investigational </w:t>
      </w:r>
      <w:r>
        <w:t xml:space="preserve">project where you applied big data technology to a problem of interest to you, your community or an organization with which you are affiliated. </w:t>
      </w:r>
    </w:p>
    <w:p w14:paraId="7D89B962" w14:textId="77777777" w:rsidR="005C1029" w:rsidRDefault="005C1029" w:rsidP="00000C8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Grade Distribution</w:t>
      </w:r>
    </w:p>
    <w:p w14:paraId="2799E1E2" w14:textId="77777777" w:rsidR="005C1029" w:rsidRDefault="005C1029" w:rsidP="005C1029">
      <w:pPr>
        <w:spacing w:before="33" w:after="0" w:line="240" w:lineRule="auto"/>
        <w:ind w:right="-20"/>
        <w:rPr>
          <w:rFonts w:ascii="Times New Roman" w:eastAsia="Times New Roman" w:hAnsi="Times New Roman" w:cs="Times New Roman"/>
          <w:sz w:val="25"/>
          <w:szCs w:val="25"/>
        </w:rPr>
      </w:pPr>
    </w:p>
    <w:p w14:paraId="557B698D" w14:textId="77777777" w:rsidR="0046190B" w:rsidRPr="00856A9A" w:rsidRDefault="005C1029" w:rsidP="00856A9A">
      <w:pPr>
        <w:spacing w:before="33" w:after="0" w:line="240" w:lineRule="auto"/>
        <w:ind w:right="-20"/>
        <w:rPr>
          <w:rFonts w:eastAsia="Times New Roman" w:cs="Times New Roman"/>
          <w:sz w:val="20"/>
          <w:szCs w:val="25"/>
        </w:rPr>
      </w:pPr>
      <w:r w:rsidRPr="00A5208D">
        <w:rPr>
          <w:rFonts w:eastAsia="Times New Roman" w:cs="Times New Roman"/>
          <w:sz w:val="20"/>
          <w:szCs w:val="25"/>
        </w:rPr>
        <w:t>A</w:t>
      </w:r>
      <w:r w:rsidRPr="00A5208D">
        <w:rPr>
          <w:rFonts w:eastAsia="Times New Roman" w:cs="Times New Roman"/>
          <w:spacing w:val="-3"/>
          <w:sz w:val="20"/>
          <w:szCs w:val="25"/>
        </w:rPr>
        <w:t xml:space="preserve"> </w:t>
      </w:r>
      <w:r w:rsidRPr="00A5208D">
        <w:rPr>
          <w:rFonts w:eastAsia="Times New Roman" w:cs="Times New Roman"/>
          <w:sz w:val="20"/>
          <w:szCs w:val="25"/>
        </w:rPr>
        <w:t>=</w:t>
      </w:r>
      <w:r w:rsidRPr="00A5208D">
        <w:rPr>
          <w:rFonts w:eastAsia="Times New Roman" w:cs="Times New Roman"/>
          <w:spacing w:val="4"/>
          <w:sz w:val="20"/>
          <w:szCs w:val="25"/>
        </w:rPr>
        <w:t xml:space="preserve"> </w:t>
      </w:r>
      <w:r w:rsidRPr="00A5208D">
        <w:rPr>
          <w:rFonts w:eastAsia="Times New Roman" w:cs="Times New Roman"/>
          <w:sz w:val="20"/>
          <w:szCs w:val="25"/>
        </w:rPr>
        <w:t>100</w:t>
      </w:r>
      <w:r w:rsidRPr="00A5208D">
        <w:rPr>
          <w:rFonts w:eastAsia="Times New Roman" w:cs="Times New Roman"/>
          <w:spacing w:val="9"/>
          <w:sz w:val="20"/>
          <w:szCs w:val="25"/>
        </w:rPr>
        <w:t xml:space="preserve"> </w:t>
      </w:r>
      <w:r w:rsidRPr="00A5208D">
        <w:rPr>
          <w:rFonts w:eastAsia="Times New Roman" w:cs="Times New Roman"/>
          <w:spacing w:val="-7"/>
          <w:sz w:val="20"/>
          <w:szCs w:val="25"/>
        </w:rPr>
        <w:t xml:space="preserve">- </w:t>
      </w:r>
      <w:r w:rsidRPr="00A5208D">
        <w:rPr>
          <w:rFonts w:eastAsia="Times New Roman" w:cs="Times New Roman"/>
          <w:sz w:val="20"/>
          <w:szCs w:val="25"/>
        </w:rPr>
        <w:t>90,</w:t>
      </w:r>
      <w:r w:rsidRPr="00A5208D">
        <w:rPr>
          <w:rFonts w:eastAsia="Times New Roman" w:cs="Times New Roman"/>
          <w:spacing w:val="8"/>
          <w:sz w:val="20"/>
          <w:szCs w:val="25"/>
        </w:rPr>
        <w:t xml:space="preserve"> </w:t>
      </w:r>
      <w:r w:rsidRPr="00A5208D">
        <w:rPr>
          <w:rFonts w:eastAsia="Times New Roman" w:cs="Times New Roman"/>
          <w:sz w:val="20"/>
          <w:szCs w:val="25"/>
        </w:rPr>
        <w:t>B</w:t>
      </w:r>
      <w:r w:rsidRPr="00A5208D">
        <w:rPr>
          <w:rFonts w:eastAsia="Times New Roman" w:cs="Times New Roman"/>
          <w:spacing w:val="-6"/>
          <w:sz w:val="20"/>
          <w:szCs w:val="25"/>
        </w:rPr>
        <w:t xml:space="preserve"> </w:t>
      </w:r>
      <w:r w:rsidRPr="00A5208D">
        <w:rPr>
          <w:rFonts w:eastAsia="Times New Roman" w:cs="Times New Roman"/>
          <w:sz w:val="20"/>
          <w:szCs w:val="25"/>
        </w:rPr>
        <w:t>=</w:t>
      </w:r>
      <w:r w:rsidRPr="00A5208D">
        <w:rPr>
          <w:rFonts w:eastAsia="Times New Roman" w:cs="Times New Roman"/>
          <w:spacing w:val="4"/>
          <w:sz w:val="20"/>
          <w:szCs w:val="25"/>
        </w:rPr>
        <w:t xml:space="preserve"> </w:t>
      </w:r>
      <w:r w:rsidRPr="00A5208D">
        <w:rPr>
          <w:rFonts w:eastAsia="Times New Roman" w:cs="Times New Roman"/>
          <w:sz w:val="20"/>
          <w:szCs w:val="25"/>
        </w:rPr>
        <w:t>89</w:t>
      </w:r>
      <w:r w:rsidRPr="00A5208D">
        <w:rPr>
          <w:rFonts w:eastAsia="Times New Roman" w:cs="Times New Roman"/>
          <w:spacing w:val="7"/>
          <w:sz w:val="20"/>
          <w:szCs w:val="25"/>
        </w:rPr>
        <w:t xml:space="preserve"> -</w:t>
      </w:r>
      <w:r w:rsidRPr="00A5208D">
        <w:rPr>
          <w:rFonts w:eastAsia="Times New Roman" w:cs="Times New Roman"/>
          <w:spacing w:val="14"/>
          <w:sz w:val="20"/>
          <w:szCs w:val="25"/>
        </w:rPr>
        <w:t xml:space="preserve"> </w:t>
      </w:r>
      <w:r w:rsidRPr="00A5208D">
        <w:rPr>
          <w:rFonts w:eastAsia="Times New Roman" w:cs="Times New Roman"/>
          <w:sz w:val="20"/>
          <w:szCs w:val="25"/>
        </w:rPr>
        <w:t>75,</w:t>
      </w:r>
      <w:r w:rsidRPr="00A5208D">
        <w:rPr>
          <w:rFonts w:eastAsia="Times New Roman" w:cs="Times New Roman"/>
          <w:spacing w:val="8"/>
          <w:sz w:val="20"/>
          <w:szCs w:val="25"/>
        </w:rPr>
        <w:t xml:space="preserve"> </w:t>
      </w:r>
      <w:r w:rsidRPr="00A5208D">
        <w:rPr>
          <w:rFonts w:eastAsia="Times New Roman" w:cs="Times New Roman"/>
          <w:sz w:val="20"/>
          <w:szCs w:val="25"/>
        </w:rPr>
        <w:t>C</w:t>
      </w:r>
      <w:r w:rsidRPr="00A5208D">
        <w:rPr>
          <w:rFonts w:eastAsia="Times New Roman" w:cs="Times New Roman"/>
          <w:spacing w:val="10"/>
          <w:sz w:val="20"/>
          <w:szCs w:val="25"/>
        </w:rPr>
        <w:t xml:space="preserve"> </w:t>
      </w:r>
      <w:r w:rsidRPr="00A5208D">
        <w:rPr>
          <w:rFonts w:eastAsia="Times New Roman" w:cs="Times New Roman"/>
          <w:sz w:val="20"/>
          <w:szCs w:val="25"/>
        </w:rPr>
        <w:t>=</w:t>
      </w:r>
      <w:r w:rsidRPr="00A5208D">
        <w:rPr>
          <w:rFonts w:eastAsia="Times New Roman" w:cs="Times New Roman"/>
          <w:spacing w:val="4"/>
          <w:sz w:val="20"/>
          <w:szCs w:val="25"/>
        </w:rPr>
        <w:t xml:space="preserve"> </w:t>
      </w:r>
      <w:r w:rsidRPr="00A5208D">
        <w:rPr>
          <w:rFonts w:eastAsia="Times New Roman" w:cs="Times New Roman"/>
          <w:sz w:val="20"/>
          <w:szCs w:val="25"/>
        </w:rPr>
        <w:t xml:space="preserve">74 </w:t>
      </w:r>
      <w:r w:rsidR="00BE08AF">
        <w:rPr>
          <w:rFonts w:eastAsia="Times New Roman" w:cs="Times New Roman"/>
          <w:spacing w:val="7"/>
          <w:sz w:val="20"/>
          <w:szCs w:val="25"/>
        </w:rPr>
        <w:t>–</w:t>
      </w:r>
      <w:r w:rsidRPr="00A5208D">
        <w:rPr>
          <w:rFonts w:eastAsia="Times New Roman" w:cs="Times New Roman"/>
          <w:spacing w:val="14"/>
          <w:sz w:val="20"/>
          <w:szCs w:val="25"/>
        </w:rPr>
        <w:t xml:space="preserve"> </w:t>
      </w:r>
      <w:r w:rsidR="00BE08AF">
        <w:rPr>
          <w:rFonts w:eastAsia="Times New Roman" w:cs="Times New Roman"/>
          <w:sz w:val="20"/>
          <w:szCs w:val="25"/>
        </w:rPr>
        <w:t>60 (Undergraduate only)</w:t>
      </w:r>
    </w:p>
    <w:p w14:paraId="7A8D26E0" w14:textId="77777777" w:rsidR="0046190B" w:rsidRDefault="0046190B" w:rsidP="0046190B">
      <w:pPr>
        <w:pStyle w:val="Heading2"/>
      </w:pPr>
      <w:r>
        <w:t>Students with Disabilities</w:t>
      </w:r>
    </w:p>
    <w:p w14:paraId="14196BB8" w14:textId="77777777" w:rsidR="00F75A02" w:rsidRPr="00A5208D" w:rsidRDefault="0046190B" w:rsidP="0046190B">
      <w:pPr>
        <w:spacing w:before="33" w:after="0" w:line="240" w:lineRule="auto"/>
        <w:ind w:right="-20"/>
        <w:jc w:val="both"/>
        <w:rPr>
          <w:rFonts w:eastAsia="Times New Roman" w:cs="Times New Roman"/>
          <w:sz w:val="20"/>
          <w:szCs w:val="25"/>
        </w:rPr>
      </w:pPr>
      <w:r>
        <w:t>Reasonable accommodations will be made for students with documented disabilities. In order to receive accommodations, students must obtain a letter of accommodation from the Center for Disability Resources. The Center for Disability Resources (CDR) is located in 3424 S. State St., room 1C3-2 (on the first floor), telephone 312 567.5744 or disabilities@iit.edu.</w:t>
      </w:r>
    </w:p>
    <w:p w14:paraId="2E462D90" w14:textId="77777777" w:rsidR="00EC3076" w:rsidRDefault="00EC3076" w:rsidP="00136C41">
      <w:pPr>
        <w:pStyle w:val="Heading2"/>
      </w:pPr>
      <w:r>
        <w:t xml:space="preserve">Course </w:t>
      </w:r>
      <w:r w:rsidR="007B1132">
        <w:t>Syllabus</w:t>
      </w:r>
    </w:p>
    <w:tbl>
      <w:tblPr>
        <w:tblStyle w:val="LightList-Accent1"/>
        <w:tblW w:w="5000" w:type="pct"/>
        <w:tblLook w:val="00A0" w:firstRow="1" w:lastRow="0" w:firstColumn="1" w:lastColumn="0" w:noHBand="0" w:noVBand="0"/>
      </w:tblPr>
      <w:tblGrid>
        <w:gridCol w:w="1091"/>
        <w:gridCol w:w="2986"/>
        <w:gridCol w:w="5499"/>
      </w:tblGrid>
      <w:tr w:rsidR="00BE08AF" w:rsidRPr="00BE08AF" w14:paraId="7CF94F3B" w14:textId="77777777" w:rsidTr="007D1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14:paraId="554EBE3C" w14:textId="77777777" w:rsidR="007D104B" w:rsidRPr="00BE08AF" w:rsidRDefault="007D104B" w:rsidP="00136C41">
            <w:pPr>
              <w:pStyle w:val="Heading2"/>
              <w:outlineLvl w:val="1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BE08AF">
              <w:rPr>
                <w:rFonts w:asciiTheme="minorHAnsi" w:hAnsiTheme="minorHAnsi"/>
                <w:color w:val="auto"/>
                <w:sz w:val="22"/>
                <w:szCs w:val="22"/>
              </w:rPr>
              <w:t>Module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48E4E43B" w14:textId="77777777" w:rsidR="007D104B" w:rsidRPr="00BE08AF" w:rsidRDefault="007D104B" w:rsidP="00136C41">
            <w:pPr>
              <w:pStyle w:val="Heading2"/>
              <w:outlineLvl w:val="1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BE08AF">
              <w:rPr>
                <w:rFonts w:asciiTheme="minorHAnsi" w:hAnsiTheme="minorHAnsi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2871" w:type="pct"/>
          </w:tcPr>
          <w:p w14:paraId="10147C82" w14:textId="77777777" w:rsidR="007D104B" w:rsidRPr="00BE08AF" w:rsidRDefault="007D104B" w:rsidP="00136C41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BE08AF">
              <w:rPr>
                <w:rFonts w:asciiTheme="minorHAnsi" w:hAnsiTheme="minorHAnsi"/>
                <w:color w:val="auto"/>
                <w:sz w:val="22"/>
                <w:szCs w:val="22"/>
              </w:rPr>
              <w:t>Details</w:t>
            </w:r>
          </w:p>
        </w:tc>
      </w:tr>
      <w:tr w:rsidR="00BE08AF" w:rsidRPr="00BE08AF" w14:paraId="2D6A7E59" w14:textId="77777777" w:rsidTr="007D1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14:paraId="036179A2" w14:textId="77777777" w:rsidR="007D104B" w:rsidRPr="00BE08AF" w:rsidRDefault="007D104B" w:rsidP="00136C41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 w:rsidRPr="00BE08AF">
              <w:rPr>
                <w:rFonts w:asciiTheme="minorHAnsi" w:hAnsiTheme="minorHAnsi"/>
                <w:sz w:val="22"/>
                <w:szCs w:val="22"/>
              </w:rPr>
              <w:t>1a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4D83DE3E" w14:textId="77777777" w:rsidR="007D104B" w:rsidRPr="00BE08AF" w:rsidRDefault="007D104B" w:rsidP="00FE5BF3">
            <w:pPr>
              <w:pStyle w:val="NoSpacing"/>
              <w:numPr>
                <w:ilvl w:val="0"/>
                <w:numId w:val="27"/>
              </w:numPr>
            </w:pPr>
            <w:r w:rsidRPr="00BE08AF">
              <w:t>Course introduction</w:t>
            </w:r>
          </w:p>
          <w:p w14:paraId="56F1D8AC" w14:textId="77777777" w:rsidR="007D104B" w:rsidRPr="00BE08AF" w:rsidRDefault="007D104B" w:rsidP="00FE5BF3">
            <w:pPr>
              <w:pStyle w:val="NoSpacing"/>
              <w:numPr>
                <w:ilvl w:val="0"/>
                <w:numId w:val="27"/>
              </w:numPr>
            </w:pPr>
            <w:r w:rsidRPr="00BE08AF">
              <w:t>What is big data?</w:t>
            </w:r>
          </w:p>
        </w:tc>
        <w:tc>
          <w:tcPr>
            <w:tcW w:w="2871" w:type="pct"/>
          </w:tcPr>
          <w:p w14:paraId="17122AC2" w14:textId="77777777" w:rsidR="007D104B" w:rsidRPr="00BE08AF" w:rsidRDefault="007D104B" w:rsidP="00FE5BF3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BE08AF">
              <w:rPr>
                <w:rFonts w:eastAsia="Times New Roman" w:cs="Arial"/>
                <w:shd w:val="clear" w:color="auto" w:fill="FFFFFF"/>
              </w:rPr>
              <w:t>What is Big Data?</w:t>
            </w:r>
          </w:p>
          <w:p w14:paraId="2EFF1A03" w14:textId="77777777" w:rsidR="007D104B" w:rsidRPr="00BE08AF" w:rsidRDefault="007D104B" w:rsidP="00FE5BF3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BE08AF">
              <w:rPr>
                <w:rFonts w:eastAsia="Times New Roman" w:cs="Arial"/>
              </w:rPr>
              <w:t>Characteristics of Big Data</w:t>
            </w:r>
          </w:p>
          <w:p w14:paraId="0B95AE26" w14:textId="77777777" w:rsidR="007D104B" w:rsidRPr="00BE08AF" w:rsidRDefault="007D104B" w:rsidP="00FE5BF3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BE08AF">
              <w:rPr>
                <w:rFonts w:eastAsia="Times New Roman" w:cs="Arial"/>
              </w:rPr>
              <w:t>Understanding Big Data with Examples</w:t>
            </w:r>
          </w:p>
          <w:p w14:paraId="08469F1B" w14:textId="77777777" w:rsidR="007D104B" w:rsidRPr="00BE08AF" w:rsidRDefault="007D104B" w:rsidP="00FE5BF3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BE08AF">
              <w:rPr>
                <w:rFonts w:eastAsia="Times New Roman" w:cs="Arial"/>
              </w:rPr>
              <w:t>Big Data Processing Pipeline</w:t>
            </w:r>
          </w:p>
          <w:p w14:paraId="1852843C" w14:textId="77777777" w:rsidR="007D104B" w:rsidRPr="00BE08AF" w:rsidRDefault="007D104B" w:rsidP="00FE5BF3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BE08AF">
              <w:rPr>
                <w:rFonts w:eastAsia="Times New Roman" w:cs="Arial"/>
              </w:rPr>
              <w:t>Big Data Trends</w:t>
            </w:r>
          </w:p>
          <w:p w14:paraId="30A7B8D5" w14:textId="77777777" w:rsidR="007D104B" w:rsidRPr="00BE08AF" w:rsidRDefault="007D104B" w:rsidP="00FE5BF3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BE08AF">
              <w:rPr>
                <w:rFonts w:cs="Arial"/>
              </w:rPr>
              <w:t>The Risks of Big Data</w:t>
            </w:r>
          </w:p>
        </w:tc>
      </w:tr>
      <w:tr w:rsidR="00BE08AF" w:rsidRPr="00BE08AF" w14:paraId="4400F465" w14:textId="77777777" w:rsidTr="007D1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14:paraId="697DF44C" w14:textId="77777777" w:rsidR="007D104B" w:rsidRPr="00BE08AF" w:rsidRDefault="007D104B" w:rsidP="00136C41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 w:rsidRPr="00BE08AF">
              <w:rPr>
                <w:rFonts w:asciiTheme="minorHAnsi" w:hAnsiTheme="minorHAnsi"/>
                <w:sz w:val="22"/>
                <w:szCs w:val="22"/>
              </w:rPr>
              <w:t>1b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2011EAE4" w14:textId="77777777" w:rsidR="007D104B" w:rsidRPr="00BE08AF" w:rsidRDefault="007D104B" w:rsidP="00FE5BF3">
            <w:pPr>
              <w:pStyle w:val="NoSpacing"/>
              <w:numPr>
                <w:ilvl w:val="0"/>
                <w:numId w:val="28"/>
              </w:numPr>
            </w:pPr>
            <w:r w:rsidRPr="00BE08AF">
              <w:t>Distributed systems concepts</w:t>
            </w:r>
          </w:p>
          <w:p w14:paraId="6A6CFA27" w14:textId="77777777" w:rsidR="007D104B" w:rsidRPr="00BE08AF" w:rsidRDefault="007D104B" w:rsidP="00FE5BF3">
            <w:pPr>
              <w:pStyle w:val="NoSpacing"/>
              <w:numPr>
                <w:ilvl w:val="0"/>
                <w:numId w:val="28"/>
              </w:numPr>
            </w:pPr>
            <w:r w:rsidRPr="00BE08AF">
              <w:t>Fault tolerance in distributed systems</w:t>
            </w:r>
          </w:p>
        </w:tc>
        <w:tc>
          <w:tcPr>
            <w:tcW w:w="2871" w:type="pct"/>
          </w:tcPr>
          <w:p w14:paraId="71C59563" w14:textId="77777777" w:rsidR="007D104B" w:rsidRPr="00BE08AF" w:rsidRDefault="007D104B" w:rsidP="00EC307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08AF" w:rsidRPr="00BE08AF" w14:paraId="67848A6F" w14:textId="77777777" w:rsidTr="007D1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14:paraId="73ACA33A" w14:textId="77777777" w:rsidR="007D104B" w:rsidRPr="00BE08AF" w:rsidRDefault="007D104B" w:rsidP="00136C41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 w:rsidRPr="00BE08AF">
              <w:rPr>
                <w:rFonts w:asciiTheme="minorHAnsi" w:hAnsiTheme="minorHAnsi"/>
                <w:sz w:val="22"/>
                <w:szCs w:val="22"/>
              </w:rPr>
              <w:t>2a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40FECE6C" w14:textId="77777777" w:rsidR="007D104B" w:rsidRPr="00BE08AF" w:rsidRDefault="007D104B" w:rsidP="00FE5BF3">
            <w:pPr>
              <w:pStyle w:val="NoSpacing"/>
              <w:numPr>
                <w:ilvl w:val="0"/>
                <w:numId w:val="30"/>
              </w:numPr>
            </w:pPr>
            <w:r w:rsidRPr="00BE08AF">
              <w:t>Hadoop Basics</w:t>
            </w:r>
          </w:p>
        </w:tc>
        <w:tc>
          <w:tcPr>
            <w:tcW w:w="2871" w:type="pct"/>
          </w:tcPr>
          <w:p w14:paraId="0A41E3DF" w14:textId="77777777" w:rsidR="007D104B" w:rsidRPr="00BE08AF" w:rsidRDefault="007D104B" w:rsidP="00FE5BF3">
            <w:pPr>
              <w:pStyle w:val="NoSpacing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Describe the case for Hadoop</w:t>
            </w:r>
          </w:p>
          <w:p w14:paraId="1CCFA54D" w14:textId="77777777" w:rsidR="007D104B" w:rsidRPr="00BE08AF" w:rsidRDefault="007D104B" w:rsidP="00FE5BF3">
            <w:pPr>
              <w:pStyle w:val="NoSpacing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Identify the Hadoop Ecosystem architecture</w:t>
            </w:r>
          </w:p>
          <w:p w14:paraId="650532CB" w14:textId="77777777" w:rsidR="007D104B" w:rsidRPr="00BE08AF" w:rsidRDefault="007D104B" w:rsidP="00FE5BF3">
            <w:pPr>
              <w:pStyle w:val="NoSpacing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Data Management - HDFS, YARN</w:t>
            </w:r>
          </w:p>
          <w:p w14:paraId="137A7BF4" w14:textId="77777777" w:rsidR="007D104B" w:rsidRPr="00BE08AF" w:rsidRDefault="007D104B" w:rsidP="00FE5BF3">
            <w:pPr>
              <w:pStyle w:val="NoSpacing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Data Processing: MapReduce, Spark</w:t>
            </w:r>
          </w:p>
          <w:p w14:paraId="5CF1E9D3" w14:textId="77777777" w:rsidR="007D104B" w:rsidRPr="00BE08AF" w:rsidRDefault="007D104B" w:rsidP="00FE5BF3">
            <w:pPr>
              <w:pStyle w:val="NoSpacing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 xml:space="preserve">Data Access - Pig, Hive, </w:t>
            </w:r>
            <w:proofErr w:type="spellStart"/>
            <w:r w:rsidRPr="00BE08AF">
              <w:t>HBase</w:t>
            </w:r>
            <w:proofErr w:type="spellEnd"/>
            <w:r w:rsidRPr="00BE08AF">
              <w:t xml:space="preserve">, Storm, </w:t>
            </w:r>
            <w:proofErr w:type="spellStart"/>
            <w:r w:rsidRPr="00BE08AF">
              <w:t>Solr</w:t>
            </w:r>
            <w:proofErr w:type="spellEnd"/>
          </w:p>
          <w:p w14:paraId="47A4279B" w14:textId="77777777" w:rsidR="007D104B" w:rsidRPr="00BE08AF" w:rsidRDefault="007D104B" w:rsidP="00FE5BF3">
            <w:pPr>
              <w:pStyle w:val="NoSpacing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 xml:space="preserve">Data Governance &amp; Integration - Falcon, Flume, </w:t>
            </w:r>
            <w:proofErr w:type="spellStart"/>
            <w:r w:rsidRPr="00BE08AF">
              <w:t>Sqoop</w:t>
            </w:r>
            <w:proofErr w:type="spellEnd"/>
            <w:r w:rsidRPr="00BE08AF">
              <w:t>, Kafka, Atlas</w:t>
            </w:r>
          </w:p>
          <w:p w14:paraId="7F904AFC" w14:textId="77777777" w:rsidR="007D104B" w:rsidRPr="00BE08AF" w:rsidRDefault="007D104B" w:rsidP="00FE5BF3">
            <w:pPr>
              <w:pStyle w:val="NoSpacing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Security - Kerberos, Knox</w:t>
            </w:r>
          </w:p>
          <w:p w14:paraId="5D99920B" w14:textId="77777777" w:rsidR="007D104B" w:rsidRPr="00BE08AF" w:rsidRDefault="007D104B" w:rsidP="008F730E">
            <w:pPr>
              <w:pStyle w:val="NoSpacing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 xml:space="preserve">Operations - </w:t>
            </w:r>
            <w:proofErr w:type="spellStart"/>
            <w:r w:rsidRPr="00BE08AF">
              <w:t>Ambari</w:t>
            </w:r>
            <w:proofErr w:type="spellEnd"/>
            <w:r w:rsidRPr="00BE08AF">
              <w:t xml:space="preserve">, Zookeeper, </w:t>
            </w:r>
            <w:proofErr w:type="spellStart"/>
            <w:r w:rsidRPr="00BE08AF">
              <w:t>Oozie</w:t>
            </w:r>
            <w:proofErr w:type="spellEnd"/>
          </w:p>
        </w:tc>
      </w:tr>
      <w:tr w:rsidR="00BE08AF" w:rsidRPr="00BE08AF" w14:paraId="74FF3264" w14:textId="77777777" w:rsidTr="007D1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14:paraId="62BFA761" w14:textId="77777777" w:rsidR="007D104B" w:rsidRPr="00BE08AF" w:rsidRDefault="007D104B" w:rsidP="00136C41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 w:rsidRPr="00BE08AF">
              <w:rPr>
                <w:rFonts w:asciiTheme="minorHAnsi" w:hAnsiTheme="minorHAnsi"/>
                <w:sz w:val="22"/>
                <w:szCs w:val="22"/>
              </w:rPr>
              <w:t>2b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6D851305" w14:textId="77777777" w:rsidR="007D104B" w:rsidRPr="00BE08AF" w:rsidRDefault="007D104B" w:rsidP="00EC3076">
            <w:pPr>
              <w:pStyle w:val="NoSpacing"/>
            </w:pPr>
            <w:r w:rsidRPr="00BE08AF">
              <w:t>Hadoop Distributed File System</w:t>
            </w:r>
          </w:p>
        </w:tc>
        <w:tc>
          <w:tcPr>
            <w:tcW w:w="2871" w:type="pct"/>
          </w:tcPr>
          <w:p w14:paraId="25379E67" w14:textId="77777777" w:rsidR="007D104B" w:rsidRPr="00BE08AF" w:rsidRDefault="007D104B" w:rsidP="00EC05F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</w:rPr>
              <w:t>Concepts</w:t>
            </w:r>
          </w:p>
          <w:p w14:paraId="61C4AB5C" w14:textId="77777777" w:rsidR="007D104B" w:rsidRPr="00BE08AF" w:rsidRDefault="007D104B" w:rsidP="00EC05F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</w:rPr>
              <w:t>Operations</w:t>
            </w:r>
          </w:p>
          <w:p w14:paraId="50EECF5F" w14:textId="77777777" w:rsidR="007D104B" w:rsidRPr="00BE08AF" w:rsidRDefault="007D104B" w:rsidP="00EC05F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</w:rPr>
              <w:t>Command Line Interface</w:t>
            </w:r>
          </w:p>
          <w:p w14:paraId="74965F60" w14:textId="77777777" w:rsidR="007D104B" w:rsidRPr="00BE08AF" w:rsidRDefault="007D104B" w:rsidP="00EC05F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E08AF">
              <w:rPr>
                <w:rFonts w:cs="Arial"/>
              </w:rPr>
              <w:t>Java Interface</w:t>
            </w:r>
          </w:p>
          <w:p w14:paraId="47D5ED58" w14:textId="77777777" w:rsidR="00B51CDE" w:rsidRPr="00BE08AF" w:rsidRDefault="00B51CDE" w:rsidP="00EC05F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E08AF">
              <w:rPr>
                <w:rFonts w:cs="Arial"/>
              </w:rPr>
              <w:t>Fault tolerance</w:t>
            </w:r>
          </w:p>
        </w:tc>
      </w:tr>
      <w:tr w:rsidR="00BE08AF" w:rsidRPr="00BE08AF" w14:paraId="624474FA" w14:textId="77777777" w:rsidTr="007D1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14:paraId="7D3D15F8" w14:textId="77777777" w:rsidR="007D104B" w:rsidRPr="00BE08AF" w:rsidRDefault="00856A9A" w:rsidP="00136C41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2B80BDCF" w14:textId="77777777" w:rsidR="007D104B" w:rsidRPr="00BE08AF" w:rsidRDefault="007D104B" w:rsidP="00EC3076">
            <w:pPr>
              <w:pStyle w:val="NoSpacing"/>
            </w:pPr>
            <w:r w:rsidRPr="00BE08AF">
              <w:t>YARN</w:t>
            </w:r>
          </w:p>
          <w:p w14:paraId="04FE8BA4" w14:textId="77777777" w:rsidR="007D104B" w:rsidRPr="00BE08AF" w:rsidRDefault="007D104B" w:rsidP="00EC3076">
            <w:pPr>
              <w:pStyle w:val="NoSpacing"/>
            </w:pPr>
            <w:r w:rsidRPr="00BE08AF">
              <w:t>MapReduce I</w:t>
            </w:r>
          </w:p>
        </w:tc>
        <w:tc>
          <w:tcPr>
            <w:tcW w:w="2871" w:type="pct"/>
            <w:vMerge w:val="restart"/>
          </w:tcPr>
          <w:p w14:paraId="343FB319" w14:textId="77777777" w:rsidR="007D104B" w:rsidRPr="00BE08AF" w:rsidRDefault="007D104B" w:rsidP="00EC05F1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YARN Concepts</w:t>
            </w:r>
          </w:p>
          <w:p w14:paraId="0AC6997B" w14:textId="77777777" w:rsidR="007D104B" w:rsidRPr="00BE08AF" w:rsidRDefault="007D104B" w:rsidP="008F730E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YARN Architecture</w:t>
            </w:r>
          </w:p>
          <w:p w14:paraId="7FFABD86" w14:textId="77777777" w:rsidR="007D104B" w:rsidRPr="00BE08AF" w:rsidRDefault="007D104B" w:rsidP="00EC05F1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Introduction to Developing Hadoop Applications</w:t>
            </w:r>
          </w:p>
          <w:p w14:paraId="5145C693" w14:textId="77777777" w:rsidR="007D104B" w:rsidRPr="00BE08AF" w:rsidRDefault="007D104B" w:rsidP="00EC05F1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Illustrate the MapReduce model conceptually</w:t>
            </w:r>
          </w:p>
          <w:p w14:paraId="7CDFC9D8" w14:textId="77777777" w:rsidR="007D104B" w:rsidRPr="00BE08AF" w:rsidRDefault="007D104B" w:rsidP="00EC05F1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Discuss how MapReduce works at a high level</w:t>
            </w:r>
          </w:p>
          <w:p w14:paraId="304F5882" w14:textId="77777777" w:rsidR="007D104B" w:rsidRPr="00BE08AF" w:rsidRDefault="007D104B" w:rsidP="00EC05F1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Define how data flows in MapReduce</w:t>
            </w:r>
          </w:p>
          <w:p w14:paraId="6F034293" w14:textId="77777777" w:rsidR="007D104B" w:rsidRPr="00BE08AF" w:rsidRDefault="007D104B" w:rsidP="00EC05F1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 xml:space="preserve">Job Execution Framework </w:t>
            </w:r>
          </w:p>
          <w:p w14:paraId="6B1DE8F3" w14:textId="77777777" w:rsidR="007D104B" w:rsidRPr="00BE08AF" w:rsidRDefault="007D104B" w:rsidP="00EC05F1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Describe how jobs execute in YARN</w:t>
            </w:r>
          </w:p>
          <w:p w14:paraId="757EB3AD" w14:textId="77777777" w:rsidR="007D104B" w:rsidRPr="00BE08AF" w:rsidRDefault="007D104B" w:rsidP="00EC05F1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lastRenderedPageBreak/>
              <w:t>Describe how to manage jobs in YARN</w:t>
            </w:r>
          </w:p>
          <w:p w14:paraId="18BFE85D" w14:textId="77777777" w:rsidR="007D104B" w:rsidRPr="00BE08AF" w:rsidRDefault="007D104B" w:rsidP="00EC05F1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Write a MapReduce Program</w:t>
            </w:r>
          </w:p>
          <w:p w14:paraId="1541FCA6" w14:textId="77777777" w:rsidR="007D104B" w:rsidRPr="00BE08AF" w:rsidRDefault="007D104B" w:rsidP="00EC05F1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Design and implement the Mapper class, Reducer class and driver</w:t>
            </w:r>
          </w:p>
          <w:p w14:paraId="1F861D03" w14:textId="77777777" w:rsidR="007D104B" w:rsidRPr="00BE08AF" w:rsidRDefault="007D104B" w:rsidP="00EC05F1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Build and execute the code then examine the output</w:t>
            </w:r>
          </w:p>
          <w:p w14:paraId="7713B21C" w14:textId="77777777" w:rsidR="007D104B" w:rsidRPr="00BE08AF" w:rsidRDefault="007D104B" w:rsidP="00EC05F1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Describe data set for programming problem</w:t>
            </w:r>
          </w:p>
          <w:p w14:paraId="49A4DAF3" w14:textId="77777777" w:rsidR="007D104B" w:rsidRPr="00BE08AF" w:rsidRDefault="007D104B" w:rsidP="00EC05F1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Use the MapReduce API</w:t>
            </w:r>
          </w:p>
          <w:p w14:paraId="54708301" w14:textId="77777777" w:rsidR="007D104B" w:rsidRPr="00BE08AF" w:rsidRDefault="007D104B" w:rsidP="00EC05F1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API overview</w:t>
            </w:r>
          </w:p>
          <w:p w14:paraId="7B5E9853" w14:textId="77777777" w:rsidR="007D104B" w:rsidRPr="00BE08AF" w:rsidRDefault="007D104B" w:rsidP="00EC05F1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Mapper input processing and Reducer output processing data flow</w:t>
            </w:r>
          </w:p>
          <w:p w14:paraId="7706959F" w14:textId="77777777" w:rsidR="007D104B" w:rsidRPr="00BE08AF" w:rsidRDefault="007D104B" w:rsidP="00EC05F1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Explore the Mapper, Reducer and Job class API</w:t>
            </w:r>
          </w:p>
          <w:p w14:paraId="52A6DD23" w14:textId="77777777" w:rsidR="007D104B" w:rsidRPr="00BE08AF" w:rsidRDefault="007D104B" w:rsidP="00EC05F1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Managing, monitoring, and testing MapReduce jobs</w:t>
            </w:r>
          </w:p>
          <w:p w14:paraId="667E629A" w14:textId="77777777" w:rsidR="007D104B" w:rsidRPr="00BE08AF" w:rsidRDefault="007D104B" w:rsidP="00EC05F1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Work with counters</w:t>
            </w:r>
          </w:p>
          <w:p w14:paraId="19999473" w14:textId="77777777" w:rsidR="007D104B" w:rsidRPr="00BE08AF" w:rsidRDefault="007D104B" w:rsidP="00EC05F1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Display job history and logs</w:t>
            </w:r>
          </w:p>
          <w:p w14:paraId="33E0C5D6" w14:textId="77777777" w:rsidR="007D104B" w:rsidRPr="00BE08AF" w:rsidRDefault="007D104B" w:rsidP="00EC05F1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Write unit tests for MapReduce programs</w:t>
            </w:r>
          </w:p>
          <w:p w14:paraId="51127636" w14:textId="77777777" w:rsidR="007D104B" w:rsidRPr="00BE08AF" w:rsidRDefault="007D104B" w:rsidP="00EC05F1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Characterizing and improving MapReduce job performance</w:t>
            </w:r>
          </w:p>
          <w:p w14:paraId="4C4DDCCB" w14:textId="77777777" w:rsidR="007D104B" w:rsidRPr="00BE08AF" w:rsidRDefault="007D104B" w:rsidP="00EC05F1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Enhance performance in your MapReduce jobs</w:t>
            </w:r>
          </w:p>
          <w:p w14:paraId="621C3627" w14:textId="77777777" w:rsidR="007D104B" w:rsidRPr="00BE08AF" w:rsidRDefault="007D104B" w:rsidP="00B51CDE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Working with different data sources in MapReduce</w:t>
            </w:r>
          </w:p>
          <w:p w14:paraId="6F567146" w14:textId="77777777" w:rsidR="00B51CDE" w:rsidRPr="00BE08AF" w:rsidRDefault="00B51CDE" w:rsidP="00B51CDE">
            <w:pPr>
              <w:pStyle w:val="NoSpacing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Fault tolerance</w:t>
            </w:r>
          </w:p>
        </w:tc>
      </w:tr>
      <w:tr w:rsidR="00BE08AF" w:rsidRPr="00BE08AF" w14:paraId="4E5BE976" w14:textId="77777777" w:rsidTr="007D1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14:paraId="7748800C" w14:textId="77777777" w:rsidR="007D104B" w:rsidRPr="00BE08AF" w:rsidRDefault="00856A9A" w:rsidP="00136C41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33653569" w14:textId="77777777" w:rsidR="007D104B" w:rsidRPr="00BE08AF" w:rsidRDefault="007D104B" w:rsidP="00EC3076">
            <w:pPr>
              <w:pStyle w:val="NoSpacing"/>
            </w:pPr>
            <w:r w:rsidRPr="00BE08AF">
              <w:t>MapReduce II</w:t>
            </w:r>
          </w:p>
        </w:tc>
        <w:tc>
          <w:tcPr>
            <w:tcW w:w="2871" w:type="pct"/>
            <w:vMerge/>
          </w:tcPr>
          <w:p w14:paraId="4CBECA18" w14:textId="77777777" w:rsidR="007D104B" w:rsidRPr="00BE08AF" w:rsidRDefault="007D104B" w:rsidP="00EC307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08AF" w:rsidRPr="00BE08AF" w14:paraId="47B66928" w14:textId="77777777" w:rsidTr="007D1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14:paraId="37183F8A" w14:textId="77777777" w:rsidR="007D104B" w:rsidRPr="00BE08AF" w:rsidRDefault="00856A9A" w:rsidP="00136C41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5a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384A6BA6" w14:textId="77777777" w:rsidR="007D104B" w:rsidRPr="00BE08AF" w:rsidRDefault="007D104B" w:rsidP="00EC3076">
            <w:pPr>
              <w:pStyle w:val="NoSpacing"/>
            </w:pPr>
            <w:r w:rsidRPr="00BE08AF">
              <w:t>Hive I</w:t>
            </w:r>
          </w:p>
        </w:tc>
        <w:tc>
          <w:tcPr>
            <w:tcW w:w="2871" w:type="pct"/>
            <w:vMerge w:val="restart"/>
          </w:tcPr>
          <w:p w14:paraId="1A1082F8" w14:textId="77777777" w:rsidR="007D104B" w:rsidRPr="00BE08AF" w:rsidRDefault="007D104B" w:rsidP="003D612B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</w:rPr>
              <w:t>Hive Basics</w:t>
            </w:r>
          </w:p>
          <w:p w14:paraId="067D1866" w14:textId="77777777" w:rsidR="007D104B" w:rsidRPr="00BE08AF" w:rsidRDefault="007D104B" w:rsidP="003D612B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</w:rPr>
              <w:t>Hive Architecture</w:t>
            </w:r>
          </w:p>
          <w:p w14:paraId="081DAC4B" w14:textId="77777777" w:rsidR="007D104B" w:rsidRPr="00BE08AF" w:rsidRDefault="007D104B" w:rsidP="003D612B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</w:rPr>
              <w:t>Hive Query Language</w:t>
            </w:r>
          </w:p>
          <w:p w14:paraId="7567654D" w14:textId="77777777" w:rsidR="007D104B" w:rsidRPr="00BE08AF" w:rsidRDefault="007D104B" w:rsidP="003D612B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</w:rPr>
              <w:t>Loading and exporting data</w:t>
            </w:r>
          </w:p>
          <w:p w14:paraId="1AA633AF" w14:textId="77777777" w:rsidR="007D104B" w:rsidRPr="00BE08AF" w:rsidRDefault="007D104B" w:rsidP="003D612B">
            <w:pPr>
              <w:pStyle w:val="NoSpacing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Use cases of Hive</w:t>
            </w:r>
          </w:p>
          <w:p w14:paraId="75198C06" w14:textId="77777777" w:rsidR="007D104B" w:rsidRPr="00BE08AF" w:rsidRDefault="007D104B" w:rsidP="003D612B">
            <w:pPr>
              <w:pStyle w:val="NoSpacing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Steps in the data pipeline</w:t>
            </w:r>
          </w:p>
          <w:p w14:paraId="701DBF02" w14:textId="77777777" w:rsidR="007D104B" w:rsidRPr="00BE08AF" w:rsidRDefault="007D104B" w:rsidP="003D612B">
            <w:pPr>
              <w:pStyle w:val="NoSpacing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Create and Load Data</w:t>
            </w:r>
          </w:p>
          <w:p w14:paraId="4035A13E" w14:textId="77777777" w:rsidR="007D104B" w:rsidRPr="00BE08AF" w:rsidRDefault="007D104B" w:rsidP="003D612B">
            <w:pPr>
              <w:pStyle w:val="NoSpacing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Create databases, internal tables, external tables, and partitioned tables</w:t>
            </w:r>
          </w:p>
          <w:p w14:paraId="6477A88E" w14:textId="77777777" w:rsidR="007D104B" w:rsidRPr="00BE08AF" w:rsidRDefault="007D104B" w:rsidP="003D612B">
            <w:pPr>
              <w:pStyle w:val="NoSpacing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 xml:space="preserve">Learn about data types </w:t>
            </w:r>
          </w:p>
          <w:p w14:paraId="5D8A320A" w14:textId="77777777" w:rsidR="007D104B" w:rsidRPr="00BE08AF" w:rsidRDefault="007D104B" w:rsidP="003D612B">
            <w:pPr>
              <w:pStyle w:val="NoSpacing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Load data into tables and databases</w:t>
            </w:r>
          </w:p>
          <w:p w14:paraId="19AE9D66" w14:textId="77777777" w:rsidR="007D104B" w:rsidRPr="00BE08AF" w:rsidRDefault="007D104B" w:rsidP="003D612B">
            <w:pPr>
              <w:pStyle w:val="NoSpacing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Query and Manipulate Data</w:t>
            </w:r>
          </w:p>
          <w:p w14:paraId="5AD91DE1" w14:textId="77777777" w:rsidR="007D104B" w:rsidRPr="00BE08AF" w:rsidRDefault="007D104B" w:rsidP="003D612B">
            <w:pPr>
              <w:pStyle w:val="NoSpacing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Query, sort, and filter data</w:t>
            </w:r>
          </w:p>
          <w:p w14:paraId="565C3A0C" w14:textId="77777777" w:rsidR="007D104B" w:rsidRPr="00BE08AF" w:rsidRDefault="007D104B" w:rsidP="003D612B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</w:rPr>
              <w:t>Hive Operators and Functions</w:t>
            </w:r>
          </w:p>
          <w:p w14:paraId="2B2BBB1F" w14:textId="77777777" w:rsidR="007D104B" w:rsidRPr="00BE08AF" w:rsidRDefault="007D104B" w:rsidP="00EC3076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</w:rPr>
              <w:t>Hive Storage Formats</w:t>
            </w:r>
          </w:p>
        </w:tc>
      </w:tr>
      <w:tr w:rsidR="00BE08AF" w:rsidRPr="00BE08AF" w14:paraId="1D592193" w14:textId="77777777" w:rsidTr="007D1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14:paraId="3BECF5A7" w14:textId="77777777" w:rsidR="007D104B" w:rsidRPr="00BE08AF" w:rsidRDefault="00856A9A" w:rsidP="00136C41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0C98E482" w14:textId="77777777" w:rsidR="007D104B" w:rsidRPr="00BE08AF" w:rsidRDefault="007D104B" w:rsidP="00EC3076">
            <w:pPr>
              <w:pStyle w:val="NoSpacing"/>
            </w:pPr>
            <w:r w:rsidRPr="00BE08AF">
              <w:t>Hive II</w:t>
            </w:r>
          </w:p>
        </w:tc>
        <w:tc>
          <w:tcPr>
            <w:tcW w:w="2871" w:type="pct"/>
            <w:vMerge/>
          </w:tcPr>
          <w:p w14:paraId="608304B9" w14:textId="77777777" w:rsidR="007D104B" w:rsidRPr="00BE08AF" w:rsidRDefault="007D104B" w:rsidP="00EC307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08AF" w:rsidRPr="00BE08AF" w14:paraId="7FB86B89" w14:textId="77777777" w:rsidTr="007D1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14:paraId="7F69BB3F" w14:textId="77777777" w:rsidR="007D104B" w:rsidRPr="00BE08AF" w:rsidRDefault="00856A9A" w:rsidP="00136C41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16415E98" w14:textId="77777777" w:rsidR="007D104B" w:rsidRPr="00BE08AF" w:rsidRDefault="007D104B" w:rsidP="00EC3076">
            <w:pPr>
              <w:pStyle w:val="NoSpacing"/>
            </w:pPr>
            <w:r w:rsidRPr="00BE08AF">
              <w:t>Pig</w:t>
            </w:r>
          </w:p>
        </w:tc>
        <w:tc>
          <w:tcPr>
            <w:tcW w:w="2871" w:type="pct"/>
          </w:tcPr>
          <w:p w14:paraId="64D6A6B0" w14:textId="77777777" w:rsidR="007D104B" w:rsidRPr="00BE08AF" w:rsidRDefault="007D104B" w:rsidP="007B1132">
            <w:pPr>
              <w:pStyle w:val="NoSpacing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Pig Basics</w:t>
            </w:r>
          </w:p>
          <w:p w14:paraId="19C593FE" w14:textId="77777777" w:rsidR="007D104B" w:rsidRPr="00BE08AF" w:rsidRDefault="007D104B" w:rsidP="007B1132">
            <w:pPr>
              <w:pStyle w:val="NoSpacing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Pig Latin</w:t>
            </w:r>
          </w:p>
          <w:p w14:paraId="4BCB39E2" w14:textId="77777777" w:rsidR="007D104B" w:rsidRPr="00BE08AF" w:rsidRDefault="007D104B" w:rsidP="007B1132">
            <w:pPr>
              <w:pStyle w:val="NoSpacing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Data Processing Operators</w:t>
            </w:r>
          </w:p>
          <w:p w14:paraId="4E787F4C" w14:textId="77777777" w:rsidR="007D104B" w:rsidRPr="00BE08AF" w:rsidRDefault="007D104B" w:rsidP="007B1132">
            <w:pPr>
              <w:pStyle w:val="NoSpacing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Scripting with Pig</w:t>
            </w:r>
          </w:p>
        </w:tc>
      </w:tr>
      <w:tr w:rsidR="00BE08AF" w:rsidRPr="00BE08AF" w14:paraId="2B0E1399" w14:textId="77777777" w:rsidTr="007D1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pct"/>
            <w:gridSpan w:val="2"/>
            <w:vAlign w:val="center"/>
          </w:tcPr>
          <w:p w14:paraId="61025A4F" w14:textId="77777777" w:rsidR="007D104B" w:rsidRPr="00BE08AF" w:rsidRDefault="007D104B" w:rsidP="005A44B0">
            <w:pPr>
              <w:pStyle w:val="NoSpacing"/>
              <w:jc w:val="center"/>
            </w:pPr>
            <w:r w:rsidRPr="00BE08AF">
              <w:t>Project or Paper Proposal Due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1" w:type="pct"/>
          </w:tcPr>
          <w:p w14:paraId="324F6623" w14:textId="77777777" w:rsidR="007D104B" w:rsidRPr="00BE08AF" w:rsidRDefault="007D104B" w:rsidP="005A44B0">
            <w:pPr>
              <w:pStyle w:val="NoSpacing"/>
              <w:jc w:val="center"/>
            </w:pPr>
          </w:p>
        </w:tc>
      </w:tr>
      <w:tr w:rsidR="00BE08AF" w:rsidRPr="00BE08AF" w14:paraId="5B4F439A" w14:textId="77777777" w:rsidTr="007D1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14:paraId="5612A7FA" w14:textId="77777777" w:rsidR="00F344EA" w:rsidRPr="00BE08AF" w:rsidRDefault="00856A9A" w:rsidP="00136C41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24C30208" w14:textId="77777777" w:rsidR="00F344EA" w:rsidRPr="00BE08AF" w:rsidRDefault="00F344EA" w:rsidP="00EC3076">
            <w:pPr>
              <w:pStyle w:val="NoSpacing"/>
            </w:pPr>
            <w:r w:rsidRPr="00BE08AF">
              <w:t>Spark I (Spark Basics)</w:t>
            </w:r>
          </w:p>
        </w:tc>
        <w:tc>
          <w:tcPr>
            <w:tcW w:w="2871" w:type="pct"/>
            <w:vMerge w:val="restart"/>
          </w:tcPr>
          <w:p w14:paraId="6831A912" w14:textId="77777777" w:rsidR="00F344EA" w:rsidRPr="00BE08AF" w:rsidRDefault="00F344EA" w:rsidP="00F344EA">
            <w:pPr>
              <w:pStyle w:val="NoSpacing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Spark basics</w:t>
            </w:r>
          </w:p>
          <w:p w14:paraId="54301245" w14:textId="77777777" w:rsidR="00F344EA" w:rsidRPr="00BE08AF" w:rsidRDefault="00F344EA" w:rsidP="00F344EA">
            <w:pPr>
              <w:pStyle w:val="NoSpacing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rPr>
                <w:rFonts w:eastAsia="Times New Roman"/>
              </w:rPr>
              <w:t>Using the Spark shell for interactive data analysis</w:t>
            </w:r>
          </w:p>
          <w:p w14:paraId="5339CF23" w14:textId="77777777" w:rsidR="00F344EA" w:rsidRPr="00BE08AF" w:rsidRDefault="00F344EA" w:rsidP="00F344EA">
            <w:pPr>
              <w:pStyle w:val="NoSpacing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BE08AF">
              <w:rPr>
                <w:rFonts w:eastAsia="Times New Roman"/>
              </w:rPr>
              <w:t>The features of Spark’s Resilient Distributed Datasets</w:t>
            </w:r>
          </w:p>
          <w:p w14:paraId="6BCC4508" w14:textId="77777777" w:rsidR="00F344EA" w:rsidRPr="00BE08AF" w:rsidRDefault="00F344EA" w:rsidP="00F344EA">
            <w:pPr>
              <w:pStyle w:val="NoSpacing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Writing and Deploying Spark Applications</w:t>
            </w:r>
          </w:p>
          <w:p w14:paraId="16814383" w14:textId="77777777" w:rsidR="00F344EA" w:rsidRPr="00BE08AF" w:rsidRDefault="00F344EA" w:rsidP="00F344EA">
            <w:pPr>
              <w:pStyle w:val="NoSpacing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Common Patterns in Spark Data Processing</w:t>
            </w:r>
          </w:p>
          <w:p w14:paraId="7807B8F3" w14:textId="77777777" w:rsidR="00F344EA" w:rsidRPr="00BE08AF" w:rsidRDefault="00F344EA" w:rsidP="00F344EA">
            <w:pPr>
              <w:pStyle w:val="NoSpacing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lastRenderedPageBreak/>
              <w:t>Fault tolerance</w:t>
            </w:r>
          </w:p>
        </w:tc>
      </w:tr>
      <w:tr w:rsidR="00BE08AF" w:rsidRPr="00BE08AF" w14:paraId="0EAE5110" w14:textId="77777777" w:rsidTr="007D1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14:paraId="0AE15892" w14:textId="77777777" w:rsidR="00F344EA" w:rsidRPr="00BE08AF" w:rsidRDefault="00856A9A" w:rsidP="00136C41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020F828E" w14:textId="77777777" w:rsidR="00F344EA" w:rsidRPr="00BE08AF" w:rsidRDefault="00F344EA" w:rsidP="00EC3076">
            <w:pPr>
              <w:pStyle w:val="NoSpacing"/>
            </w:pPr>
            <w:r w:rsidRPr="00BE08AF">
              <w:t>Spark II (Spark Advanced)</w:t>
            </w:r>
          </w:p>
        </w:tc>
        <w:tc>
          <w:tcPr>
            <w:tcW w:w="2871" w:type="pct"/>
            <w:vMerge/>
          </w:tcPr>
          <w:p w14:paraId="281026D4" w14:textId="77777777" w:rsidR="00F344EA" w:rsidRPr="00BE08AF" w:rsidRDefault="00F344EA" w:rsidP="00EC307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08AF" w:rsidRPr="00BE08AF" w14:paraId="3E72C32A" w14:textId="77777777" w:rsidTr="007D1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14:paraId="50688636" w14:textId="77777777" w:rsidR="007D104B" w:rsidRPr="00BE08AF" w:rsidRDefault="00856A9A" w:rsidP="00136C41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54F1B6AF" w14:textId="77777777" w:rsidR="007D104B" w:rsidRPr="00BE08AF" w:rsidRDefault="007D104B" w:rsidP="00EC3076">
            <w:pPr>
              <w:pStyle w:val="NoSpacing"/>
            </w:pPr>
            <w:r w:rsidRPr="00BE08AF">
              <w:t>Spark III (Spark SQL)</w:t>
            </w:r>
          </w:p>
        </w:tc>
        <w:tc>
          <w:tcPr>
            <w:tcW w:w="2871" w:type="pct"/>
          </w:tcPr>
          <w:p w14:paraId="57FA3515" w14:textId="77777777" w:rsidR="00F344EA" w:rsidRPr="00BE08AF" w:rsidRDefault="00F344EA" w:rsidP="00B81339">
            <w:pPr>
              <w:pStyle w:val="NoSpacing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 xml:space="preserve">Spark SQL and the SQL Context </w:t>
            </w:r>
          </w:p>
          <w:p w14:paraId="34D35AD8" w14:textId="77777777" w:rsidR="00F344EA" w:rsidRPr="00BE08AF" w:rsidRDefault="00F344EA" w:rsidP="00B81339">
            <w:pPr>
              <w:pStyle w:val="NoSpacing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E08AF">
              <w:t>SchemaRDD</w:t>
            </w:r>
            <w:proofErr w:type="spellEnd"/>
            <w:r w:rsidRPr="00BE08AF">
              <w:t xml:space="preserve"> basics</w:t>
            </w:r>
          </w:p>
          <w:p w14:paraId="2B50DFBF" w14:textId="77777777" w:rsidR="00F344EA" w:rsidRPr="00BE08AF" w:rsidRDefault="00F344EA" w:rsidP="00B81339">
            <w:pPr>
              <w:pStyle w:val="NoSpacing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E08AF">
              <w:t>DataFrames</w:t>
            </w:r>
            <w:proofErr w:type="spellEnd"/>
            <w:r w:rsidRPr="00BE08AF">
              <w:t xml:space="preserve"> basics</w:t>
            </w:r>
          </w:p>
          <w:p w14:paraId="58A45C9B" w14:textId="77777777" w:rsidR="00F344EA" w:rsidRPr="00BE08AF" w:rsidRDefault="00F344EA" w:rsidP="00B81339">
            <w:pPr>
              <w:pStyle w:val="NoSpacing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 xml:space="preserve">Transforming and Querying </w:t>
            </w:r>
            <w:proofErr w:type="spellStart"/>
            <w:r w:rsidRPr="00BE08AF">
              <w:t>DataFrames</w:t>
            </w:r>
            <w:proofErr w:type="spellEnd"/>
          </w:p>
          <w:p w14:paraId="34818552" w14:textId="77777777" w:rsidR="00B81339" w:rsidRPr="00BE08AF" w:rsidRDefault="00B81339" w:rsidP="00B81339">
            <w:pPr>
              <w:pStyle w:val="NoSpacing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Loading and Saving Data</w:t>
            </w:r>
          </w:p>
          <w:p w14:paraId="67E45A8D" w14:textId="77777777" w:rsidR="00B81339" w:rsidRPr="00BE08AF" w:rsidRDefault="00B81339" w:rsidP="00B81339">
            <w:pPr>
              <w:pStyle w:val="NoSpacing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Use with Hive</w:t>
            </w:r>
          </w:p>
        </w:tc>
      </w:tr>
      <w:tr w:rsidR="00856A9A" w:rsidRPr="00BE08AF" w14:paraId="0CED369E" w14:textId="77777777" w:rsidTr="007D1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14:paraId="53B60A55" w14:textId="77777777" w:rsidR="00856A9A" w:rsidRPr="00856A9A" w:rsidRDefault="00856A9A" w:rsidP="00136C41">
            <w:pPr>
              <w:pStyle w:val="Heading2"/>
              <w:outlineLvl w:val="1"/>
              <w:rPr>
                <w:rFonts w:asciiTheme="minorHAnsi" w:hAnsiTheme="minorHAnsi"/>
                <w:b/>
                <w:sz w:val="22"/>
                <w:szCs w:val="22"/>
              </w:rPr>
            </w:pPr>
            <w:r w:rsidRPr="00856A9A">
              <w:rPr>
                <w:rFonts w:asciiTheme="minorHAnsi" w:hAnsiTheme="minorHAnsi"/>
                <w:b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09B74430" w14:textId="77777777" w:rsidR="00856A9A" w:rsidRPr="00856A9A" w:rsidRDefault="00856A9A" w:rsidP="00EC3076">
            <w:pPr>
              <w:pStyle w:val="NoSpacing"/>
              <w:rPr>
                <w:b/>
              </w:rPr>
            </w:pPr>
            <w:r w:rsidRPr="00856A9A">
              <w:rPr>
                <w:b/>
              </w:rPr>
              <w:t>Mid Term Exam</w:t>
            </w:r>
          </w:p>
        </w:tc>
        <w:tc>
          <w:tcPr>
            <w:tcW w:w="2871" w:type="pct"/>
          </w:tcPr>
          <w:p w14:paraId="56BF88BA" w14:textId="77777777" w:rsidR="00856A9A" w:rsidRPr="00BE08AF" w:rsidRDefault="00856A9A" w:rsidP="00B81339">
            <w:pPr>
              <w:pStyle w:val="NoSpacing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08AF" w:rsidRPr="00BE08AF" w14:paraId="7011E383" w14:textId="77777777" w:rsidTr="007D1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14:paraId="03550639" w14:textId="77777777" w:rsidR="007D104B" w:rsidRPr="00BE08AF" w:rsidRDefault="00856A9A" w:rsidP="00136C41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6FDC5C5F" w14:textId="77777777" w:rsidR="007D104B" w:rsidRPr="00BE08AF" w:rsidRDefault="007D104B" w:rsidP="00EC3076">
            <w:pPr>
              <w:pStyle w:val="NoSpacing"/>
            </w:pPr>
            <w:r w:rsidRPr="00BE08AF">
              <w:rPr>
                <w:rFonts w:cs="Arial"/>
              </w:rPr>
              <w:t>Big Data Reference Architecture</w:t>
            </w:r>
          </w:p>
        </w:tc>
        <w:tc>
          <w:tcPr>
            <w:tcW w:w="2871" w:type="pct"/>
          </w:tcPr>
          <w:p w14:paraId="73D09409" w14:textId="77777777" w:rsidR="007D104B" w:rsidRPr="00BE08AF" w:rsidRDefault="007D104B" w:rsidP="003D612B">
            <w:pPr>
              <w:pStyle w:val="NoSpacing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</w:rPr>
              <w:t>Data Warehouse and Data Mart Models</w:t>
            </w:r>
          </w:p>
          <w:p w14:paraId="23CC00DA" w14:textId="77777777" w:rsidR="007D104B" w:rsidRPr="00BE08AF" w:rsidRDefault="007D104B" w:rsidP="003D612B">
            <w:pPr>
              <w:pStyle w:val="NoSpacing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</w:rPr>
              <w:t>Lambda Architecture</w:t>
            </w:r>
          </w:p>
          <w:p w14:paraId="64496E1B" w14:textId="77777777" w:rsidR="007D104B" w:rsidRPr="00BE08AF" w:rsidRDefault="007D104B" w:rsidP="003D612B">
            <w:pPr>
              <w:pStyle w:val="NoSpacing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</w:rPr>
              <w:t>Critiques and Alternatives</w:t>
            </w:r>
          </w:p>
        </w:tc>
      </w:tr>
      <w:tr w:rsidR="00BE08AF" w:rsidRPr="00BE08AF" w14:paraId="32E53BA8" w14:textId="77777777" w:rsidTr="007D1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14:paraId="79521365" w14:textId="77777777" w:rsidR="007D104B" w:rsidRPr="00BE08AF" w:rsidRDefault="00856A9A" w:rsidP="00136C41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5CBEFECE" w14:textId="77777777" w:rsidR="007D104B" w:rsidRPr="00BE08AF" w:rsidRDefault="007D104B" w:rsidP="00EC3076">
            <w:pPr>
              <w:pStyle w:val="NoSpacing"/>
            </w:pPr>
            <w:r w:rsidRPr="00BE08AF">
              <w:t>Kafka</w:t>
            </w:r>
          </w:p>
        </w:tc>
        <w:tc>
          <w:tcPr>
            <w:tcW w:w="2871" w:type="pct"/>
          </w:tcPr>
          <w:p w14:paraId="2641FB15" w14:textId="77777777" w:rsidR="007D104B" w:rsidRPr="00BE08AF" w:rsidRDefault="00B81339" w:rsidP="00B81339">
            <w:pPr>
              <w:pStyle w:val="NoSpacing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8AF">
              <w:t>Basics</w:t>
            </w:r>
          </w:p>
          <w:p w14:paraId="4C4A0ABA" w14:textId="77777777" w:rsidR="00B81339" w:rsidRPr="00BE08AF" w:rsidRDefault="00B81339" w:rsidP="00B81339">
            <w:pPr>
              <w:pStyle w:val="NoSpacing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8AF">
              <w:t>Producers—Writing Messages</w:t>
            </w:r>
          </w:p>
          <w:p w14:paraId="4F8A60F4" w14:textId="77777777" w:rsidR="00B81339" w:rsidRPr="00BE08AF" w:rsidRDefault="00B81339" w:rsidP="00B81339">
            <w:pPr>
              <w:pStyle w:val="NoSpacing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8AF">
              <w:t>Consumers—Reading Messages</w:t>
            </w:r>
          </w:p>
          <w:p w14:paraId="0AB65340" w14:textId="77777777" w:rsidR="00B81339" w:rsidRPr="00BE08AF" w:rsidRDefault="00B81339" w:rsidP="00B81339">
            <w:pPr>
              <w:pStyle w:val="NoSpacing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8AF">
              <w:t>Architecture</w:t>
            </w:r>
          </w:p>
          <w:p w14:paraId="0FA4733A" w14:textId="77777777" w:rsidR="00B81339" w:rsidRPr="00BE08AF" w:rsidRDefault="00B81339" w:rsidP="00B81339">
            <w:pPr>
              <w:pStyle w:val="NoSpacing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8AF">
              <w:t>Fault Tolerance</w:t>
            </w:r>
          </w:p>
        </w:tc>
      </w:tr>
      <w:tr w:rsidR="00BE08AF" w:rsidRPr="00BE08AF" w14:paraId="5A9A4601" w14:textId="77777777" w:rsidTr="007D1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14:paraId="1F2E6FBA" w14:textId="77777777" w:rsidR="007D104B" w:rsidRPr="00BE08AF" w:rsidRDefault="00856A9A" w:rsidP="00136C41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5381084A" w14:textId="77777777" w:rsidR="007D104B" w:rsidRPr="00BE08AF" w:rsidRDefault="007D104B" w:rsidP="00EC3076">
            <w:pPr>
              <w:pStyle w:val="NoSpacing"/>
            </w:pPr>
            <w:r w:rsidRPr="00BE08AF">
              <w:t>Spark IV (Spark Streaming)</w:t>
            </w:r>
          </w:p>
        </w:tc>
        <w:tc>
          <w:tcPr>
            <w:tcW w:w="2871" w:type="pct"/>
          </w:tcPr>
          <w:p w14:paraId="1827D0EF" w14:textId="77777777" w:rsidR="007D104B" w:rsidRPr="00BE08AF" w:rsidRDefault="00B81339" w:rsidP="00B81339">
            <w:pPr>
              <w:pStyle w:val="NoSpacing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Basics</w:t>
            </w:r>
          </w:p>
          <w:p w14:paraId="4A871054" w14:textId="77777777" w:rsidR="00B81339" w:rsidRPr="00BE08AF" w:rsidRDefault="00B81339" w:rsidP="00B81339">
            <w:pPr>
              <w:pStyle w:val="NoSpacing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Transformations</w:t>
            </w:r>
          </w:p>
          <w:p w14:paraId="3A8A4680" w14:textId="77777777" w:rsidR="00B81339" w:rsidRPr="00BE08AF" w:rsidRDefault="00B81339" w:rsidP="00B81339">
            <w:pPr>
              <w:pStyle w:val="NoSpacing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Inputs</w:t>
            </w:r>
          </w:p>
          <w:p w14:paraId="65BF6A20" w14:textId="77777777" w:rsidR="00B81339" w:rsidRPr="00BE08AF" w:rsidRDefault="00B81339" w:rsidP="00B81339">
            <w:pPr>
              <w:pStyle w:val="NoSpacing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Outputs</w:t>
            </w:r>
          </w:p>
          <w:p w14:paraId="7B572E5B" w14:textId="77777777" w:rsidR="00B81339" w:rsidRPr="00BE08AF" w:rsidRDefault="00B81339" w:rsidP="00B81339">
            <w:pPr>
              <w:pStyle w:val="NoSpacing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Fault Tolerance</w:t>
            </w:r>
          </w:p>
        </w:tc>
      </w:tr>
      <w:tr w:rsidR="00BE08AF" w:rsidRPr="00BE08AF" w14:paraId="7AC36A82" w14:textId="77777777" w:rsidTr="007D1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14:paraId="6B7C7265" w14:textId="77777777" w:rsidR="007D104B" w:rsidRPr="00BE08AF" w:rsidRDefault="00856A9A" w:rsidP="00136C41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12a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203D8B53" w14:textId="77777777" w:rsidR="007D104B" w:rsidRPr="00BE08AF" w:rsidRDefault="007D104B" w:rsidP="00EC3076">
            <w:pPr>
              <w:pStyle w:val="NoSpacing"/>
            </w:pPr>
            <w:r w:rsidRPr="00BE08AF">
              <w:t>NoSQL Database Landscape</w:t>
            </w:r>
          </w:p>
        </w:tc>
        <w:tc>
          <w:tcPr>
            <w:tcW w:w="2871" w:type="pct"/>
          </w:tcPr>
          <w:p w14:paraId="7416A1BA" w14:textId="77777777" w:rsidR="007D104B" w:rsidRPr="00BE08AF" w:rsidRDefault="007D104B" w:rsidP="00EA7E0C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  <w:shd w:val="clear" w:color="auto" w:fill="FFFFFF"/>
              </w:rPr>
              <w:t>Motivations for NoSQL Databases</w:t>
            </w:r>
          </w:p>
          <w:p w14:paraId="23474DB7" w14:textId="77777777" w:rsidR="007D104B" w:rsidRPr="00BE08AF" w:rsidRDefault="007D104B" w:rsidP="00EA7E0C">
            <w:pPr>
              <w:numPr>
                <w:ilvl w:val="0"/>
                <w:numId w:val="33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ACID and BASE</w:t>
            </w:r>
          </w:p>
          <w:p w14:paraId="017D23C0" w14:textId="77777777" w:rsidR="007D104B" w:rsidRPr="00BE08AF" w:rsidRDefault="007D104B" w:rsidP="00EA7E0C">
            <w:pPr>
              <w:numPr>
                <w:ilvl w:val="1"/>
                <w:numId w:val="33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ACID: Atomicity, Consistency, Isolation, and Durability</w:t>
            </w:r>
          </w:p>
          <w:p w14:paraId="38D12E0E" w14:textId="77777777" w:rsidR="007D104B" w:rsidRPr="00BE08AF" w:rsidRDefault="007D104B" w:rsidP="00EA7E0C">
            <w:pPr>
              <w:numPr>
                <w:ilvl w:val="1"/>
                <w:numId w:val="33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BASE: Basically Available, Soft State, Eventually Consistent</w:t>
            </w:r>
          </w:p>
          <w:p w14:paraId="4BE0967E" w14:textId="77777777" w:rsidR="007D104B" w:rsidRPr="00BE08AF" w:rsidRDefault="007D104B" w:rsidP="00EA7E0C">
            <w:pPr>
              <w:numPr>
                <w:ilvl w:val="1"/>
                <w:numId w:val="33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Types of Eventual Consistency</w:t>
            </w:r>
          </w:p>
          <w:p w14:paraId="01FA490D" w14:textId="77777777" w:rsidR="007D104B" w:rsidRPr="00BE08AF" w:rsidRDefault="007D104B" w:rsidP="00EA7E0C">
            <w:pPr>
              <w:numPr>
                <w:ilvl w:val="0"/>
                <w:numId w:val="33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Four Types of NoSQL Databases</w:t>
            </w:r>
          </w:p>
          <w:p w14:paraId="79D13310" w14:textId="77777777" w:rsidR="007D104B" w:rsidRPr="00BE08AF" w:rsidRDefault="007D104B" w:rsidP="00EA7E0C">
            <w:pPr>
              <w:numPr>
                <w:ilvl w:val="1"/>
                <w:numId w:val="33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Key-Value Pair Databases</w:t>
            </w:r>
          </w:p>
          <w:p w14:paraId="69A0E79F" w14:textId="77777777" w:rsidR="007D104B" w:rsidRPr="00BE08AF" w:rsidRDefault="007D104B" w:rsidP="00EA7E0C">
            <w:pPr>
              <w:numPr>
                <w:ilvl w:val="1"/>
                <w:numId w:val="33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Document Databases</w:t>
            </w:r>
          </w:p>
          <w:p w14:paraId="5CE2A470" w14:textId="77777777" w:rsidR="007D104B" w:rsidRPr="00BE08AF" w:rsidRDefault="007D104B" w:rsidP="00EA7E0C">
            <w:pPr>
              <w:numPr>
                <w:ilvl w:val="1"/>
                <w:numId w:val="33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Column Family Databases</w:t>
            </w:r>
          </w:p>
          <w:p w14:paraId="7DCB492E" w14:textId="77777777" w:rsidR="007D104B" w:rsidRPr="00BE08AF" w:rsidRDefault="007D104B" w:rsidP="00EC3076">
            <w:pPr>
              <w:numPr>
                <w:ilvl w:val="1"/>
                <w:numId w:val="33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Graph Databases</w:t>
            </w:r>
          </w:p>
        </w:tc>
      </w:tr>
      <w:tr w:rsidR="00BE08AF" w:rsidRPr="00BE08AF" w14:paraId="15359B9C" w14:textId="77777777" w:rsidTr="007D1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14:paraId="35DA06B9" w14:textId="77777777" w:rsidR="007D104B" w:rsidRPr="00BE08AF" w:rsidRDefault="00856A9A" w:rsidP="00136C41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12b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0840A6AD" w14:textId="77777777" w:rsidR="007D104B" w:rsidRPr="00BE08AF" w:rsidRDefault="007D104B" w:rsidP="00EC3076">
            <w:pPr>
              <w:pStyle w:val="NoSpacing"/>
            </w:pPr>
            <w:r w:rsidRPr="00BE08AF">
              <w:t>CAP Theorem</w:t>
            </w:r>
          </w:p>
        </w:tc>
        <w:tc>
          <w:tcPr>
            <w:tcW w:w="2871" w:type="pct"/>
          </w:tcPr>
          <w:p w14:paraId="3346E88E" w14:textId="77777777" w:rsidR="007D104B" w:rsidRPr="00BE08AF" w:rsidRDefault="007D104B" w:rsidP="00EA7E0C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</w:rPr>
              <w:t>Basics</w:t>
            </w:r>
          </w:p>
          <w:p w14:paraId="425461C8" w14:textId="77777777" w:rsidR="007D104B" w:rsidRPr="00BE08AF" w:rsidRDefault="007D104B" w:rsidP="00EA7E0C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</w:rPr>
              <w:t>Critique</w:t>
            </w:r>
          </w:p>
          <w:p w14:paraId="3A381976" w14:textId="77777777" w:rsidR="007D104B" w:rsidRPr="00BE08AF" w:rsidRDefault="007D104B" w:rsidP="00EA7E0C">
            <w:pPr>
              <w:pStyle w:val="NoSpacing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rPr>
                <w:rFonts w:cs="Arial"/>
              </w:rPr>
              <w:t>Other ways to characterize NoSQL databases</w:t>
            </w:r>
          </w:p>
        </w:tc>
      </w:tr>
      <w:tr w:rsidR="00BE08AF" w:rsidRPr="00BE08AF" w14:paraId="0D22D510" w14:textId="77777777" w:rsidTr="007D1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14:paraId="449F7E0C" w14:textId="77777777" w:rsidR="007D104B" w:rsidRPr="00BE08AF" w:rsidRDefault="00856A9A" w:rsidP="00136C41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13a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35B36C0D" w14:textId="77777777" w:rsidR="007D104B" w:rsidRPr="00BE08AF" w:rsidRDefault="007D104B" w:rsidP="00EC3076">
            <w:pPr>
              <w:pStyle w:val="NoSpacing"/>
            </w:pPr>
            <w:r w:rsidRPr="00BE08AF">
              <w:t>Key Value Databases</w:t>
            </w:r>
          </w:p>
        </w:tc>
        <w:tc>
          <w:tcPr>
            <w:tcW w:w="2871" w:type="pct"/>
          </w:tcPr>
          <w:p w14:paraId="3F44F275" w14:textId="77777777" w:rsidR="007D104B" w:rsidRPr="00BE08AF" w:rsidRDefault="007D104B" w:rsidP="00EA7E0C">
            <w:pPr>
              <w:pStyle w:val="ListParagraph"/>
              <w:numPr>
                <w:ilvl w:val="0"/>
                <w:numId w:val="36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Essential Features of Key-Value Databases</w:t>
            </w:r>
          </w:p>
          <w:p w14:paraId="53165422" w14:textId="77777777" w:rsidR="007D104B" w:rsidRPr="00BE08AF" w:rsidRDefault="007D104B" w:rsidP="00EA7E0C">
            <w:pPr>
              <w:numPr>
                <w:ilvl w:val="0"/>
                <w:numId w:val="36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Key-Value Database Terminology</w:t>
            </w:r>
          </w:p>
          <w:p w14:paraId="1AA69031" w14:textId="77777777" w:rsidR="007D104B" w:rsidRPr="00BE08AF" w:rsidRDefault="007D104B" w:rsidP="00EA7E0C">
            <w:pPr>
              <w:pStyle w:val="ListParagraph"/>
              <w:numPr>
                <w:ilvl w:val="0"/>
                <w:numId w:val="36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Key-Value Architecture Terms</w:t>
            </w:r>
          </w:p>
          <w:p w14:paraId="02F67A9A" w14:textId="77777777" w:rsidR="007D104B" w:rsidRPr="00BE08AF" w:rsidRDefault="007D104B" w:rsidP="00EA7E0C">
            <w:pPr>
              <w:pStyle w:val="ListParagraph"/>
              <w:numPr>
                <w:ilvl w:val="0"/>
                <w:numId w:val="36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Keys: More Than Meaningless Identifiers</w:t>
            </w:r>
          </w:p>
          <w:p w14:paraId="44CA0E68" w14:textId="77777777" w:rsidR="007D104B" w:rsidRPr="00BE08AF" w:rsidRDefault="007D104B" w:rsidP="00EA7E0C">
            <w:pPr>
              <w:pStyle w:val="ListParagraph"/>
              <w:numPr>
                <w:ilvl w:val="0"/>
                <w:numId w:val="36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Values: Storing Just About Any Data You Want</w:t>
            </w:r>
          </w:p>
          <w:p w14:paraId="169788EC" w14:textId="77777777" w:rsidR="007D104B" w:rsidRPr="00BE08AF" w:rsidRDefault="007D104B" w:rsidP="00EA7E0C">
            <w:pPr>
              <w:numPr>
                <w:ilvl w:val="0"/>
                <w:numId w:val="36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Designing for Key-Value Databases</w:t>
            </w:r>
          </w:p>
          <w:p w14:paraId="4E6C87BF" w14:textId="77777777" w:rsidR="007D104B" w:rsidRPr="00BE08AF" w:rsidRDefault="007D104B" w:rsidP="00EA7E0C">
            <w:pPr>
              <w:pStyle w:val="ListParagraph"/>
              <w:numPr>
                <w:ilvl w:val="0"/>
                <w:numId w:val="36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Limitations of Key-Value Databases</w:t>
            </w:r>
          </w:p>
          <w:p w14:paraId="34A08533" w14:textId="77777777" w:rsidR="007D104B" w:rsidRPr="00BE08AF" w:rsidRDefault="007D104B" w:rsidP="00EA7E0C">
            <w:pPr>
              <w:pStyle w:val="ListParagraph"/>
              <w:numPr>
                <w:ilvl w:val="0"/>
                <w:numId w:val="36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Design Patterns for Key-Value Databases</w:t>
            </w:r>
          </w:p>
        </w:tc>
      </w:tr>
      <w:tr w:rsidR="00BE08AF" w:rsidRPr="00BE08AF" w14:paraId="4528B72D" w14:textId="77777777" w:rsidTr="007D1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14:paraId="0C5490FF" w14:textId="77777777" w:rsidR="007D104B" w:rsidRPr="00BE08AF" w:rsidRDefault="00856A9A" w:rsidP="00136C41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13b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234B335F" w14:textId="77777777" w:rsidR="007D104B" w:rsidRPr="00BE08AF" w:rsidRDefault="00856A9A" w:rsidP="00EC3076">
            <w:pPr>
              <w:pStyle w:val="NoSpacing"/>
            </w:pPr>
            <w:r>
              <w:t>Wide Column Databases</w:t>
            </w:r>
          </w:p>
        </w:tc>
        <w:tc>
          <w:tcPr>
            <w:tcW w:w="2871" w:type="pct"/>
            <w:vMerge w:val="restart"/>
          </w:tcPr>
          <w:p w14:paraId="16FE87D9" w14:textId="77777777" w:rsidR="007D104B" w:rsidRPr="00BE08AF" w:rsidRDefault="00D26EBF" w:rsidP="008F730E">
            <w:pPr>
              <w:pStyle w:val="ListParagraph"/>
              <w:numPr>
                <w:ilvl w:val="0"/>
                <w:numId w:val="37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Introduction to Wide Column</w:t>
            </w:r>
            <w:r w:rsidR="007D104B" w:rsidRPr="00BE08AF">
              <w:rPr>
                <w:rFonts w:cs="Arial"/>
                <w:bdr w:val="none" w:sz="0" w:space="0" w:color="auto" w:frame="1"/>
              </w:rPr>
              <w:t xml:space="preserve"> Databases</w:t>
            </w:r>
          </w:p>
          <w:p w14:paraId="3DAE5C7C" w14:textId="77777777" w:rsidR="007D104B" w:rsidRPr="00BE08AF" w:rsidRDefault="00D26EBF" w:rsidP="008F730E">
            <w:pPr>
              <w:numPr>
                <w:ilvl w:val="0"/>
                <w:numId w:val="37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 xml:space="preserve">Wide Column </w:t>
            </w:r>
            <w:r w:rsidR="007D104B" w:rsidRPr="00BE08AF">
              <w:rPr>
                <w:rFonts w:cs="Arial"/>
                <w:bdr w:val="none" w:sz="0" w:space="0" w:color="auto" w:frame="1"/>
              </w:rPr>
              <w:t>Database Terminology</w:t>
            </w:r>
          </w:p>
          <w:p w14:paraId="651ED3EA" w14:textId="77777777" w:rsidR="007D104B" w:rsidRPr="00BE08AF" w:rsidRDefault="00D26EBF" w:rsidP="008F730E">
            <w:pPr>
              <w:numPr>
                <w:ilvl w:val="0"/>
                <w:numId w:val="37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 xml:space="preserve">Designing for Wide Column </w:t>
            </w:r>
            <w:r w:rsidR="007D104B" w:rsidRPr="00BE08AF">
              <w:rPr>
                <w:rFonts w:cs="Arial"/>
                <w:bdr w:val="none" w:sz="0" w:space="0" w:color="auto" w:frame="1"/>
              </w:rPr>
              <w:t>Databases</w:t>
            </w:r>
          </w:p>
          <w:p w14:paraId="6AB4B429" w14:textId="77777777" w:rsidR="007D104B" w:rsidRPr="00BE08AF" w:rsidRDefault="007D104B" w:rsidP="008F730E">
            <w:pPr>
              <w:numPr>
                <w:ilvl w:val="0"/>
                <w:numId w:val="37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t>Usage Patterns</w:t>
            </w:r>
          </w:p>
          <w:p w14:paraId="31708846" w14:textId="77777777" w:rsidR="007D104B" w:rsidRPr="00BE08AF" w:rsidRDefault="007D104B" w:rsidP="008F730E">
            <w:pPr>
              <w:numPr>
                <w:ilvl w:val="0"/>
                <w:numId w:val="37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lastRenderedPageBreak/>
              <w:t>MapReduce Integration</w:t>
            </w:r>
          </w:p>
        </w:tc>
      </w:tr>
      <w:tr w:rsidR="00BE08AF" w:rsidRPr="00BE08AF" w14:paraId="03140A0E" w14:textId="77777777" w:rsidTr="007D1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pct"/>
            <w:gridSpan w:val="2"/>
            <w:vAlign w:val="center"/>
          </w:tcPr>
          <w:p w14:paraId="460819B5" w14:textId="77777777" w:rsidR="007D104B" w:rsidRPr="00BE08AF" w:rsidRDefault="007D104B" w:rsidP="005A44B0">
            <w:pPr>
              <w:pStyle w:val="NoSpacing"/>
              <w:jc w:val="center"/>
            </w:pPr>
            <w:r w:rsidRPr="00BE08AF">
              <w:t>Project or Paper Draft Due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1" w:type="pct"/>
            <w:vMerge/>
          </w:tcPr>
          <w:p w14:paraId="3FCEFEDC" w14:textId="77777777" w:rsidR="007D104B" w:rsidRPr="00BE08AF" w:rsidRDefault="007D104B" w:rsidP="008F730E">
            <w:pPr>
              <w:numPr>
                <w:ilvl w:val="0"/>
                <w:numId w:val="37"/>
              </w:numPr>
              <w:shd w:val="clear" w:color="auto" w:fill="FFFFFF"/>
              <w:textAlignment w:val="baseline"/>
            </w:pPr>
          </w:p>
        </w:tc>
      </w:tr>
      <w:tr w:rsidR="00BE08AF" w:rsidRPr="00BE08AF" w14:paraId="7DE265CD" w14:textId="77777777" w:rsidTr="007D1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14:paraId="32D25D2E" w14:textId="77777777" w:rsidR="007D104B" w:rsidRPr="00BE08AF" w:rsidRDefault="00CF54F0" w:rsidP="00136C41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4B4D79FD" w14:textId="77777777" w:rsidR="007D104B" w:rsidRDefault="00CF54F0" w:rsidP="00EC3076">
            <w:pPr>
              <w:pStyle w:val="NoSpacing"/>
            </w:pPr>
            <w:r>
              <w:t xml:space="preserve">Document Databases </w:t>
            </w:r>
          </w:p>
          <w:p w14:paraId="764DCC4D" w14:textId="77777777" w:rsidR="00CF54F0" w:rsidRPr="00BE08AF" w:rsidRDefault="00CF54F0" w:rsidP="00EC3076">
            <w:pPr>
              <w:pStyle w:val="NoSpacing"/>
            </w:pPr>
            <w:r>
              <w:t>(MongoDB)</w:t>
            </w:r>
          </w:p>
        </w:tc>
        <w:tc>
          <w:tcPr>
            <w:tcW w:w="2871" w:type="pct"/>
            <w:vMerge w:val="restart"/>
          </w:tcPr>
          <w:p w14:paraId="21A3ADAC" w14:textId="77777777" w:rsidR="007D104B" w:rsidRPr="00BE08AF" w:rsidRDefault="007D104B" w:rsidP="008F730E">
            <w:pPr>
              <w:numPr>
                <w:ilvl w:val="0"/>
                <w:numId w:val="37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JSON</w:t>
            </w:r>
          </w:p>
          <w:p w14:paraId="1F4A512A" w14:textId="77777777" w:rsidR="007D104B" w:rsidRPr="00BE08AF" w:rsidRDefault="007D104B" w:rsidP="008F730E">
            <w:pPr>
              <w:numPr>
                <w:ilvl w:val="0"/>
                <w:numId w:val="37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What Is a Document</w:t>
            </w:r>
          </w:p>
          <w:p w14:paraId="01187C26" w14:textId="77777777" w:rsidR="007D104B" w:rsidRPr="00BE08AF" w:rsidRDefault="007D104B" w:rsidP="008F730E">
            <w:pPr>
              <w:numPr>
                <w:ilvl w:val="0"/>
                <w:numId w:val="37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Managing Multiple Documents in Collections</w:t>
            </w:r>
          </w:p>
          <w:p w14:paraId="235F60A6" w14:textId="77777777" w:rsidR="007D104B" w:rsidRPr="00BE08AF" w:rsidRDefault="007D104B" w:rsidP="008F730E">
            <w:pPr>
              <w:numPr>
                <w:ilvl w:val="0"/>
                <w:numId w:val="37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Avoid Explicit Schema Definitions</w:t>
            </w:r>
          </w:p>
          <w:p w14:paraId="1D0B858B" w14:textId="77777777" w:rsidR="007D104B" w:rsidRPr="00BE08AF" w:rsidRDefault="007D104B" w:rsidP="008F730E">
            <w:pPr>
              <w:numPr>
                <w:ilvl w:val="0"/>
                <w:numId w:val="37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Basic Operations on Document Databases</w:t>
            </w:r>
          </w:p>
          <w:p w14:paraId="5E0EDE2E" w14:textId="77777777" w:rsidR="007D104B" w:rsidRPr="00BE08AF" w:rsidRDefault="007D104B" w:rsidP="008F730E">
            <w:pPr>
              <w:pStyle w:val="NoSpacing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dr w:val="none" w:sz="0" w:space="0" w:color="auto" w:frame="1"/>
              </w:rPr>
            </w:pPr>
            <w:r w:rsidRPr="00BE08AF">
              <w:rPr>
                <w:rFonts w:cs="Arial"/>
                <w:bdr w:val="none" w:sz="0" w:space="0" w:color="auto" w:frame="1"/>
              </w:rPr>
              <w:t>MongoDB overview</w:t>
            </w:r>
          </w:p>
          <w:p w14:paraId="7B6E6123" w14:textId="77777777" w:rsidR="007D104B" w:rsidRPr="00BE08AF" w:rsidRDefault="007D104B" w:rsidP="008F730E">
            <w:pPr>
              <w:numPr>
                <w:ilvl w:val="0"/>
                <w:numId w:val="37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</w:rPr>
              <w:t>Aggregation Framework</w:t>
            </w:r>
          </w:p>
          <w:p w14:paraId="54917CBE" w14:textId="77777777" w:rsidR="007D104B" w:rsidRPr="00BE08AF" w:rsidRDefault="007D104B" w:rsidP="008F730E">
            <w:pPr>
              <w:numPr>
                <w:ilvl w:val="0"/>
                <w:numId w:val="37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Designing for Document Databases</w:t>
            </w:r>
          </w:p>
          <w:p w14:paraId="6C6B56C5" w14:textId="77777777" w:rsidR="007D104B" w:rsidRPr="00BE08AF" w:rsidRDefault="007D104B" w:rsidP="008F730E">
            <w:pPr>
              <w:numPr>
                <w:ilvl w:val="0"/>
                <w:numId w:val="37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One-to-Many Relations</w:t>
            </w:r>
          </w:p>
          <w:p w14:paraId="6CECA3EC" w14:textId="77777777" w:rsidR="007D104B" w:rsidRPr="00BE08AF" w:rsidRDefault="007D104B" w:rsidP="008F730E">
            <w:pPr>
              <w:numPr>
                <w:ilvl w:val="0"/>
                <w:numId w:val="37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Many-to-Many Relations</w:t>
            </w:r>
          </w:p>
          <w:p w14:paraId="4D59855A" w14:textId="77777777" w:rsidR="007D104B" w:rsidRPr="00BE08AF" w:rsidRDefault="007D104B" w:rsidP="008F730E">
            <w:pPr>
              <w:numPr>
                <w:ilvl w:val="0"/>
                <w:numId w:val="37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The Need for Joins</w:t>
            </w:r>
          </w:p>
          <w:p w14:paraId="7E5DA7D5" w14:textId="77777777" w:rsidR="007D104B" w:rsidRPr="00BE08AF" w:rsidRDefault="007D104B" w:rsidP="008F730E">
            <w:pPr>
              <w:numPr>
                <w:ilvl w:val="0"/>
                <w:numId w:val="37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Modeling Common Relations</w:t>
            </w:r>
          </w:p>
          <w:p w14:paraId="69FC83EC" w14:textId="77777777" w:rsidR="007D104B" w:rsidRPr="00BE08AF" w:rsidRDefault="007D104B" w:rsidP="008F730E">
            <w:pPr>
              <w:numPr>
                <w:ilvl w:val="0"/>
                <w:numId w:val="37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One-to-Many Relations in Document Databases</w:t>
            </w:r>
          </w:p>
          <w:p w14:paraId="175DE428" w14:textId="77777777" w:rsidR="007D104B" w:rsidRPr="00BE08AF" w:rsidRDefault="007D104B" w:rsidP="008F730E">
            <w:pPr>
              <w:numPr>
                <w:ilvl w:val="0"/>
                <w:numId w:val="37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E08AF">
              <w:rPr>
                <w:rFonts w:cs="Arial"/>
                <w:bdr w:val="none" w:sz="0" w:space="0" w:color="auto" w:frame="1"/>
              </w:rPr>
              <w:t>Many-to-Many Relations in Document Databases</w:t>
            </w:r>
          </w:p>
          <w:p w14:paraId="080689D5" w14:textId="77777777" w:rsidR="007D104B" w:rsidRPr="00BE08AF" w:rsidRDefault="007D104B" w:rsidP="008F730E">
            <w:pPr>
              <w:pStyle w:val="NoSpacing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8AF">
              <w:rPr>
                <w:rFonts w:cs="Arial"/>
                <w:bdr w:val="none" w:sz="0" w:space="0" w:color="auto" w:frame="1"/>
              </w:rPr>
              <w:t>Modeling Hierarchies in Document Databases</w:t>
            </w:r>
          </w:p>
        </w:tc>
      </w:tr>
      <w:tr w:rsidR="00BE08AF" w:rsidRPr="00BE08AF" w14:paraId="198DB0F5" w14:textId="77777777" w:rsidTr="007D1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14:paraId="716856DE" w14:textId="77777777" w:rsidR="007D104B" w:rsidRPr="00BE08AF" w:rsidRDefault="00CF54F0" w:rsidP="00136C41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4AD963FB" w14:textId="77777777" w:rsidR="007D104B" w:rsidRPr="00BE08AF" w:rsidRDefault="007D104B" w:rsidP="00EC3076">
            <w:pPr>
              <w:pStyle w:val="NoSpacing"/>
            </w:pPr>
            <w:r w:rsidRPr="00BE08AF">
              <w:t>Document Databases III (MongoDB)</w:t>
            </w:r>
          </w:p>
        </w:tc>
        <w:tc>
          <w:tcPr>
            <w:tcW w:w="2871" w:type="pct"/>
            <w:vMerge/>
          </w:tcPr>
          <w:p w14:paraId="10DD6C3A" w14:textId="77777777" w:rsidR="007D104B" w:rsidRPr="00BE08AF" w:rsidRDefault="007D104B" w:rsidP="00EC307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08AF" w:rsidRPr="00BE08AF" w14:paraId="310B5ABE" w14:textId="77777777" w:rsidTr="007D1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pct"/>
            <w:gridSpan w:val="2"/>
            <w:vAlign w:val="center"/>
          </w:tcPr>
          <w:p w14:paraId="6BCA7035" w14:textId="77777777" w:rsidR="007D104B" w:rsidRPr="00BE08AF" w:rsidRDefault="007D104B" w:rsidP="005A44B0">
            <w:pPr>
              <w:pStyle w:val="NoSpacing"/>
              <w:jc w:val="center"/>
            </w:pPr>
            <w:r w:rsidRPr="00BE08AF">
              <w:t>Final Project or Paper Due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1" w:type="pct"/>
          </w:tcPr>
          <w:p w14:paraId="503F8CDA" w14:textId="77777777" w:rsidR="007D104B" w:rsidRPr="00BE08AF" w:rsidRDefault="007D104B" w:rsidP="005A44B0">
            <w:pPr>
              <w:pStyle w:val="NoSpacing"/>
              <w:jc w:val="center"/>
            </w:pPr>
          </w:p>
        </w:tc>
      </w:tr>
    </w:tbl>
    <w:p w14:paraId="1BA4F2CF" w14:textId="77777777" w:rsidR="00EC3076" w:rsidRDefault="00EC3076" w:rsidP="000E194E"/>
    <w:sectPr w:rsidR="00EC3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Cambria">
    <w:altName w:val="Times New Roman"/>
    <w:panose1 w:val="0204050305040603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7F2A"/>
    <w:multiLevelType w:val="multilevel"/>
    <w:tmpl w:val="7B38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FE2515"/>
    <w:multiLevelType w:val="multilevel"/>
    <w:tmpl w:val="BBAA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3A428A"/>
    <w:multiLevelType w:val="hybridMultilevel"/>
    <w:tmpl w:val="EE607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4E04E5"/>
    <w:multiLevelType w:val="multilevel"/>
    <w:tmpl w:val="E072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291ABD"/>
    <w:multiLevelType w:val="hybridMultilevel"/>
    <w:tmpl w:val="F356A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DC85A68"/>
    <w:multiLevelType w:val="hybridMultilevel"/>
    <w:tmpl w:val="D9C889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FEC7B48"/>
    <w:multiLevelType w:val="hybridMultilevel"/>
    <w:tmpl w:val="9DA8B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34324F0"/>
    <w:multiLevelType w:val="hybridMultilevel"/>
    <w:tmpl w:val="6CB85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2C32E4"/>
    <w:multiLevelType w:val="multilevel"/>
    <w:tmpl w:val="2ED03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F3693C"/>
    <w:multiLevelType w:val="multilevel"/>
    <w:tmpl w:val="DDA4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B57C8A"/>
    <w:multiLevelType w:val="hybridMultilevel"/>
    <w:tmpl w:val="F87414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99340B5"/>
    <w:multiLevelType w:val="hybridMultilevel"/>
    <w:tmpl w:val="3586DF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B083C84"/>
    <w:multiLevelType w:val="multilevel"/>
    <w:tmpl w:val="C83A0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D9044B8"/>
    <w:multiLevelType w:val="hybridMultilevel"/>
    <w:tmpl w:val="1BB2F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E4C020B"/>
    <w:multiLevelType w:val="hybridMultilevel"/>
    <w:tmpl w:val="326EF4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5153DE1"/>
    <w:multiLevelType w:val="multilevel"/>
    <w:tmpl w:val="60D2E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52815C8"/>
    <w:multiLevelType w:val="multilevel"/>
    <w:tmpl w:val="B7BEA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66C4510"/>
    <w:multiLevelType w:val="hybridMultilevel"/>
    <w:tmpl w:val="925C6C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8E47B01"/>
    <w:multiLevelType w:val="multilevel"/>
    <w:tmpl w:val="46FE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C9B634A"/>
    <w:multiLevelType w:val="hybridMultilevel"/>
    <w:tmpl w:val="B99655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22F7C37"/>
    <w:multiLevelType w:val="multilevel"/>
    <w:tmpl w:val="1D7A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3A173A6"/>
    <w:multiLevelType w:val="multilevel"/>
    <w:tmpl w:val="0D4A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70F6C56"/>
    <w:multiLevelType w:val="multilevel"/>
    <w:tmpl w:val="BBAA1C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>
    <w:nsid w:val="3B3E7D1F"/>
    <w:multiLevelType w:val="multilevel"/>
    <w:tmpl w:val="B830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15757A2"/>
    <w:multiLevelType w:val="multilevel"/>
    <w:tmpl w:val="6CAA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696349A"/>
    <w:multiLevelType w:val="hybridMultilevel"/>
    <w:tmpl w:val="8F204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6DC335F"/>
    <w:multiLevelType w:val="multilevel"/>
    <w:tmpl w:val="EDAA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A4F0FD8"/>
    <w:multiLevelType w:val="hybridMultilevel"/>
    <w:tmpl w:val="A620B05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B2A5EE9"/>
    <w:multiLevelType w:val="multilevel"/>
    <w:tmpl w:val="C67A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B3752DC"/>
    <w:multiLevelType w:val="hybridMultilevel"/>
    <w:tmpl w:val="313E78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3D84B68"/>
    <w:multiLevelType w:val="multilevel"/>
    <w:tmpl w:val="39EC8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66770C0"/>
    <w:multiLevelType w:val="hybridMultilevel"/>
    <w:tmpl w:val="78025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A8455EE"/>
    <w:multiLevelType w:val="hybridMultilevel"/>
    <w:tmpl w:val="B6985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6A3646"/>
    <w:multiLevelType w:val="hybridMultilevel"/>
    <w:tmpl w:val="CEF63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1681CC5"/>
    <w:multiLevelType w:val="multilevel"/>
    <w:tmpl w:val="C9AA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5B806FD"/>
    <w:multiLevelType w:val="multilevel"/>
    <w:tmpl w:val="7A5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7085E45"/>
    <w:multiLevelType w:val="hybridMultilevel"/>
    <w:tmpl w:val="9DB4B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A3A7D8C"/>
    <w:multiLevelType w:val="hybridMultilevel"/>
    <w:tmpl w:val="8A241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865541"/>
    <w:multiLevelType w:val="hybridMultilevel"/>
    <w:tmpl w:val="D9C4D8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CAA034D"/>
    <w:multiLevelType w:val="multilevel"/>
    <w:tmpl w:val="A6BE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933A1B"/>
    <w:multiLevelType w:val="multilevel"/>
    <w:tmpl w:val="94C2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ED1127A"/>
    <w:multiLevelType w:val="hybridMultilevel"/>
    <w:tmpl w:val="EBA01F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05F30F8"/>
    <w:multiLevelType w:val="multilevel"/>
    <w:tmpl w:val="CF3E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1010E59"/>
    <w:multiLevelType w:val="hybridMultilevel"/>
    <w:tmpl w:val="4DB45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9324DFE"/>
    <w:multiLevelType w:val="multilevel"/>
    <w:tmpl w:val="B84A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C8C4B37"/>
    <w:multiLevelType w:val="hybridMultilevel"/>
    <w:tmpl w:val="5EB013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4"/>
  </w:num>
  <w:num w:numId="3">
    <w:abstractNumId w:val="30"/>
  </w:num>
  <w:num w:numId="4">
    <w:abstractNumId w:val="8"/>
  </w:num>
  <w:num w:numId="5">
    <w:abstractNumId w:val="16"/>
  </w:num>
  <w:num w:numId="6">
    <w:abstractNumId w:val="12"/>
  </w:num>
  <w:num w:numId="7">
    <w:abstractNumId w:val="18"/>
  </w:num>
  <w:num w:numId="8">
    <w:abstractNumId w:val="15"/>
  </w:num>
  <w:num w:numId="9">
    <w:abstractNumId w:val="0"/>
  </w:num>
  <w:num w:numId="10">
    <w:abstractNumId w:val="9"/>
  </w:num>
  <w:num w:numId="11">
    <w:abstractNumId w:val="26"/>
  </w:num>
  <w:num w:numId="12">
    <w:abstractNumId w:val="28"/>
  </w:num>
  <w:num w:numId="13">
    <w:abstractNumId w:val="42"/>
  </w:num>
  <w:num w:numId="14">
    <w:abstractNumId w:val="39"/>
  </w:num>
  <w:num w:numId="15">
    <w:abstractNumId w:val="34"/>
  </w:num>
  <w:num w:numId="16">
    <w:abstractNumId w:val="35"/>
  </w:num>
  <w:num w:numId="17">
    <w:abstractNumId w:val="20"/>
  </w:num>
  <w:num w:numId="18">
    <w:abstractNumId w:val="24"/>
  </w:num>
  <w:num w:numId="19">
    <w:abstractNumId w:val="21"/>
  </w:num>
  <w:num w:numId="20">
    <w:abstractNumId w:val="40"/>
  </w:num>
  <w:num w:numId="21">
    <w:abstractNumId w:val="23"/>
  </w:num>
  <w:num w:numId="22">
    <w:abstractNumId w:val="32"/>
  </w:num>
  <w:num w:numId="23">
    <w:abstractNumId w:val="37"/>
  </w:num>
  <w:num w:numId="24">
    <w:abstractNumId w:val="33"/>
  </w:num>
  <w:num w:numId="25">
    <w:abstractNumId w:val="27"/>
  </w:num>
  <w:num w:numId="26">
    <w:abstractNumId w:val="17"/>
  </w:num>
  <w:num w:numId="27">
    <w:abstractNumId w:val="36"/>
  </w:num>
  <w:num w:numId="28">
    <w:abstractNumId w:val="2"/>
  </w:num>
  <w:num w:numId="29">
    <w:abstractNumId w:val="13"/>
  </w:num>
  <w:num w:numId="30">
    <w:abstractNumId w:val="43"/>
  </w:num>
  <w:num w:numId="31">
    <w:abstractNumId w:val="7"/>
  </w:num>
  <w:num w:numId="32">
    <w:abstractNumId w:val="38"/>
  </w:num>
  <w:num w:numId="33">
    <w:abstractNumId w:val="25"/>
  </w:num>
  <w:num w:numId="34">
    <w:abstractNumId w:val="10"/>
  </w:num>
  <w:num w:numId="35">
    <w:abstractNumId w:val="19"/>
  </w:num>
  <w:num w:numId="36">
    <w:abstractNumId w:val="41"/>
  </w:num>
  <w:num w:numId="37">
    <w:abstractNumId w:val="5"/>
  </w:num>
  <w:num w:numId="38">
    <w:abstractNumId w:val="4"/>
  </w:num>
  <w:num w:numId="39">
    <w:abstractNumId w:val="31"/>
  </w:num>
  <w:num w:numId="40">
    <w:abstractNumId w:val="29"/>
  </w:num>
  <w:num w:numId="41">
    <w:abstractNumId w:val="6"/>
  </w:num>
  <w:num w:numId="42">
    <w:abstractNumId w:val="11"/>
  </w:num>
  <w:num w:numId="43">
    <w:abstractNumId w:val="45"/>
  </w:num>
  <w:num w:numId="44">
    <w:abstractNumId w:val="14"/>
  </w:num>
  <w:num w:numId="45">
    <w:abstractNumId w:val="1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9CF"/>
    <w:rsid w:val="00000C85"/>
    <w:rsid w:val="00027DEF"/>
    <w:rsid w:val="00033A9B"/>
    <w:rsid w:val="000612B3"/>
    <w:rsid w:val="000832DE"/>
    <w:rsid w:val="000915B6"/>
    <w:rsid w:val="000D223A"/>
    <w:rsid w:val="000E194E"/>
    <w:rsid w:val="001260DE"/>
    <w:rsid w:val="00136C41"/>
    <w:rsid w:val="00144DF6"/>
    <w:rsid w:val="001865CA"/>
    <w:rsid w:val="001C1AFD"/>
    <w:rsid w:val="001E4998"/>
    <w:rsid w:val="00200829"/>
    <w:rsid w:val="0020751F"/>
    <w:rsid w:val="00207E7E"/>
    <w:rsid w:val="00215C43"/>
    <w:rsid w:val="002348E8"/>
    <w:rsid w:val="00235001"/>
    <w:rsid w:val="002D763F"/>
    <w:rsid w:val="002E1936"/>
    <w:rsid w:val="003074F2"/>
    <w:rsid w:val="00316D76"/>
    <w:rsid w:val="00373EED"/>
    <w:rsid w:val="00386CA7"/>
    <w:rsid w:val="00390714"/>
    <w:rsid w:val="003C50A9"/>
    <w:rsid w:val="003C7882"/>
    <w:rsid w:val="003D612B"/>
    <w:rsid w:val="003E19B5"/>
    <w:rsid w:val="003F5D97"/>
    <w:rsid w:val="00401ABE"/>
    <w:rsid w:val="004275F5"/>
    <w:rsid w:val="004279E3"/>
    <w:rsid w:val="0046190B"/>
    <w:rsid w:val="00473F33"/>
    <w:rsid w:val="004A061B"/>
    <w:rsid w:val="004A243C"/>
    <w:rsid w:val="004C77A0"/>
    <w:rsid w:val="00507E6D"/>
    <w:rsid w:val="0057365E"/>
    <w:rsid w:val="0057643E"/>
    <w:rsid w:val="005A44B0"/>
    <w:rsid w:val="005C1029"/>
    <w:rsid w:val="005D49CF"/>
    <w:rsid w:val="005E27B2"/>
    <w:rsid w:val="006009CC"/>
    <w:rsid w:val="00606B95"/>
    <w:rsid w:val="00623A56"/>
    <w:rsid w:val="0066121C"/>
    <w:rsid w:val="00680508"/>
    <w:rsid w:val="00680BBA"/>
    <w:rsid w:val="0069569C"/>
    <w:rsid w:val="00697CD3"/>
    <w:rsid w:val="006E4DB7"/>
    <w:rsid w:val="007539E9"/>
    <w:rsid w:val="007936A0"/>
    <w:rsid w:val="007B1132"/>
    <w:rsid w:val="007D017D"/>
    <w:rsid w:val="007D104B"/>
    <w:rsid w:val="00827F47"/>
    <w:rsid w:val="00841B00"/>
    <w:rsid w:val="008471A2"/>
    <w:rsid w:val="00856A9A"/>
    <w:rsid w:val="008A4DE5"/>
    <w:rsid w:val="008B1B9F"/>
    <w:rsid w:val="008F730E"/>
    <w:rsid w:val="00922EA7"/>
    <w:rsid w:val="00931554"/>
    <w:rsid w:val="00946E83"/>
    <w:rsid w:val="00961FEA"/>
    <w:rsid w:val="00970081"/>
    <w:rsid w:val="009771FB"/>
    <w:rsid w:val="00982D97"/>
    <w:rsid w:val="00983130"/>
    <w:rsid w:val="009C15E6"/>
    <w:rsid w:val="009D6DA9"/>
    <w:rsid w:val="009F2524"/>
    <w:rsid w:val="00A01113"/>
    <w:rsid w:val="00A13B53"/>
    <w:rsid w:val="00A40E92"/>
    <w:rsid w:val="00A438E4"/>
    <w:rsid w:val="00A5208D"/>
    <w:rsid w:val="00A5699B"/>
    <w:rsid w:val="00AD02BD"/>
    <w:rsid w:val="00AF5D03"/>
    <w:rsid w:val="00B235B8"/>
    <w:rsid w:val="00B51CDE"/>
    <w:rsid w:val="00B755D0"/>
    <w:rsid w:val="00B77840"/>
    <w:rsid w:val="00B81339"/>
    <w:rsid w:val="00B85A53"/>
    <w:rsid w:val="00BA5BC1"/>
    <w:rsid w:val="00BD66D9"/>
    <w:rsid w:val="00BE08AF"/>
    <w:rsid w:val="00C11D79"/>
    <w:rsid w:val="00C43132"/>
    <w:rsid w:val="00CA4937"/>
    <w:rsid w:val="00CC4748"/>
    <w:rsid w:val="00CD7ADB"/>
    <w:rsid w:val="00CF54F0"/>
    <w:rsid w:val="00D01957"/>
    <w:rsid w:val="00D157ED"/>
    <w:rsid w:val="00D26EBF"/>
    <w:rsid w:val="00D31912"/>
    <w:rsid w:val="00D46195"/>
    <w:rsid w:val="00D51265"/>
    <w:rsid w:val="00DC71EE"/>
    <w:rsid w:val="00E14C25"/>
    <w:rsid w:val="00E344F7"/>
    <w:rsid w:val="00E3705E"/>
    <w:rsid w:val="00E502C7"/>
    <w:rsid w:val="00E61C4D"/>
    <w:rsid w:val="00EA7E0C"/>
    <w:rsid w:val="00EB0153"/>
    <w:rsid w:val="00EC05F1"/>
    <w:rsid w:val="00EC3076"/>
    <w:rsid w:val="00EC69A8"/>
    <w:rsid w:val="00F344EA"/>
    <w:rsid w:val="00F50DAB"/>
    <w:rsid w:val="00F52858"/>
    <w:rsid w:val="00F75A02"/>
    <w:rsid w:val="00F831D6"/>
    <w:rsid w:val="00FB56B1"/>
    <w:rsid w:val="00FE3FDA"/>
    <w:rsid w:val="00FE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95D7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9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275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49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5D49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5D49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pub-title">
    <w:name w:val="pub-title"/>
    <w:basedOn w:val="Normal"/>
    <w:rsid w:val="009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9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1FE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61FEA"/>
  </w:style>
  <w:style w:type="character" w:styleId="Emphasis">
    <w:name w:val="Emphasis"/>
    <w:basedOn w:val="DefaultParagraphFont"/>
    <w:uiPriority w:val="20"/>
    <w:qFormat/>
    <w:rsid w:val="00961FEA"/>
    <w:rPr>
      <w:i/>
      <w:iCs/>
    </w:rPr>
  </w:style>
  <w:style w:type="paragraph" w:styleId="NoSpacing">
    <w:name w:val="No Spacing"/>
    <w:uiPriority w:val="1"/>
    <w:qFormat/>
    <w:rsid w:val="00961FEA"/>
    <w:pPr>
      <w:spacing w:after="0" w:line="240" w:lineRule="auto"/>
    </w:pPr>
  </w:style>
  <w:style w:type="paragraph" w:customStyle="1" w:styleId="img-text">
    <w:name w:val="img-text"/>
    <w:basedOn w:val="Normal"/>
    <w:rsid w:val="0057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65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275F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oskip">
    <w:name w:val="noskip"/>
    <w:basedOn w:val="Normal"/>
    <w:rsid w:val="00427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75F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27DEF"/>
    <w:rPr>
      <w:b/>
      <w:bCs/>
    </w:rPr>
  </w:style>
  <w:style w:type="paragraph" w:customStyle="1" w:styleId="Default">
    <w:name w:val="Default"/>
    <w:rsid w:val="00000C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F5D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493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-size-extra-large">
    <w:name w:val="a-size-extra-large"/>
    <w:basedOn w:val="DefaultParagraphFont"/>
    <w:rsid w:val="00CA493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9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275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49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5D49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5D49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pub-title">
    <w:name w:val="pub-title"/>
    <w:basedOn w:val="Normal"/>
    <w:rsid w:val="009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9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1FE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61FEA"/>
  </w:style>
  <w:style w:type="character" w:styleId="Emphasis">
    <w:name w:val="Emphasis"/>
    <w:basedOn w:val="DefaultParagraphFont"/>
    <w:uiPriority w:val="20"/>
    <w:qFormat/>
    <w:rsid w:val="00961FEA"/>
    <w:rPr>
      <w:i/>
      <w:iCs/>
    </w:rPr>
  </w:style>
  <w:style w:type="paragraph" w:styleId="NoSpacing">
    <w:name w:val="No Spacing"/>
    <w:uiPriority w:val="1"/>
    <w:qFormat/>
    <w:rsid w:val="00961FEA"/>
    <w:pPr>
      <w:spacing w:after="0" w:line="240" w:lineRule="auto"/>
    </w:pPr>
  </w:style>
  <w:style w:type="paragraph" w:customStyle="1" w:styleId="img-text">
    <w:name w:val="img-text"/>
    <w:basedOn w:val="Normal"/>
    <w:rsid w:val="0057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65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275F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oskip">
    <w:name w:val="noskip"/>
    <w:basedOn w:val="Normal"/>
    <w:rsid w:val="00427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75F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27DEF"/>
    <w:rPr>
      <w:b/>
      <w:bCs/>
    </w:rPr>
  </w:style>
  <w:style w:type="paragraph" w:customStyle="1" w:styleId="Default">
    <w:name w:val="Default"/>
    <w:rsid w:val="00000C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F5D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493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-size-extra-large">
    <w:name w:val="a-size-extra-large"/>
    <w:basedOn w:val="DefaultParagraphFont"/>
    <w:rsid w:val="00CA4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39082">
                  <w:marLeft w:val="360"/>
                  <w:marRight w:val="225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39979">
                  <w:marLeft w:val="360"/>
                  <w:marRight w:val="225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274516">
                  <w:marLeft w:val="360"/>
                  <w:marRight w:val="225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97513">
                  <w:marLeft w:val="360"/>
                  <w:marRight w:val="225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19167">
                  <w:marLeft w:val="360"/>
                  <w:marRight w:val="225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03961">
                  <w:marLeft w:val="360"/>
                  <w:marRight w:val="225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2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6068">
                  <w:marLeft w:val="360"/>
                  <w:marRight w:val="225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6641">
                  <w:marLeft w:val="360"/>
                  <w:marRight w:val="225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85654">
                  <w:marLeft w:val="360"/>
                  <w:marRight w:val="225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47942">
                  <w:marLeft w:val="360"/>
                  <w:marRight w:val="225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8802">
                  <w:marLeft w:val="360"/>
                  <w:marRight w:val="225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25786">
                  <w:marLeft w:val="360"/>
                  <w:marRight w:val="225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88794">
                  <w:marLeft w:val="360"/>
                  <w:marRight w:val="225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72116">
      <w:bodyDiv w:val="1"/>
      <w:marLeft w:val="375"/>
      <w:marRight w:val="375"/>
      <w:marTop w:val="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922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7632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vgc.poly.edu/~juliana/courses/BigData2014/Textbooks/MapReduce-algorithms-Jan2013-draft.pdf" TargetMode="External"/><Relationship Id="rId7" Type="http://schemas.openxmlformats.org/officeDocument/2006/relationships/hyperlink" Target="http://infolab.stanford.edu/~ullman/mmds/bookL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1444</Words>
  <Characters>8235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</Company>
  <LinksUpToDate>false</LinksUpToDate>
  <CharactersWithSpaces>9660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Rosen, Joseph</dc:creator>
  <cp:lastModifiedBy>Joseph Rosen</cp:lastModifiedBy>
  <cp:revision>2</cp:revision>
  <cp:lastPrinted>2016-10-10T12:56:00Z</cp:lastPrinted>
  <dcterms:created xsi:type="dcterms:W3CDTF">2018-01-04T01:38:00Z</dcterms:created>
  <dcterms:modified xsi:type="dcterms:W3CDTF">2018-01-04T01:38:00Z</dcterms:modified>
</cp:coreProperties>
</file>