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A13E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지역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제안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계산의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감지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및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병목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현상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문제</w:t>
      </w:r>
    </w:p>
    <w:p w14:paraId="0558BE70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컴퓨터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비전의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감지에는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내의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식별하고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경계를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결정하는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작업이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포함됩니다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Faster R-CNN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이전의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전통적인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접근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방식은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영역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알고리즘에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크게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의존하여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잠재적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개체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위치를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분류했습니다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이러한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영역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계산은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상당한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병목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현상을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야기하여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상당한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계산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리소스와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시간을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소비하고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실시간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기능을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방해했습니다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88E8C5B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지역제안네트워크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(RPN)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소개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및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설명</w:t>
      </w:r>
    </w:p>
    <w:p w14:paraId="4FAB4557" w14:textId="3EFA8F18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RPN(Regional Proposal Network)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지역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계산의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병목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현상을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해결하는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Faster R-CNN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핵심입니다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각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위치에서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경계와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객체성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점수를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효율적으로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예측하는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완전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컨벌루션</w:t>
      </w:r>
      <w:proofErr w:type="spellEnd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네트워크입니다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 RPN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네트워크에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통합되어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네트워크와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컨볼루션</w:t>
      </w:r>
      <w:proofErr w:type="spellEnd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기능을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공유할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있으므로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프로세스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속도가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크게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향상됩니다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="00FC5DE7" w:rsidRPr="00FC5DE7">
        <w:rPr>
          <w:rFonts w:ascii="Segoe UI" w:eastAsia="굴림" w:hAnsi="Segoe UI" w:cs="Segoe UI"/>
          <w:noProof/>
          <w:color w:val="0D0D0D"/>
          <w:kern w:val="0"/>
          <w:sz w:val="24"/>
          <w:szCs w:val="24"/>
        </w:rPr>
        <w:t xml:space="preserve"> </w:t>
      </w:r>
      <w:r w:rsidR="00FC5DE7">
        <w:rPr>
          <w:rFonts w:ascii="Segoe UI" w:eastAsia="굴림" w:hAnsi="Segoe UI" w:cs="Segoe UI"/>
          <w:noProof/>
          <w:color w:val="0D0D0D"/>
          <w:kern w:val="0"/>
          <w:sz w:val="24"/>
          <w:szCs w:val="24"/>
        </w:rPr>
        <w:drawing>
          <wp:inline distT="0" distB="0" distL="0" distR="0" wp14:anchorId="59DD703A" wp14:editId="1F273A76">
            <wp:extent cx="5724525" cy="2352675"/>
            <wp:effectExtent l="0" t="0" r="9525" b="9525"/>
            <wp:docPr id="6262448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02FA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더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빠른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R-CNN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의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아키텍처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및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훈련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프로세스</w:t>
      </w:r>
    </w:p>
    <w:p w14:paraId="47CF31FF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Faster R-CNN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아키텍처는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RPN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Fast R-CNN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검출기를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결합합니다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먼저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RPN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영역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생성한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위해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Fast R-CNN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적용합니다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아키텍처를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네트워크와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네트워크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모두에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대한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엔드투엔드</w:t>
      </w:r>
      <w:proofErr w:type="spellEnd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교육이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가능합니다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훈련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프로세스에는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영역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작업을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위한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미세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조정과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공유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컨볼루션</w:t>
      </w:r>
      <w:proofErr w:type="spellEnd"/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레이어를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위한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미세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조정을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번갈아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수행하는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작업이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포함됩니다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2BDE32B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이전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모델과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성능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비교</w:t>
      </w:r>
    </w:p>
    <w:p w14:paraId="79C0D929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빠른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R-CNN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정확성과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속도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모두에서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모델보다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훨씬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뛰어납니다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표준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벤치마크에서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최첨단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개체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성능을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달성하는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동시에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거의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실시간으로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실행할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있을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만큼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효율적입니다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 RPN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도입하면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모델의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주요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요소였던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지역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제안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생성에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소요되는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시간이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줄어듭니다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657F380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lastRenderedPageBreak/>
        <w:t>실시간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탐지에서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더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빠른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R-CNN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의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실제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의미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및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176D9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적용</w:t>
      </w:r>
    </w:p>
    <w:p w14:paraId="27256E36" w14:textId="77777777" w:rsidR="009176D9" w:rsidRPr="009176D9" w:rsidRDefault="009176D9" w:rsidP="009176D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Faster R-CNN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프레임워크는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실시간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애플리케이션에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광범위한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영향을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미칩니다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효율성과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정확성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덕분에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보안부터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자율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주행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차량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실시간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비디오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분석에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이르기까지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애플리케이션에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적합합니다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실시간으로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물체를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정확하게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감지하는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능력은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분야의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컴퓨터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비전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애플리케이션에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대한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새로운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가능성을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열어줍니다</w:t>
      </w:r>
      <w:r w:rsidRPr="009176D9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1162302" w14:textId="5D3BE90C" w:rsidR="003C3226" w:rsidRPr="003C3226" w:rsidRDefault="003C3226" w:rsidP="003C3226">
      <w:pPr>
        <w:jc w:val="left"/>
        <w:rPr>
          <w:color w:val="000000" w:themeColor="text1"/>
          <w:sz w:val="24"/>
          <w:szCs w:val="24"/>
        </w:rPr>
      </w:pPr>
    </w:p>
    <w:sectPr w:rsidR="003C3226" w:rsidRPr="003C3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08EB"/>
    <w:multiLevelType w:val="hybridMultilevel"/>
    <w:tmpl w:val="5BD8FF8E"/>
    <w:lvl w:ilvl="0" w:tplc="39A846A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732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ED"/>
    <w:rsid w:val="002F7DED"/>
    <w:rsid w:val="003C3226"/>
    <w:rsid w:val="009176D9"/>
    <w:rsid w:val="00AE54FD"/>
    <w:rsid w:val="00F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9FE"/>
  <w15:docId w15:val="{0F44328F-B742-453D-9D5D-F26A124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176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226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176D9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176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JooN1221221</dc:creator>
  <cp:keywords/>
  <dc:description/>
  <cp:lastModifiedBy>JooN1221221</cp:lastModifiedBy>
  <cp:revision>2</cp:revision>
  <dcterms:created xsi:type="dcterms:W3CDTF">2023-05-04T09:23:00Z</dcterms:created>
  <dcterms:modified xsi:type="dcterms:W3CDTF">2024-02-13T14:38:00Z</dcterms:modified>
</cp:coreProperties>
</file>