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F57B4F" wp14:editId="58884B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04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July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4F57B4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04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July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7C48E" wp14:editId="139C7C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7A27BA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7A27BA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FD7C48E"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7A27BA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7A27BA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6B245F" wp14:editId="2A5F41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7A27BA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임플레이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관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련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6B245F"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7A27BA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임플레이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관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련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4F8955" wp14:editId="3D54542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9BA7F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EndPr>
            <w:rPr>
              <w:rFonts w:cs="Times New Roman"/>
              <w:color w:val="auto"/>
              <w:sz w:val="22"/>
              <w:szCs w:val="22"/>
            </w:rPr>
          </w:sdtEndPr>
          <w:sdtContent>
            <w:p w:rsidR="007A27BA" w:rsidRPr="007A27BA" w:rsidRDefault="007A27BA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7A27BA" w:rsidRPr="007A27BA" w:rsidRDefault="007A27BA" w:rsidP="007A27BA">
              <w:pPr>
                <w:widowControl/>
                <w:wordWrap/>
                <w:autoSpaceDE/>
                <w:autoSpaceDN/>
                <w:ind w:left="400"/>
                <w:rPr>
                  <w:rFonts w:ascii="새굴림" w:eastAsia="새굴림" w:hAnsi="새굴림" w:hint="eastAsia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A27BA">
                <w:rPr>
                  <w:rFonts w:ascii="새굴림" w:eastAsia="새굴림" w:hAnsi="새굴림"/>
                  <w:b/>
                </w:rPr>
                <w:t>–</w:t>
              </w:r>
              <w:r w:rsidRPr="007A27BA">
                <w:rPr>
                  <w:rFonts w:ascii="새굴림" w:eastAsia="새굴림" w:hAnsi="새굴림" w:hint="eastAsia"/>
                  <w:b/>
                </w:rPr>
                <w:t xml:space="preserve"> 없음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>게임플레이 정리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>조작&amp;플레이</w:t>
              </w:r>
            </w:p>
            <w:p w:rsidR="007A27BA" w:rsidRPr="007A27BA" w:rsidRDefault="00426FB5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속성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>아이템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>스테이지 진행 방식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>세계관</w:t>
              </w:r>
            </w:p>
            <w:p w:rsidR="007A27BA" w:rsidRPr="007A27BA" w:rsidRDefault="007A27BA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 xml:space="preserve">결론 및 </w:t>
              </w:r>
              <w:r w:rsidR="00426FB5">
                <w:rPr>
                  <w:rFonts w:ascii="새굴림" w:eastAsia="새굴림" w:hAnsi="새굴림"/>
                  <w:b/>
                </w:rPr>
                <w:t>1</w:t>
              </w:r>
              <w:r w:rsidRPr="007A27BA">
                <w:rPr>
                  <w:rFonts w:ascii="새굴림" w:eastAsia="새굴림" w:hAnsi="새굴림" w:hint="eastAsia"/>
                  <w:b/>
                </w:rPr>
                <w:t>주차 목표</w:t>
              </w:r>
            </w:p>
            <w:p w:rsidR="007A27BA" w:rsidRPr="007A27BA" w:rsidRDefault="007A27BA" w:rsidP="007A27BA">
              <w:pPr>
                <w:rPr>
                  <w:rFonts w:ascii="새굴림" w:eastAsia="새굴림" w:hAnsi="새굴림" w:hint="eastAsia"/>
                  <w:lang w:val="ko-KR"/>
                </w:rPr>
              </w:pPr>
            </w:p>
            <w:p w:rsidR="007A27BA" w:rsidRPr="007A27BA" w:rsidRDefault="007A27BA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7A27BA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7A27BA" w:rsidRPr="007A27BA" w:rsidRDefault="007A27BA" w:rsidP="007A27BA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7A27BA" w:rsidRPr="007A27BA" w:rsidRDefault="007A27BA" w:rsidP="007A27B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</w:rPr>
      </w:pPr>
      <w:r w:rsidRPr="007A27BA">
        <w:rPr>
          <w:rFonts w:ascii="새굴림" w:eastAsia="새굴림" w:hAnsi="새굴림" w:hint="eastAsia"/>
          <w:b/>
          <w:sz w:val="28"/>
        </w:rPr>
        <w:lastRenderedPageBreak/>
        <w:t>게임 플레이 정리</w:t>
      </w:r>
    </w:p>
    <w:p w:rsidR="007A27BA" w:rsidRDefault="007A27BA" w:rsidP="007A27B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 w:rsidRPr="007A27BA">
        <w:rPr>
          <w:rFonts w:ascii="새굴림" w:eastAsia="새굴림" w:hAnsi="새굴림" w:hint="eastAsia"/>
          <w:b/>
          <w:sz w:val="24"/>
        </w:rPr>
        <w:t>조작&amp;플레이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이동 </w:t>
      </w:r>
      <w:r>
        <w:rPr>
          <w:rFonts w:ascii="새굴림" w:eastAsia="새굴림" w:hAnsi="새굴림"/>
          <w:sz w:val="24"/>
        </w:rPr>
        <w:t>–</w:t>
      </w:r>
      <w:r>
        <w:rPr>
          <w:rFonts w:ascii="새굴림" w:eastAsia="새굴림" w:hAnsi="새굴림" w:hint="eastAsia"/>
          <w:sz w:val="24"/>
        </w:rPr>
        <w:t xml:space="preserve"> </w:t>
      </w:r>
      <w:r>
        <w:rPr>
          <w:rFonts w:ascii="새굴림" w:eastAsia="새굴림" w:hAnsi="새굴림"/>
          <w:sz w:val="24"/>
        </w:rPr>
        <w:t xml:space="preserve">w, a, s, d </w:t>
      </w:r>
      <w:r>
        <w:rPr>
          <w:rFonts w:ascii="새굴림" w:eastAsia="새굴림" w:hAnsi="새굴림" w:hint="eastAsia"/>
          <w:sz w:val="24"/>
        </w:rPr>
        <w:t>버튼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공격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마우스L버튼]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점프 </w:t>
      </w:r>
      <w:r>
        <w:rPr>
          <w:rFonts w:ascii="새굴림" w:eastAsia="새굴림" w:hAnsi="새굴림"/>
          <w:sz w:val="24"/>
        </w:rPr>
        <w:t xml:space="preserve">– Space </w:t>
      </w:r>
      <w:r>
        <w:rPr>
          <w:rFonts w:ascii="새굴림" w:eastAsia="새굴림" w:hAnsi="새굴림" w:hint="eastAsia"/>
          <w:sz w:val="24"/>
        </w:rPr>
        <w:t>바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조준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마우스 이동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대쉬</w:t>
      </w:r>
      <w:proofErr w:type="spellEnd"/>
      <w:r>
        <w:rPr>
          <w:rFonts w:ascii="새굴림" w:eastAsia="새굴림" w:hAnsi="새굴림" w:hint="eastAsia"/>
          <w:sz w:val="24"/>
        </w:rPr>
        <w:t xml:space="preserve">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이동방향 두 번 입력</w:t>
      </w:r>
    </w:p>
    <w:p w:rsidR="007A27BA" w:rsidRPr="007A27BA" w:rsidRDefault="007A27BA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스킬 </w:t>
      </w:r>
      <w:r>
        <w:rPr>
          <w:rFonts w:ascii="새굴림" w:eastAsia="새굴림" w:hAnsi="새굴림"/>
          <w:sz w:val="24"/>
        </w:rPr>
        <w:t xml:space="preserve">– 1,2,3,4 </w:t>
      </w:r>
      <w:r>
        <w:rPr>
          <w:rFonts w:ascii="새굴림" w:eastAsia="새굴림" w:hAnsi="새굴림" w:hint="eastAsia"/>
          <w:sz w:val="24"/>
        </w:rPr>
        <w:t>버튼</w:t>
      </w:r>
    </w:p>
    <w:p w:rsidR="007A27BA" w:rsidRPr="007A27BA" w:rsidRDefault="00426FB5" w:rsidP="007A27B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속성</w:t>
      </w:r>
    </w:p>
    <w:p w:rsidR="007A27BA" w:rsidRPr="00426FB5" w:rsidRDefault="00426FB5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마법 데미지 </w:t>
      </w:r>
      <w:r>
        <w:rPr>
          <w:rFonts w:ascii="새굴림" w:eastAsia="새굴림" w:hAnsi="새굴림"/>
          <w:sz w:val="24"/>
        </w:rPr>
        <w:t xml:space="preserve">- </w:t>
      </w:r>
      <w:r>
        <w:rPr>
          <w:rFonts w:ascii="새굴림" w:eastAsia="새굴림" w:hAnsi="새굴림" w:hint="eastAsia"/>
          <w:sz w:val="24"/>
        </w:rPr>
        <w:t>묵, 찌, 빠</w:t>
      </w:r>
    </w:p>
    <w:p w:rsidR="00426FB5" w:rsidRPr="00426FB5" w:rsidRDefault="00426FB5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방어 속성 </w:t>
      </w:r>
      <w:r>
        <w:rPr>
          <w:rFonts w:ascii="새굴림" w:eastAsia="새굴림" w:hAnsi="새굴림"/>
          <w:sz w:val="24"/>
        </w:rPr>
        <w:t xml:space="preserve">– </w:t>
      </w:r>
      <w:proofErr w:type="spellStart"/>
      <w:r>
        <w:rPr>
          <w:rFonts w:ascii="새굴림" w:eastAsia="새굴림" w:hAnsi="새굴림" w:hint="eastAsia"/>
          <w:sz w:val="24"/>
        </w:rPr>
        <w:t>마방</w:t>
      </w:r>
      <w:proofErr w:type="spellEnd"/>
      <w:r>
        <w:rPr>
          <w:rFonts w:ascii="새굴림" w:eastAsia="새굴림" w:hAnsi="새굴림" w:hint="eastAsia"/>
          <w:sz w:val="24"/>
        </w:rPr>
        <w:t>,</w:t>
      </w:r>
      <w:r>
        <w:rPr>
          <w:rFonts w:ascii="새굴림" w:eastAsia="새굴림" w:hAnsi="새굴림"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</w:rPr>
        <w:t>물방</w:t>
      </w:r>
      <w:proofErr w:type="spellEnd"/>
    </w:p>
    <w:p w:rsidR="00426FB5" w:rsidRPr="00426FB5" w:rsidRDefault="00426FB5" w:rsidP="007A27BA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평타</w:t>
      </w:r>
      <w:proofErr w:type="spellEnd"/>
      <w:r>
        <w:rPr>
          <w:rFonts w:ascii="새굴림" w:eastAsia="새굴림" w:hAnsi="새굴림" w:hint="eastAsia"/>
          <w:sz w:val="24"/>
        </w:rPr>
        <w:t xml:space="preserve"> 공격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물리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직업군</w:t>
      </w:r>
      <w:proofErr w:type="spellEnd"/>
      <w:r>
        <w:rPr>
          <w:rFonts w:ascii="새굴림" w:eastAsia="새굴림" w:hAnsi="새굴림" w:hint="eastAsia"/>
          <w:sz w:val="24"/>
        </w:rPr>
        <w:t xml:space="preserve">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근접,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중거리,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원거리</w:t>
      </w:r>
    </w:p>
    <w:p w:rsidR="00426FB5" w:rsidRDefault="00426FB5" w:rsidP="00426FB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아이템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장착가능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>머리(</w:t>
      </w:r>
      <w:proofErr w:type="spellStart"/>
      <w:r>
        <w:rPr>
          <w:rFonts w:ascii="새굴림" w:eastAsia="새굴림" w:hAnsi="새굴림" w:hint="eastAsia"/>
          <w:sz w:val="24"/>
        </w:rPr>
        <w:t>마방만</w:t>
      </w:r>
      <w:proofErr w:type="spellEnd"/>
      <w:r>
        <w:rPr>
          <w:rFonts w:ascii="새굴림" w:eastAsia="새굴림" w:hAnsi="새굴림" w:hint="eastAsia"/>
          <w:sz w:val="24"/>
        </w:rPr>
        <w:t xml:space="preserve"> 증가)</w:t>
      </w:r>
      <w:r>
        <w:rPr>
          <w:rFonts w:ascii="새굴림" w:eastAsia="새굴림" w:hAnsi="새굴림"/>
          <w:sz w:val="24"/>
        </w:rPr>
        <w:t xml:space="preserve">, </w:t>
      </w:r>
      <w:r>
        <w:rPr>
          <w:rFonts w:ascii="새굴림" w:eastAsia="새굴림" w:hAnsi="새굴림" w:hint="eastAsia"/>
          <w:sz w:val="24"/>
        </w:rPr>
        <w:t>몸(</w:t>
      </w:r>
      <w:proofErr w:type="spellStart"/>
      <w:r>
        <w:rPr>
          <w:rFonts w:ascii="새굴림" w:eastAsia="새굴림" w:hAnsi="새굴림" w:hint="eastAsia"/>
          <w:sz w:val="24"/>
        </w:rPr>
        <w:t>물방만</w:t>
      </w:r>
      <w:proofErr w:type="spellEnd"/>
      <w:r>
        <w:rPr>
          <w:rFonts w:ascii="새굴림" w:eastAsia="새굴림" w:hAnsi="새굴림" w:hint="eastAsia"/>
          <w:sz w:val="24"/>
        </w:rPr>
        <w:t xml:space="preserve"> 증가)</w:t>
      </w:r>
      <w:r>
        <w:rPr>
          <w:rFonts w:ascii="새굴림" w:eastAsia="새굴림" w:hAnsi="새굴림"/>
          <w:sz w:val="24"/>
        </w:rPr>
        <w:t xml:space="preserve">, </w:t>
      </w:r>
      <w:r>
        <w:rPr>
          <w:rFonts w:ascii="새굴림" w:eastAsia="새굴림" w:hAnsi="새굴림" w:hint="eastAsia"/>
          <w:sz w:val="24"/>
        </w:rPr>
        <w:t>무기(</w:t>
      </w:r>
      <w:proofErr w:type="spellStart"/>
      <w:r>
        <w:rPr>
          <w:rFonts w:ascii="새굴림" w:eastAsia="새굴림" w:hAnsi="새굴림" w:hint="eastAsia"/>
          <w:sz w:val="24"/>
        </w:rPr>
        <w:t>마공</w:t>
      </w:r>
      <w:proofErr w:type="spellEnd"/>
      <w:r>
        <w:rPr>
          <w:rFonts w:ascii="새굴림" w:eastAsia="새굴림" w:hAnsi="새굴림" w:hint="eastAsia"/>
          <w:sz w:val="24"/>
        </w:rPr>
        <w:t>,</w:t>
      </w:r>
      <w:r>
        <w:rPr>
          <w:rFonts w:ascii="새굴림" w:eastAsia="새굴림" w:hAnsi="새굴림"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</w:rPr>
        <w:t>물공</w:t>
      </w:r>
      <w:proofErr w:type="spellEnd"/>
      <w:r>
        <w:rPr>
          <w:rFonts w:ascii="새굴림" w:eastAsia="새굴림" w:hAnsi="새굴림" w:hint="eastAsia"/>
          <w:sz w:val="24"/>
        </w:rPr>
        <w:t>)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조합 </w:t>
      </w:r>
      <w:r>
        <w:rPr>
          <w:rFonts w:ascii="새굴림" w:eastAsia="새굴림" w:hAnsi="새굴림"/>
          <w:sz w:val="24"/>
        </w:rPr>
        <w:t xml:space="preserve">– </w:t>
      </w:r>
      <w:r>
        <w:rPr>
          <w:rFonts w:ascii="새굴림" w:eastAsia="새굴림" w:hAnsi="새굴림" w:hint="eastAsia"/>
          <w:sz w:val="24"/>
        </w:rPr>
        <w:t xml:space="preserve">특정 비밀의 방 등 평균 </w:t>
      </w:r>
      <w:r>
        <w:rPr>
          <w:rFonts w:ascii="새굴림" w:eastAsia="새굴림" w:hAnsi="새굴림"/>
          <w:sz w:val="24"/>
        </w:rPr>
        <w:t>3</w:t>
      </w:r>
      <w:r>
        <w:rPr>
          <w:rFonts w:ascii="새굴림" w:eastAsia="새굴림" w:hAnsi="새굴림" w:hint="eastAsia"/>
          <w:sz w:val="24"/>
        </w:rPr>
        <w:t>가지 아이템으로 조합</w:t>
      </w:r>
    </w:p>
    <w:p w:rsidR="00426FB5" w:rsidRDefault="00426FB5" w:rsidP="00426FB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스테이지 진행 방식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진,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베드,</w:t>
      </w:r>
      <w:r>
        <w:rPr>
          <w:rFonts w:ascii="새굴림" w:eastAsia="새굴림" w:hAnsi="새굴림"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</w:rPr>
        <w:t>노말</w:t>
      </w:r>
      <w:proofErr w:type="spellEnd"/>
      <w:r>
        <w:rPr>
          <w:rFonts w:ascii="새굴림" w:eastAsia="새굴림" w:hAnsi="새굴림" w:hint="eastAsia"/>
          <w:sz w:val="24"/>
        </w:rPr>
        <w:t xml:space="preserve"> 세가지 엔딩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유저가 선택지마다 선택을 하고 그 선택에 따라 </w:t>
      </w:r>
      <w:r>
        <w:rPr>
          <w:rFonts w:ascii="새굴림" w:eastAsia="새굴림" w:hAnsi="새굴림"/>
          <w:sz w:val="24"/>
        </w:rPr>
        <w:t>3</w:t>
      </w:r>
      <w:r>
        <w:rPr>
          <w:rFonts w:ascii="새굴림" w:eastAsia="새굴림" w:hAnsi="새굴림" w:hint="eastAsia"/>
          <w:sz w:val="24"/>
        </w:rPr>
        <w:t>가지 엔딩에 차등 포인트를 줌.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엔딩 때 포인트의 비에 따라 엔딩 보여줌.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특정 씬 마다 유저가 과거를 가든지 해서 선택을 함.</w:t>
      </w:r>
    </w:p>
    <w:p w:rsidR="00426FB5" w:rsidRPr="00EA7C03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한번 진행한 스테이지는 </w:t>
      </w:r>
      <w:r>
        <w:rPr>
          <w:rFonts w:ascii="새굴림" w:eastAsia="새굴림" w:hAnsi="새굴림"/>
          <w:sz w:val="24"/>
        </w:rPr>
        <w:t>1</w:t>
      </w:r>
      <w:r>
        <w:rPr>
          <w:rFonts w:ascii="새굴림" w:eastAsia="새굴림" w:hAnsi="새굴림" w:hint="eastAsia"/>
          <w:sz w:val="24"/>
        </w:rPr>
        <w:t>회차 때는 다시 못함.</w:t>
      </w:r>
    </w:p>
    <w:p w:rsidR="00EA7C03" w:rsidRPr="00426FB5" w:rsidRDefault="00EA7C03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지형을 이용한 스테이지 클리어 도움(중요도 낮음)</w:t>
      </w:r>
      <w:r>
        <w:rPr>
          <w:rFonts w:ascii="새굴림" w:eastAsia="새굴림" w:hAnsi="새굴림"/>
          <w:sz w:val="24"/>
        </w:rPr>
        <w:t>.</w:t>
      </w:r>
    </w:p>
    <w:p w:rsidR="00426FB5" w:rsidRDefault="00426FB5" w:rsidP="00426FB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세계관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시간 역행 판타지.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심플한 게임 플레이</w:t>
      </w:r>
    </w:p>
    <w:p w:rsidR="00426FB5" w:rsidRPr="00EA7C03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sz w:val="24"/>
        </w:rPr>
      </w:pPr>
      <w:r>
        <w:rPr>
          <w:rFonts w:ascii="새굴림" w:eastAsia="새굴림" w:hAnsi="새굴림" w:hint="eastAsia"/>
          <w:sz w:val="24"/>
        </w:rPr>
        <w:t>나머진 미정.</w:t>
      </w:r>
    </w:p>
    <w:p w:rsidR="00426FB5" w:rsidRPr="00426FB5" w:rsidRDefault="00426FB5" w:rsidP="00426FB5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8"/>
        </w:rPr>
        <w:lastRenderedPageBreak/>
        <w:t xml:space="preserve">결론 및 </w:t>
      </w:r>
      <w:r>
        <w:rPr>
          <w:rFonts w:ascii="새굴림" w:eastAsia="새굴림" w:hAnsi="새굴림"/>
          <w:b/>
          <w:sz w:val="28"/>
        </w:rPr>
        <w:t>1</w:t>
      </w:r>
      <w:r>
        <w:rPr>
          <w:rFonts w:ascii="새굴림" w:eastAsia="새굴림" w:hAnsi="새굴림" w:hint="eastAsia"/>
          <w:b/>
          <w:sz w:val="28"/>
        </w:rPr>
        <w:t>주차 목표.</w:t>
      </w:r>
    </w:p>
    <w:p w:rsidR="00426FB5" w:rsidRDefault="00426FB5" w:rsidP="00426FB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결론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세계관은 지속적인 수정 가능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스토리 진행은 아직 안 만들었음.</w:t>
      </w:r>
      <w:r>
        <w:rPr>
          <w:rFonts w:ascii="새굴림" w:eastAsia="새굴림" w:hAnsi="새굴림"/>
          <w:sz w:val="24"/>
        </w:rPr>
        <w:t xml:space="preserve"> 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체계적인 시스템 및 레벨디자인 필요(먼 나중)</w:t>
      </w:r>
    </w:p>
    <w:p w:rsidR="00426FB5" w:rsidRPr="00426FB5" w:rsidRDefault="00426FB5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플레이 스타일은 </w:t>
      </w:r>
      <w:r>
        <w:rPr>
          <w:rFonts w:ascii="새굴림" w:eastAsia="새굴림" w:hAnsi="새굴림"/>
          <w:sz w:val="24"/>
        </w:rPr>
        <w:t>PC</w:t>
      </w:r>
      <w:r>
        <w:rPr>
          <w:rFonts w:ascii="새굴림" w:eastAsia="새굴림" w:hAnsi="새굴림" w:hint="eastAsia"/>
          <w:sz w:val="24"/>
        </w:rPr>
        <w:t>버전으로만 생각함.</w:t>
      </w:r>
    </w:p>
    <w:p w:rsidR="00426FB5" w:rsidRPr="00EA7C03" w:rsidRDefault="00EA7C03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인벤토리나 </w:t>
      </w:r>
      <w:proofErr w:type="spellStart"/>
      <w:r>
        <w:rPr>
          <w:rFonts w:ascii="새굴림" w:eastAsia="새굴림" w:hAnsi="새굴림" w:hint="eastAsia"/>
          <w:sz w:val="24"/>
        </w:rPr>
        <w:t>스테이터스</w:t>
      </w:r>
      <w:proofErr w:type="spellEnd"/>
      <w:r>
        <w:rPr>
          <w:rFonts w:ascii="새굴림" w:eastAsia="새굴림" w:hAnsi="새굴림" w:hint="eastAsia"/>
          <w:sz w:val="24"/>
        </w:rPr>
        <w:t xml:space="preserve"> 등 </w:t>
      </w:r>
      <w:r>
        <w:rPr>
          <w:rFonts w:ascii="새굴림" w:eastAsia="새굴림" w:hAnsi="새굴림"/>
          <w:sz w:val="24"/>
        </w:rPr>
        <w:t xml:space="preserve">UI </w:t>
      </w:r>
      <w:r>
        <w:rPr>
          <w:rFonts w:ascii="새굴림" w:eastAsia="새굴림" w:hAnsi="새굴림" w:hint="eastAsia"/>
          <w:sz w:val="24"/>
        </w:rPr>
        <w:t>구현 생각.</w:t>
      </w:r>
    </w:p>
    <w:p w:rsidR="00EA7C03" w:rsidRPr="00EA7C03" w:rsidRDefault="00EA7C03" w:rsidP="00426FB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빠른 유니티 학습.</w:t>
      </w:r>
    </w:p>
    <w:p w:rsidR="00EA7C03" w:rsidRDefault="00EA7C03" w:rsidP="00EA7C03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1주차 목표</w:t>
      </w:r>
    </w:p>
    <w:p w:rsidR="00EA7C03" w:rsidRPr="00EA7C03" w:rsidRDefault="00EA7C03" w:rsidP="00EA7C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빠른 유니티 학습.</w:t>
      </w:r>
    </w:p>
    <w:p w:rsidR="00EA7C03" w:rsidRPr="00EA7C03" w:rsidRDefault="00EA7C03" w:rsidP="00EA7C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sz w:val="24"/>
        </w:rPr>
        <w:t>Main Scene, stage Scene</w:t>
      </w:r>
      <w:r>
        <w:rPr>
          <w:rFonts w:ascii="새굴림" w:eastAsia="새굴림" w:hAnsi="새굴림" w:hint="eastAsia"/>
          <w:sz w:val="24"/>
        </w:rPr>
        <w:t>등 메뉴 플로우 및 씬 구현.</w:t>
      </w:r>
    </w:p>
    <w:p w:rsidR="00EA7C03" w:rsidRPr="00EA7C03" w:rsidRDefault="00EA7C03" w:rsidP="00EA7C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게임 플레이 로직 구현(이동</w:t>
      </w:r>
      <w:r>
        <w:rPr>
          <w:rFonts w:ascii="새굴림" w:eastAsia="새굴림" w:hAnsi="새굴림"/>
          <w:sz w:val="24"/>
        </w:rPr>
        <w:t xml:space="preserve">, </w:t>
      </w:r>
      <w:r>
        <w:rPr>
          <w:rFonts w:ascii="새굴림" w:eastAsia="새굴림" w:hAnsi="새굴림" w:hint="eastAsia"/>
          <w:sz w:val="24"/>
        </w:rPr>
        <w:t>공격,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스킬 사용)</w:t>
      </w:r>
    </w:p>
    <w:p w:rsidR="00EA7C03" w:rsidRPr="00EA7C03" w:rsidRDefault="00EA7C03" w:rsidP="00EA7C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sz w:val="24"/>
        </w:rPr>
        <w:t xml:space="preserve">UI </w:t>
      </w:r>
      <w:r>
        <w:rPr>
          <w:rFonts w:ascii="새굴림" w:eastAsia="새굴림" w:hAnsi="새굴림" w:hint="eastAsia"/>
          <w:sz w:val="24"/>
        </w:rPr>
        <w:t>기획.</w:t>
      </w:r>
    </w:p>
    <w:p w:rsidR="00EA7C03" w:rsidRPr="00426FB5" w:rsidRDefault="00EA7C03" w:rsidP="00EA7C0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sz w:val="24"/>
        </w:rPr>
        <w:t>적 몬스터 모델링.</w:t>
      </w:r>
      <w:bookmarkStart w:id="0" w:name="_GoBack"/>
      <w:bookmarkEnd w:id="0"/>
    </w:p>
    <w:p w:rsidR="007A27BA" w:rsidRPr="00426FB5" w:rsidRDefault="007A27BA" w:rsidP="007A27BA">
      <w:pPr>
        <w:widowControl/>
        <w:wordWrap/>
        <w:autoSpaceDE/>
        <w:autoSpaceDN/>
        <w:ind w:left="1200"/>
        <w:rPr>
          <w:rFonts w:ascii="새굴림" w:eastAsia="새굴림" w:hAnsi="새굴림" w:hint="eastAsia"/>
          <w:b/>
          <w:sz w:val="24"/>
        </w:rPr>
      </w:pPr>
    </w:p>
    <w:sectPr w:rsidR="007A27BA" w:rsidRPr="00426FB5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CE519E"/>
    <w:multiLevelType w:val="hybridMultilevel"/>
    <w:tmpl w:val="D1A41C9E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A"/>
    <w:rsid w:val="00426FB5"/>
    <w:rsid w:val="004609DA"/>
    <w:rsid w:val="007A27BA"/>
    <w:rsid w:val="00E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1823"/>
  <w15:chartTrackingRefBased/>
  <w15:docId w15:val="{939D11BE-27F5-47A6-AD92-626CB0A4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59"/>
    <w:rsid w:val="00793B6C"/>
    <w:rsid w:val="00C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738758DF1E4F23A7CB67AFB5C51B71">
    <w:name w:val="F9738758DF1E4F23A7CB67AFB5C51B71"/>
    <w:rsid w:val="00CE4D59"/>
    <w:pPr>
      <w:widowControl w:val="0"/>
      <w:wordWrap w:val="0"/>
      <w:autoSpaceDE w:val="0"/>
      <w:autoSpaceDN w:val="0"/>
    </w:pPr>
  </w:style>
  <w:style w:type="paragraph" w:customStyle="1" w:styleId="A2E597F546244721B79664B045E6C069">
    <w:name w:val="A2E597F546244721B79664B045E6C069"/>
    <w:rsid w:val="00CE4D59"/>
    <w:pPr>
      <w:widowControl w:val="0"/>
      <w:wordWrap w:val="0"/>
      <w:autoSpaceDE w:val="0"/>
      <w:autoSpaceDN w:val="0"/>
    </w:pPr>
  </w:style>
  <w:style w:type="paragraph" w:customStyle="1" w:styleId="753689A5492A4FAD9F6E9CF776D6CF76">
    <w:name w:val="753689A5492A4FAD9F6E9CF776D6CF76"/>
    <w:rsid w:val="00CE4D5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2016-07-04T00:00:00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DF01F-3057-4BB6-B096-9F926A6A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그루터기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게임플레이 관련 회의</dc:subject>
  <dc:creator>송해솔</dc:creator>
  <cp:keywords/>
  <dc:description/>
  <cp:lastModifiedBy>13-720900</cp:lastModifiedBy>
  <cp:revision>1</cp:revision>
  <dcterms:created xsi:type="dcterms:W3CDTF">2016-07-04T05:29:00Z</dcterms:created>
  <dcterms:modified xsi:type="dcterms:W3CDTF">2016-07-04T05:57:00Z</dcterms:modified>
</cp:coreProperties>
</file>