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F337" w14:textId="24B876C7" w:rsidR="0008266E" w:rsidRPr="0008266E" w:rsidRDefault="0008266E" w:rsidP="0008266E">
      <w:pPr>
        <w:spacing w:after="0"/>
        <w:rPr>
          <w:rFonts w:ascii="Times New Roman" w:hAnsi="Times New Roman" w:cs="Times New Roman"/>
        </w:rPr>
      </w:pPr>
      <w:r w:rsidRPr="0008266E">
        <w:rPr>
          <w:rFonts w:ascii="Times New Roman" w:hAnsi="Times New Roman" w:cs="Times New Roman"/>
          <w:highlight w:val="green"/>
        </w:rPr>
        <w:t># Business Insights</w:t>
      </w:r>
    </w:p>
    <w:p w14:paraId="0AE77933" w14:textId="77777777" w:rsidR="0008266E" w:rsidRPr="0008266E" w:rsidRDefault="0008266E" w:rsidP="0008266E">
      <w:pPr>
        <w:spacing w:after="0"/>
        <w:rPr>
          <w:rFonts w:ascii="Times New Roman" w:hAnsi="Times New Roman" w:cs="Times New Roman"/>
        </w:rPr>
      </w:pPr>
      <w:r w:rsidRPr="0008266E">
        <w:rPr>
          <w:rFonts w:ascii="Times New Roman" w:hAnsi="Times New Roman" w:cs="Times New Roman"/>
          <w:highlight w:val="lightGray"/>
        </w:rPr>
        <w:t>## Highest Spending Order Analysis</w:t>
      </w:r>
    </w:p>
    <w:p w14:paraId="6D214283" w14:textId="77777777" w:rsidR="0008266E" w:rsidRPr="0008266E" w:rsidRDefault="0008266E" w:rsidP="0008266E">
      <w:pPr>
        <w:spacing w:after="0"/>
        <w:rPr>
          <w:rFonts w:ascii="Times New Roman" w:hAnsi="Times New Roman" w:cs="Times New Roman"/>
        </w:rPr>
      </w:pPr>
    </w:p>
    <w:p w14:paraId="30018324" w14:textId="031E4725" w:rsidR="0008266E" w:rsidRPr="0008266E" w:rsidRDefault="0008266E" w:rsidP="0008266E">
      <w:pPr>
        <w:spacing w:after="0"/>
        <w:jc w:val="both"/>
        <w:rPr>
          <w:rFonts w:ascii="Times New Roman" w:hAnsi="Times New Roman" w:cs="Times New Roman"/>
        </w:rPr>
      </w:pPr>
      <w:r w:rsidRPr="0008266E">
        <w:rPr>
          <w:rFonts w:ascii="Times New Roman" w:hAnsi="Times New Roman" w:cs="Times New Roman"/>
        </w:rPr>
        <w:t xml:space="preserve">The analysis of the highest spending order </w:t>
      </w:r>
      <w:r>
        <w:rPr>
          <w:rFonts w:ascii="Times New Roman" w:hAnsi="Times New Roman" w:cs="Times New Roman"/>
        </w:rPr>
        <w:t>shows</w:t>
      </w:r>
      <w:r w:rsidRPr="0008266E">
        <w:rPr>
          <w:rFonts w:ascii="Times New Roman" w:hAnsi="Times New Roman" w:cs="Times New Roman"/>
        </w:rPr>
        <w:t xml:space="preserve"> that the customer purchased </w:t>
      </w:r>
      <w:r w:rsidRPr="0008266E">
        <w:rPr>
          <w:rFonts w:ascii="Times New Roman" w:hAnsi="Times New Roman" w:cs="Times New Roman"/>
        </w:rPr>
        <w:t>many</w:t>
      </w:r>
      <w:r w:rsidRPr="0008266E">
        <w:rPr>
          <w:rFonts w:ascii="Times New Roman" w:hAnsi="Times New Roman" w:cs="Times New Roman"/>
        </w:rPr>
        <w:t xml:space="preserve"> Italian dishes. This suggests that Italian cuisine is highly popular among customers and contributes significantly to revenue generation.</w:t>
      </w:r>
    </w:p>
    <w:p w14:paraId="4510D71E" w14:textId="77777777" w:rsidR="0008266E" w:rsidRPr="0008266E" w:rsidRDefault="0008266E" w:rsidP="0008266E">
      <w:pPr>
        <w:spacing w:after="0"/>
        <w:rPr>
          <w:rFonts w:ascii="Times New Roman" w:hAnsi="Times New Roman" w:cs="Times New Roman"/>
        </w:rPr>
      </w:pPr>
    </w:p>
    <w:p w14:paraId="321967FA" w14:textId="77777777" w:rsidR="0008266E" w:rsidRPr="0008266E" w:rsidRDefault="0008266E" w:rsidP="004E0F1D">
      <w:pPr>
        <w:spacing w:after="0"/>
        <w:jc w:val="both"/>
        <w:rPr>
          <w:rFonts w:ascii="Times New Roman" w:hAnsi="Times New Roman" w:cs="Times New Roman"/>
        </w:rPr>
      </w:pPr>
      <w:r w:rsidRPr="0008266E">
        <w:rPr>
          <w:rFonts w:ascii="Times New Roman" w:hAnsi="Times New Roman" w:cs="Times New Roman"/>
        </w:rPr>
        <w:t xml:space="preserve">Several of the higher-priced Italian menu items were included in the top-spending orders, indicating that customers are willing to pay </w:t>
      </w:r>
      <w:r w:rsidRPr="004E0F1D">
        <w:rPr>
          <w:rFonts w:ascii="Times New Roman" w:hAnsi="Times New Roman" w:cs="Times New Roman"/>
          <w:highlight w:val="yellow"/>
        </w:rPr>
        <w:t>premium prices for these dishes.</w:t>
      </w:r>
    </w:p>
    <w:p w14:paraId="13B69FA4" w14:textId="77777777" w:rsidR="0008266E" w:rsidRPr="0008266E" w:rsidRDefault="0008266E" w:rsidP="0008266E">
      <w:pPr>
        <w:spacing w:after="0"/>
        <w:rPr>
          <w:rFonts w:ascii="Times New Roman" w:hAnsi="Times New Roman" w:cs="Times New Roman"/>
        </w:rPr>
      </w:pPr>
    </w:p>
    <w:p w14:paraId="6017046F" w14:textId="77777777" w:rsidR="0008266E" w:rsidRPr="0008266E" w:rsidRDefault="0008266E" w:rsidP="0008266E">
      <w:pPr>
        <w:spacing w:after="0"/>
        <w:rPr>
          <w:rFonts w:ascii="Times New Roman" w:hAnsi="Times New Roman" w:cs="Times New Roman"/>
        </w:rPr>
      </w:pPr>
      <w:r w:rsidRPr="004E0F1D">
        <w:rPr>
          <w:rFonts w:ascii="Times New Roman" w:hAnsi="Times New Roman" w:cs="Times New Roman"/>
          <w:highlight w:val="green"/>
        </w:rPr>
        <w:t>## Key Findings</w:t>
      </w:r>
    </w:p>
    <w:p w14:paraId="6E11F674" w14:textId="77777777" w:rsidR="0008266E" w:rsidRPr="0008266E" w:rsidRDefault="0008266E" w:rsidP="0008266E">
      <w:pPr>
        <w:spacing w:after="0"/>
        <w:rPr>
          <w:rFonts w:ascii="Times New Roman" w:hAnsi="Times New Roman" w:cs="Times New Roman"/>
        </w:rPr>
      </w:pPr>
    </w:p>
    <w:p w14:paraId="4228C211" w14:textId="03BB4AFD" w:rsidR="0008266E" w:rsidRPr="004E0F1D" w:rsidRDefault="0008266E" w:rsidP="004E0F1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E0F1D">
        <w:rPr>
          <w:rFonts w:ascii="Times New Roman" w:hAnsi="Times New Roman" w:cs="Times New Roman"/>
        </w:rPr>
        <w:t>Italian dishes appeared frequently in high-value customer orders.</w:t>
      </w:r>
    </w:p>
    <w:p w14:paraId="30A9DED1" w14:textId="0F828073" w:rsidR="0008266E" w:rsidRPr="004E0F1D" w:rsidRDefault="0008266E" w:rsidP="004E0F1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E0F1D">
        <w:rPr>
          <w:rFonts w:ascii="Times New Roman" w:hAnsi="Times New Roman" w:cs="Times New Roman"/>
        </w:rPr>
        <w:t>Premium-priced Italian items showed strong customer demand.</w:t>
      </w:r>
    </w:p>
    <w:p w14:paraId="7FD5CD31" w14:textId="6870A0D6" w:rsidR="0008266E" w:rsidRPr="004E0F1D" w:rsidRDefault="0008266E" w:rsidP="004E0F1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E0F1D">
        <w:rPr>
          <w:rFonts w:ascii="Times New Roman" w:hAnsi="Times New Roman" w:cs="Times New Roman"/>
        </w:rPr>
        <w:t>Customers ordering larger meals tended to include multiple Italian menu items.</w:t>
      </w:r>
    </w:p>
    <w:p w14:paraId="482DC5C4" w14:textId="0EE467C7" w:rsidR="0008266E" w:rsidRPr="004E0F1D" w:rsidRDefault="0008266E" w:rsidP="004E0F1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E0F1D">
        <w:rPr>
          <w:rFonts w:ascii="Times New Roman" w:hAnsi="Times New Roman" w:cs="Times New Roman"/>
          <w:highlight w:val="yellow"/>
        </w:rPr>
        <w:t>Italian cuisine</w:t>
      </w:r>
      <w:r w:rsidRPr="004E0F1D">
        <w:rPr>
          <w:rFonts w:ascii="Times New Roman" w:hAnsi="Times New Roman" w:cs="Times New Roman"/>
        </w:rPr>
        <w:t xml:space="preserve"> appears to be one of the </w:t>
      </w:r>
      <w:r w:rsidRPr="004E0F1D">
        <w:rPr>
          <w:rFonts w:ascii="Times New Roman" w:hAnsi="Times New Roman" w:cs="Times New Roman"/>
          <w:highlight w:val="yellow"/>
        </w:rPr>
        <w:t>strongest-performing menu categories</w:t>
      </w:r>
      <w:r w:rsidRPr="004E0F1D">
        <w:rPr>
          <w:rFonts w:ascii="Times New Roman" w:hAnsi="Times New Roman" w:cs="Times New Roman"/>
        </w:rPr>
        <w:t>.</w:t>
      </w:r>
    </w:p>
    <w:p w14:paraId="1F08B883" w14:textId="77777777" w:rsidR="0008266E" w:rsidRPr="0008266E" w:rsidRDefault="0008266E" w:rsidP="0008266E">
      <w:pPr>
        <w:spacing w:after="0"/>
        <w:rPr>
          <w:rFonts w:ascii="Times New Roman" w:hAnsi="Times New Roman" w:cs="Times New Roman"/>
        </w:rPr>
      </w:pPr>
    </w:p>
    <w:p w14:paraId="2C9B37EF" w14:textId="77777777" w:rsidR="0008266E" w:rsidRPr="0008266E" w:rsidRDefault="0008266E" w:rsidP="0008266E">
      <w:pPr>
        <w:spacing w:after="0"/>
        <w:rPr>
          <w:rFonts w:ascii="Times New Roman" w:hAnsi="Times New Roman" w:cs="Times New Roman"/>
        </w:rPr>
      </w:pPr>
      <w:r w:rsidRPr="004E0F1D">
        <w:rPr>
          <w:rFonts w:ascii="Times New Roman" w:hAnsi="Times New Roman" w:cs="Times New Roman"/>
          <w:highlight w:val="green"/>
        </w:rPr>
        <w:t>## Business Recommendations</w:t>
      </w:r>
    </w:p>
    <w:p w14:paraId="59BD8418" w14:textId="77777777" w:rsidR="0008266E" w:rsidRPr="0008266E" w:rsidRDefault="0008266E" w:rsidP="0008266E">
      <w:pPr>
        <w:spacing w:after="0"/>
        <w:rPr>
          <w:rFonts w:ascii="Times New Roman" w:hAnsi="Times New Roman" w:cs="Times New Roman"/>
        </w:rPr>
      </w:pPr>
    </w:p>
    <w:p w14:paraId="5681765E" w14:textId="101FB45D" w:rsidR="0008266E" w:rsidRPr="004E0F1D" w:rsidRDefault="0008266E" w:rsidP="004E0F1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4E0F1D">
        <w:rPr>
          <w:rFonts w:ascii="Times New Roman" w:hAnsi="Times New Roman" w:cs="Times New Roman"/>
          <w:highlight w:val="yellow"/>
        </w:rPr>
        <w:t>Continue offering premium Italian dishes on the menu</w:t>
      </w:r>
      <w:r w:rsidRPr="004E0F1D">
        <w:rPr>
          <w:rFonts w:ascii="Times New Roman" w:hAnsi="Times New Roman" w:cs="Times New Roman"/>
        </w:rPr>
        <w:t>.</w:t>
      </w:r>
    </w:p>
    <w:p w14:paraId="3FA6D255" w14:textId="719DA647" w:rsidR="0008266E" w:rsidRPr="004E0F1D" w:rsidRDefault="0008266E" w:rsidP="004E0F1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4E0F1D">
        <w:rPr>
          <w:rFonts w:ascii="Times New Roman" w:hAnsi="Times New Roman" w:cs="Times New Roman"/>
        </w:rPr>
        <w:t xml:space="preserve">Consider promoting Italian combo meals or </w:t>
      </w:r>
      <w:r w:rsidRPr="004E0F1D">
        <w:rPr>
          <w:rFonts w:ascii="Times New Roman" w:hAnsi="Times New Roman" w:cs="Times New Roman"/>
          <w:highlight w:val="yellow"/>
        </w:rPr>
        <w:t>special offers</w:t>
      </w:r>
      <w:r w:rsidRPr="004E0F1D">
        <w:rPr>
          <w:rFonts w:ascii="Times New Roman" w:hAnsi="Times New Roman" w:cs="Times New Roman"/>
        </w:rPr>
        <w:t>.</w:t>
      </w:r>
    </w:p>
    <w:p w14:paraId="7DDFED14" w14:textId="630A8E5C" w:rsidR="0008266E" w:rsidRPr="004E0F1D" w:rsidRDefault="0008266E" w:rsidP="004E0F1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4E0F1D">
        <w:rPr>
          <w:rFonts w:ascii="Times New Roman" w:hAnsi="Times New Roman" w:cs="Times New Roman"/>
        </w:rPr>
        <w:t>Highlight popular Italian dishes in marketing campaigns.</w:t>
      </w:r>
    </w:p>
    <w:p w14:paraId="12970F2E" w14:textId="522CB20B" w:rsidR="0008266E" w:rsidRPr="004E0F1D" w:rsidRDefault="0008266E" w:rsidP="004E0F1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4E0F1D">
        <w:rPr>
          <w:rFonts w:ascii="Times New Roman" w:hAnsi="Times New Roman" w:cs="Times New Roman"/>
        </w:rPr>
        <w:t>Monitor sales trends to identify additional high-performing menu categories.</w:t>
      </w:r>
    </w:p>
    <w:p w14:paraId="482E1560" w14:textId="77777777" w:rsidR="0008266E" w:rsidRPr="0008266E" w:rsidRDefault="0008266E" w:rsidP="0008266E">
      <w:pPr>
        <w:spacing w:after="0"/>
        <w:rPr>
          <w:rFonts w:ascii="Times New Roman" w:hAnsi="Times New Roman" w:cs="Times New Roman"/>
        </w:rPr>
      </w:pPr>
    </w:p>
    <w:p w14:paraId="2AF6F086" w14:textId="77777777" w:rsidR="0008266E" w:rsidRPr="0008266E" w:rsidRDefault="0008266E" w:rsidP="0008266E">
      <w:pPr>
        <w:spacing w:after="0"/>
        <w:rPr>
          <w:rFonts w:ascii="Times New Roman" w:hAnsi="Times New Roman" w:cs="Times New Roman"/>
        </w:rPr>
      </w:pPr>
      <w:r w:rsidRPr="004E0F1D">
        <w:rPr>
          <w:rFonts w:ascii="Times New Roman" w:hAnsi="Times New Roman" w:cs="Times New Roman"/>
          <w:highlight w:val="green"/>
        </w:rPr>
        <w:t>## Overall Conclusion</w:t>
      </w:r>
    </w:p>
    <w:p w14:paraId="5E7606B1" w14:textId="77777777" w:rsidR="0008266E" w:rsidRPr="0008266E" w:rsidRDefault="0008266E" w:rsidP="0008266E">
      <w:pPr>
        <w:spacing w:after="0"/>
        <w:rPr>
          <w:rFonts w:ascii="Times New Roman" w:hAnsi="Times New Roman" w:cs="Times New Roman"/>
        </w:rPr>
      </w:pPr>
    </w:p>
    <w:p w14:paraId="002E0C86" w14:textId="70EB8F1C" w:rsidR="0008266E" w:rsidRPr="0008266E" w:rsidRDefault="0008266E" w:rsidP="0008266E">
      <w:pPr>
        <w:spacing w:after="0"/>
        <w:rPr>
          <w:rFonts w:ascii="Times New Roman" w:hAnsi="Times New Roman" w:cs="Times New Roman"/>
        </w:rPr>
      </w:pPr>
      <w:r w:rsidRPr="0008266E">
        <w:rPr>
          <w:rFonts w:ascii="Times New Roman" w:hAnsi="Times New Roman" w:cs="Times New Roman"/>
        </w:rPr>
        <w:t xml:space="preserve">Customer ordering behavior suggests that </w:t>
      </w:r>
      <w:r w:rsidRPr="004E0F1D">
        <w:rPr>
          <w:rFonts w:ascii="Times New Roman" w:hAnsi="Times New Roman" w:cs="Times New Roman"/>
          <w:highlight w:val="yellow"/>
        </w:rPr>
        <w:t>Italian menu items are both popular and profitable</w:t>
      </w:r>
      <w:r w:rsidRPr="0008266E">
        <w:rPr>
          <w:rFonts w:ascii="Times New Roman" w:hAnsi="Times New Roman" w:cs="Times New Roman"/>
        </w:rPr>
        <w:t xml:space="preserve">. Maintaining and promoting these dishes could help </w:t>
      </w:r>
      <w:r w:rsidRPr="004E0F1D">
        <w:rPr>
          <w:rFonts w:ascii="Times New Roman" w:hAnsi="Times New Roman" w:cs="Times New Roman"/>
          <w:highlight w:val="yellow"/>
        </w:rPr>
        <w:t>improve customer satisfaction and maximize restaurant revenue.</w:t>
      </w:r>
    </w:p>
    <w:p w14:paraId="68C07A72" w14:textId="77777777" w:rsidR="0008266E" w:rsidRPr="0008266E" w:rsidRDefault="0008266E" w:rsidP="0008266E">
      <w:pPr>
        <w:spacing w:after="0"/>
        <w:rPr>
          <w:rFonts w:ascii="Times New Roman" w:hAnsi="Times New Roman" w:cs="Times New Roman"/>
        </w:rPr>
      </w:pPr>
    </w:p>
    <w:p w14:paraId="6B4FA977" w14:textId="77777777" w:rsidR="0008266E" w:rsidRPr="0008266E" w:rsidRDefault="0008266E" w:rsidP="0008266E">
      <w:pPr>
        <w:spacing w:after="0"/>
        <w:rPr>
          <w:rFonts w:ascii="Times New Roman" w:hAnsi="Times New Roman" w:cs="Times New Roman"/>
        </w:rPr>
      </w:pPr>
    </w:p>
    <w:sectPr w:rsidR="0008266E" w:rsidRPr="00082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3061"/>
    <w:multiLevelType w:val="hybridMultilevel"/>
    <w:tmpl w:val="AFE21978"/>
    <w:lvl w:ilvl="0" w:tplc="50B6EE4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657EF9"/>
    <w:multiLevelType w:val="hybridMultilevel"/>
    <w:tmpl w:val="E3E67A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F74365F"/>
    <w:multiLevelType w:val="hybridMultilevel"/>
    <w:tmpl w:val="1A9E5E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2A73EB6"/>
    <w:multiLevelType w:val="hybridMultilevel"/>
    <w:tmpl w:val="8C5666B4"/>
    <w:lvl w:ilvl="0" w:tplc="3CBA104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150229">
    <w:abstractNumId w:val="2"/>
  </w:num>
  <w:num w:numId="2" w16cid:durableId="435755477">
    <w:abstractNumId w:val="0"/>
  </w:num>
  <w:num w:numId="3" w16cid:durableId="1343969507">
    <w:abstractNumId w:val="1"/>
  </w:num>
  <w:num w:numId="4" w16cid:durableId="506408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6CD"/>
    <w:rsid w:val="0008266E"/>
    <w:rsid w:val="004E0F1D"/>
    <w:rsid w:val="005E76CD"/>
    <w:rsid w:val="00F0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01DAD"/>
  <w15:chartTrackingRefBased/>
  <w15:docId w15:val="{634C4429-A08F-4F94-90C8-7CAAF6822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Kaur</dc:creator>
  <cp:keywords/>
  <dc:description/>
  <cp:lastModifiedBy>Sandeep Kaur</cp:lastModifiedBy>
  <cp:revision>2</cp:revision>
  <dcterms:created xsi:type="dcterms:W3CDTF">2026-05-14T16:41:00Z</dcterms:created>
  <dcterms:modified xsi:type="dcterms:W3CDTF">2026-05-14T16:55:00Z</dcterms:modified>
</cp:coreProperties>
</file>