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96F94DF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F1BDC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SWTID-2026-6867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Laptop Order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select the standard laptop catalog item for procurement.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1EA6E632" w14:textId="77777777" w:rsidTr="006B2449">
        <w:trPr>
          <w:trHeight w:val="392"/>
        </w:trPr>
        <w:tc>
          <w:tcPr>
            <w:tcW w:w="1813" w:type="dxa"/>
          </w:tcPr>
          <w:p w14:paraId="1CB98AD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10205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B47E7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564A08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submit a laptop request with the required details through the ServiceNow catalog.</w:t>
            </w:r>
          </w:p>
        </w:tc>
        <w:tc>
          <w:tcPr>
            <w:tcW w:w="1538" w:type="dxa"/>
          </w:tcPr>
          <w:p w14:paraId="306F3A3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618AAB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B5B0A4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7FD26AE1" w14:textId="77777777" w:rsidTr="006B2449">
        <w:trPr>
          <w:trHeight w:val="392"/>
        </w:trPr>
        <w:tc>
          <w:tcPr>
            <w:tcW w:w="1813" w:type="dxa"/>
          </w:tcPr>
          <w:p w14:paraId="03D9C4E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462FF3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Designer Automation</w:t>
            </w:r>
          </w:p>
        </w:tc>
        <w:tc>
          <w:tcPr>
            <w:tcW w:w="1516" w:type="dxa"/>
          </w:tcPr>
          <w:p w14:paraId="74E50C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230080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 administrator, I can create a Flow Designer trigger when a standard laptop order is submitted.</w:t>
            </w:r>
          </w:p>
        </w:tc>
        <w:tc>
          <w:tcPr>
            <w:tcW w:w="1538" w:type="dxa"/>
          </w:tcPr>
          <w:p w14:paraId="57AFA391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822DB0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C395DD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1A10C868" w14:textId="77777777" w:rsidTr="006B2449">
        <w:trPr>
          <w:trHeight w:val="392"/>
        </w:trPr>
        <w:tc>
          <w:tcPr>
            <w:tcW w:w="1813" w:type="dxa"/>
          </w:tcPr>
          <w:p w14:paraId="465B2F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32CB6E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7247B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35F2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 administrator, I can configure Flow Designer actions to process the laptop request automatically.</w:t>
            </w:r>
          </w:p>
        </w:tc>
        <w:tc>
          <w:tcPr>
            <w:tcW w:w="1538" w:type="dxa"/>
          </w:tcPr>
          <w:p w14:paraId="5C91BE8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E46C9F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BEAD7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29E538C5" w14:textId="77777777" w:rsidTr="006B2449">
        <w:trPr>
          <w:trHeight w:val="392"/>
        </w:trPr>
        <w:tc>
          <w:tcPr>
            <w:tcW w:w="1813" w:type="dxa"/>
          </w:tcPr>
          <w:p w14:paraId="10E4F70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E598B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51F8D4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67BA18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 administrator, I can configure approval and fulfillment actions for the laptop order.</w:t>
            </w:r>
          </w:p>
        </w:tc>
        <w:tc>
          <w:tcPr>
            <w:tcW w:w="1538" w:type="dxa"/>
          </w:tcPr>
          <w:p w14:paraId="7FEF9AF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619E6E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ABC03A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2623F718" w14:textId="77777777" w:rsidTr="006B2449">
        <w:trPr>
          <w:trHeight w:val="392"/>
        </w:trPr>
        <w:tc>
          <w:tcPr>
            <w:tcW w:w="1813" w:type="dxa"/>
          </w:tcPr>
          <w:p w14:paraId="59BFB74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AE622B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Processing</w:t>
            </w:r>
          </w:p>
        </w:tc>
        <w:tc>
          <w:tcPr>
            <w:tcW w:w="1516" w:type="dxa"/>
          </w:tcPr>
          <w:p w14:paraId="59CE81B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6254703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procurement team member, I can validate the submitted laptop request.</w:t>
            </w:r>
          </w:p>
        </w:tc>
        <w:tc>
          <w:tcPr>
            <w:tcW w:w="1538" w:type="dxa"/>
          </w:tcPr>
          <w:p w14:paraId="5C6233D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E6C9A7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6EF11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214B2019" w14:textId="77777777" w:rsidTr="006B2449">
        <w:trPr>
          <w:trHeight w:val="392"/>
        </w:trPr>
        <w:tc>
          <w:tcPr>
            <w:tcW w:w="1813" w:type="dxa"/>
          </w:tcPr>
          <w:p w14:paraId="4CCB113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561098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6B68A7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3EB6AB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approver, I can approve the laptop procurement request.</w:t>
            </w:r>
          </w:p>
        </w:tc>
        <w:tc>
          <w:tcPr>
            <w:tcW w:w="1538" w:type="dxa"/>
          </w:tcPr>
          <w:p w14:paraId="296B07F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A1D5BD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358D0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36197D9B" w14:textId="77777777" w:rsidTr="006B2449">
        <w:trPr>
          <w:trHeight w:val="392"/>
        </w:trPr>
        <w:tc>
          <w:tcPr>
            <w:tcW w:w="1813" w:type="dxa"/>
          </w:tcPr>
          <w:p w14:paraId="5A1B13F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BDA672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B48E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DBB443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procurement team member, I can receive an automatically generated procurement task.</w:t>
            </w:r>
          </w:p>
        </w:tc>
        <w:tc>
          <w:tcPr>
            <w:tcW w:w="1538" w:type="dxa"/>
          </w:tcPr>
          <w:p w14:paraId="1435FA7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D61EC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2670AE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18640BC3" w14:textId="77777777" w:rsidTr="006B2449">
        <w:trPr>
          <w:trHeight w:val="392"/>
        </w:trPr>
        <w:tc>
          <w:tcPr>
            <w:tcW w:w="1813" w:type="dxa"/>
          </w:tcPr>
          <w:p w14:paraId="0AF486A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61DEFC0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27865D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FE7271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system, I can automatically update the laptop request status after each procurement step.</w:t>
            </w:r>
          </w:p>
        </w:tc>
        <w:tc>
          <w:tcPr>
            <w:tcW w:w="1538" w:type="dxa"/>
          </w:tcPr>
          <w:p w14:paraId="01D39C96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2E2AEA4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F6B74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4C1F5032" w14:textId="77777777" w:rsidTr="006B2449">
        <w:trPr>
          <w:trHeight w:val="392"/>
        </w:trPr>
        <w:tc>
          <w:tcPr>
            <w:tcW w:w="1813" w:type="dxa"/>
          </w:tcPr>
          <w:p w14:paraId="512401F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D6B6D0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D43077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1F81B9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procurement administrator, I can view laptop procurement requests and their status on a dashboard.</w:t>
            </w:r>
          </w:p>
        </w:tc>
        <w:tc>
          <w:tcPr>
            <w:tcW w:w="1538" w:type="dxa"/>
          </w:tcPr>
          <w:p w14:paraId="4EB5F42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563A2A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A62D2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  <w:tr w:rsidR="006B2449" w:rsidRPr="009E313A" w14:paraId="69701EF4" w14:textId="77777777" w:rsidTr="006B2449">
        <w:trPr>
          <w:trHeight w:val="392"/>
        </w:trPr>
        <w:tc>
          <w:tcPr>
            <w:tcW w:w="1813" w:type="dxa"/>
          </w:tcPr>
          <w:p w14:paraId="685474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AFB4AF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65775ED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F7E1CA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system administrator, I can test the complete laptop order automation flow from request submission to fulfillment.</w:t>
            </w:r>
          </w:p>
        </w:tc>
        <w:tc>
          <w:tcPr>
            <w:tcW w:w="1538" w:type="dxa"/>
          </w:tcPr>
          <w:p w14:paraId="141EBFA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AB93A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34D598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SWTID-2026-6867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Total Story Points = 12 + 20 = 32. Number of Sprints = 2. Team Velocity = 32 / 2 = 16 Story Points per Sprint.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color w:val="172B4D"/>
          <w:sz w:val="28"/>
          <w:szCs w:val="28"/>
        </w:rPr>
        <w:t>Your team’s velocity is 16 Story Points per Sprint.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9166E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F1BD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Siva Sastha</cp:lastModifiedBy>
  <cp:revision>75</cp:revision>
  <cp:lastPrinted>2022-10-18T07:38:00Z</cp:lastPrinted>
  <dcterms:created xsi:type="dcterms:W3CDTF">2022-09-18T16:51:00Z</dcterms:created>
  <dcterms:modified xsi:type="dcterms:W3CDTF">2026-10-02T09:05:00Z</dcterms:modified>
</cp:coreProperties>
</file>