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5FB6" w14:textId="52E44073" w:rsidR="00A137A1" w:rsidRPr="00F831E1" w:rsidRDefault="00E26CF2">
      <w:pPr>
        <w:rPr>
          <w:rFonts w:ascii="Arial" w:hAnsi="Arial" w:cs="Arial"/>
          <w:sz w:val="24"/>
          <w:szCs w:val="24"/>
        </w:rPr>
      </w:pPr>
      <w:r w:rsidRPr="00F831E1">
        <w:rPr>
          <w:rFonts w:ascii="Arial" w:hAnsi="Arial" w:cs="Arial"/>
          <w:sz w:val="24"/>
          <w:szCs w:val="24"/>
        </w:rPr>
        <w:t>Họ và tên: Nguyễn Hoàng Hải</w:t>
      </w:r>
    </w:p>
    <w:p w14:paraId="2B4C5F32" w14:textId="37CBE628" w:rsidR="00E26CF2" w:rsidRPr="00F831E1" w:rsidRDefault="00E26CF2">
      <w:pPr>
        <w:rPr>
          <w:rFonts w:ascii="Arial" w:hAnsi="Arial" w:cs="Arial"/>
          <w:sz w:val="24"/>
          <w:szCs w:val="24"/>
        </w:rPr>
      </w:pPr>
      <w:r w:rsidRPr="00F831E1">
        <w:rPr>
          <w:rFonts w:ascii="Arial" w:hAnsi="Arial" w:cs="Arial"/>
          <w:sz w:val="24"/>
          <w:szCs w:val="24"/>
        </w:rPr>
        <w:t>MSSV: 21522034</w:t>
      </w:r>
    </w:p>
    <w:p w14:paraId="244968FF" w14:textId="6740C81D" w:rsidR="00E26CF2" w:rsidRPr="00F831E1" w:rsidRDefault="00E26CF2">
      <w:pPr>
        <w:pBdr>
          <w:bottom w:val="single" w:sz="6" w:space="1" w:color="auto"/>
        </w:pBdr>
        <w:rPr>
          <w:rFonts w:ascii="Arial" w:hAnsi="Arial" w:cs="Arial"/>
          <w:sz w:val="24"/>
          <w:szCs w:val="24"/>
        </w:rPr>
      </w:pPr>
      <w:r w:rsidRPr="00F831E1">
        <w:rPr>
          <w:rFonts w:ascii="Arial" w:hAnsi="Arial" w:cs="Arial"/>
          <w:sz w:val="24"/>
          <w:szCs w:val="24"/>
        </w:rPr>
        <w:t>Lớp: KHTN2021</w:t>
      </w:r>
    </w:p>
    <w:p w14:paraId="1755A88F" w14:textId="24690BF7" w:rsidR="00E26CF2" w:rsidRDefault="004C21FC" w:rsidP="00F831E1">
      <w:pPr>
        <w:jc w:val="center"/>
        <w:rPr>
          <w:rFonts w:ascii="Arial" w:hAnsi="Arial" w:cs="Arial"/>
          <w:b/>
          <w:bCs/>
          <w:sz w:val="24"/>
          <w:szCs w:val="24"/>
        </w:rPr>
      </w:pPr>
      <w:r w:rsidRPr="00F831E1">
        <w:rPr>
          <w:rFonts w:ascii="Arial" w:hAnsi="Arial" w:cs="Arial"/>
          <w:b/>
          <w:bCs/>
          <w:sz w:val="24"/>
          <w:szCs w:val="24"/>
        </w:rPr>
        <w:t>BÁO CÁO KẾT QUẢ THỰC NGHIỆM CÁC THUẬT TOÁN SORT</w:t>
      </w:r>
    </w:p>
    <w:p w14:paraId="13D6A1D4" w14:textId="5E7004A0" w:rsidR="00597E78" w:rsidRDefault="00597E78" w:rsidP="00597E78">
      <w:pPr>
        <w:jc w:val="center"/>
        <w:rPr>
          <w:rFonts w:ascii="Times New Roman" w:hAnsi="Times New Roman" w:cs="Times New Roman"/>
          <w:sz w:val="26"/>
          <w:szCs w:val="26"/>
        </w:rPr>
      </w:pPr>
      <w:r>
        <w:rPr>
          <w:rFonts w:ascii="Times New Roman" w:hAnsi="Times New Roman" w:cs="Times New Roman"/>
          <w:sz w:val="26"/>
          <w:szCs w:val="26"/>
        </w:rPr>
        <w:t>Thời gian thực hiện: 11/03 – 16/03/2022</w:t>
      </w:r>
    </w:p>
    <w:p w14:paraId="6CFCCD48" w14:textId="77777777" w:rsidR="00F831E1" w:rsidRPr="00F831E1" w:rsidRDefault="00F831E1" w:rsidP="00F831E1">
      <w:pPr>
        <w:jc w:val="center"/>
        <w:rPr>
          <w:rFonts w:ascii="Arial" w:hAnsi="Arial" w:cs="Arial"/>
          <w:b/>
          <w:bCs/>
          <w:sz w:val="24"/>
          <w:szCs w:val="24"/>
        </w:rPr>
      </w:pPr>
    </w:p>
    <w:p w14:paraId="1E2C25F7" w14:textId="3C110DCC" w:rsidR="004C69D0" w:rsidRPr="00F831E1" w:rsidRDefault="004C69D0" w:rsidP="004C69D0">
      <w:pPr>
        <w:pStyle w:val="ListParagraph"/>
        <w:numPr>
          <w:ilvl w:val="0"/>
          <w:numId w:val="1"/>
        </w:numPr>
        <w:rPr>
          <w:rFonts w:ascii="Arial" w:hAnsi="Arial" w:cs="Arial"/>
          <w:b/>
          <w:bCs/>
          <w:sz w:val="24"/>
          <w:szCs w:val="24"/>
        </w:rPr>
      </w:pPr>
      <w:r w:rsidRPr="00F831E1">
        <w:rPr>
          <w:rFonts w:ascii="Arial" w:hAnsi="Arial" w:cs="Arial"/>
          <w:b/>
          <w:bCs/>
          <w:sz w:val="24"/>
          <w:szCs w:val="24"/>
        </w:rPr>
        <w:t>Thống kê kết quả thực nghiệm</w:t>
      </w:r>
    </w:p>
    <w:p w14:paraId="11C33E1D" w14:textId="6634CB52" w:rsidR="004C69D0" w:rsidRPr="00F831E1" w:rsidRDefault="004C69D0" w:rsidP="004C21FC">
      <w:pPr>
        <w:pStyle w:val="ListParagraph"/>
        <w:numPr>
          <w:ilvl w:val="0"/>
          <w:numId w:val="2"/>
        </w:numPr>
        <w:ind w:left="900"/>
        <w:rPr>
          <w:rFonts w:ascii="Arial" w:hAnsi="Arial" w:cs="Arial"/>
          <w:b/>
          <w:bCs/>
          <w:sz w:val="24"/>
          <w:szCs w:val="24"/>
        </w:rPr>
      </w:pPr>
      <w:r w:rsidRPr="00F831E1">
        <w:rPr>
          <w:rFonts w:ascii="Arial" w:hAnsi="Arial" w:cs="Arial"/>
          <w:b/>
          <w:bCs/>
          <w:sz w:val="24"/>
          <w:szCs w:val="24"/>
        </w:rPr>
        <w:t>Bảng kết quả:</w:t>
      </w:r>
    </w:p>
    <w:tbl>
      <w:tblPr>
        <w:tblStyle w:val="TableGrid"/>
        <w:tblW w:w="8493" w:type="dxa"/>
        <w:tblInd w:w="419" w:type="dxa"/>
        <w:tblLook w:val="04A0" w:firstRow="1" w:lastRow="0" w:firstColumn="1" w:lastColumn="0" w:noHBand="0" w:noVBand="1"/>
      </w:tblPr>
      <w:tblGrid>
        <w:gridCol w:w="1698"/>
        <w:gridCol w:w="1698"/>
        <w:gridCol w:w="1699"/>
        <w:gridCol w:w="1699"/>
        <w:gridCol w:w="1699"/>
      </w:tblGrid>
      <w:tr w:rsidR="00CC5AB5" w:rsidRPr="00F831E1" w14:paraId="7ECEE9FE" w14:textId="77777777" w:rsidTr="00F831E1">
        <w:tc>
          <w:tcPr>
            <w:tcW w:w="1698" w:type="dxa"/>
            <w:vMerge w:val="restart"/>
          </w:tcPr>
          <w:p w14:paraId="04AAB49F" w14:textId="33EC6D11" w:rsidR="00CC5AB5" w:rsidRPr="00F831E1" w:rsidRDefault="00CC5AB5" w:rsidP="00CC5AB5">
            <w:pPr>
              <w:jc w:val="center"/>
              <w:rPr>
                <w:rFonts w:ascii="Arial" w:hAnsi="Arial" w:cs="Arial"/>
                <w:b/>
                <w:bCs/>
                <w:sz w:val="24"/>
                <w:szCs w:val="24"/>
              </w:rPr>
            </w:pPr>
            <w:r w:rsidRPr="00F831E1">
              <w:rPr>
                <w:rFonts w:ascii="Arial" w:hAnsi="Arial" w:cs="Arial"/>
                <w:b/>
                <w:bCs/>
                <w:sz w:val="24"/>
                <w:szCs w:val="24"/>
              </w:rPr>
              <w:t>Test case</w:t>
            </w:r>
          </w:p>
        </w:tc>
        <w:tc>
          <w:tcPr>
            <w:tcW w:w="6795" w:type="dxa"/>
            <w:gridSpan w:val="4"/>
          </w:tcPr>
          <w:p w14:paraId="5A620E64" w14:textId="60C4CCAF" w:rsidR="00CC5AB5" w:rsidRPr="00F831E1" w:rsidRDefault="00CC5AB5" w:rsidP="00CC5AB5">
            <w:pPr>
              <w:jc w:val="center"/>
              <w:rPr>
                <w:rFonts w:ascii="Arial" w:hAnsi="Arial" w:cs="Arial"/>
                <w:b/>
                <w:bCs/>
                <w:sz w:val="24"/>
                <w:szCs w:val="24"/>
              </w:rPr>
            </w:pPr>
            <w:r w:rsidRPr="00F831E1">
              <w:rPr>
                <w:rFonts w:ascii="Arial" w:hAnsi="Arial" w:cs="Arial"/>
                <w:b/>
                <w:bCs/>
                <w:sz w:val="24"/>
                <w:szCs w:val="24"/>
              </w:rPr>
              <w:t>Thời gian chạy (ms)</w:t>
            </w:r>
          </w:p>
        </w:tc>
      </w:tr>
      <w:tr w:rsidR="00CC5AB5" w:rsidRPr="00F831E1" w14:paraId="20ED4E96" w14:textId="77777777" w:rsidTr="00F831E1">
        <w:tc>
          <w:tcPr>
            <w:tcW w:w="1698" w:type="dxa"/>
            <w:vMerge/>
          </w:tcPr>
          <w:p w14:paraId="5E5E44F7" w14:textId="4DF62B5B" w:rsidR="00CC5AB5" w:rsidRPr="00F831E1" w:rsidRDefault="00CC5AB5" w:rsidP="00CC5AB5">
            <w:pPr>
              <w:jc w:val="center"/>
              <w:rPr>
                <w:rFonts w:ascii="Arial" w:hAnsi="Arial" w:cs="Arial"/>
                <w:b/>
                <w:bCs/>
                <w:sz w:val="24"/>
                <w:szCs w:val="24"/>
              </w:rPr>
            </w:pPr>
          </w:p>
        </w:tc>
        <w:tc>
          <w:tcPr>
            <w:tcW w:w="1698" w:type="dxa"/>
          </w:tcPr>
          <w:p w14:paraId="61889251" w14:textId="104169A8" w:rsidR="00CC5AB5" w:rsidRPr="00F831E1" w:rsidRDefault="00CC5AB5" w:rsidP="00CC5AB5">
            <w:pPr>
              <w:jc w:val="center"/>
              <w:rPr>
                <w:rFonts w:ascii="Arial" w:hAnsi="Arial" w:cs="Arial"/>
                <w:b/>
                <w:bCs/>
                <w:sz w:val="24"/>
                <w:szCs w:val="24"/>
              </w:rPr>
            </w:pPr>
            <w:r w:rsidRPr="00F831E1">
              <w:rPr>
                <w:rFonts w:ascii="Arial" w:hAnsi="Arial" w:cs="Arial"/>
                <w:b/>
                <w:bCs/>
                <w:sz w:val="24"/>
                <w:szCs w:val="24"/>
              </w:rPr>
              <w:t>Quick Sort</w:t>
            </w:r>
          </w:p>
        </w:tc>
        <w:tc>
          <w:tcPr>
            <w:tcW w:w="1699" w:type="dxa"/>
          </w:tcPr>
          <w:p w14:paraId="4F621E6B" w14:textId="25A501F2" w:rsidR="00CC5AB5" w:rsidRPr="00F831E1" w:rsidRDefault="00CC5AB5" w:rsidP="00CC5AB5">
            <w:pPr>
              <w:jc w:val="center"/>
              <w:rPr>
                <w:rFonts w:ascii="Arial" w:hAnsi="Arial" w:cs="Arial"/>
                <w:b/>
                <w:bCs/>
                <w:sz w:val="24"/>
                <w:szCs w:val="24"/>
              </w:rPr>
            </w:pPr>
            <w:r w:rsidRPr="00F831E1">
              <w:rPr>
                <w:rFonts w:ascii="Arial" w:hAnsi="Arial" w:cs="Arial"/>
                <w:b/>
                <w:bCs/>
                <w:sz w:val="24"/>
                <w:szCs w:val="24"/>
              </w:rPr>
              <w:t>Merge Sort</w:t>
            </w:r>
          </w:p>
        </w:tc>
        <w:tc>
          <w:tcPr>
            <w:tcW w:w="1699" w:type="dxa"/>
          </w:tcPr>
          <w:p w14:paraId="0235C56B" w14:textId="3F79D6A5" w:rsidR="00CC5AB5" w:rsidRPr="00F831E1" w:rsidRDefault="00CC5AB5" w:rsidP="00CC5AB5">
            <w:pPr>
              <w:jc w:val="center"/>
              <w:rPr>
                <w:rFonts w:ascii="Arial" w:hAnsi="Arial" w:cs="Arial"/>
                <w:b/>
                <w:bCs/>
                <w:sz w:val="24"/>
                <w:szCs w:val="24"/>
              </w:rPr>
            </w:pPr>
            <w:r w:rsidRPr="00F831E1">
              <w:rPr>
                <w:rFonts w:ascii="Arial" w:hAnsi="Arial" w:cs="Arial"/>
                <w:b/>
                <w:bCs/>
                <w:sz w:val="24"/>
                <w:szCs w:val="24"/>
              </w:rPr>
              <w:t>Heap Sort</w:t>
            </w:r>
          </w:p>
        </w:tc>
        <w:tc>
          <w:tcPr>
            <w:tcW w:w="1699" w:type="dxa"/>
          </w:tcPr>
          <w:p w14:paraId="63E3457A" w14:textId="13DC3F2B" w:rsidR="00CC5AB5" w:rsidRPr="00F831E1" w:rsidRDefault="00CC5AB5" w:rsidP="00CC5AB5">
            <w:pPr>
              <w:jc w:val="center"/>
              <w:rPr>
                <w:rFonts w:ascii="Arial" w:hAnsi="Arial" w:cs="Arial"/>
                <w:b/>
                <w:bCs/>
                <w:sz w:val="24"/>
                <w:szCs w:val="24"/>
              </w:rPr>
            </w:pPr>
            <w:r w:rsidRPr="00F831E1">
              <w:rPr>
                <w:rFonts w:ascii="Arial" w:hAnsi="Arial" w:cs="Arial"/>
                <w:b/>
                <w:bCs/>
                <w:sz w:val="24"/>
                <w:szCs w:val="24"/>
              </w:rPr>
              <w:t>Std::Sort</w:t>
            </w:r>
          </w:p>
        </w:tc>
      </w:tr>
      <w:tr w:rsidR="00A522B1" w:rsidRPr="00F831E1" w14:paraId="156EB5F4" w14:textId="77777777" w:rsidTr="00F831E1">
        <w:tc>
          <w:tcPr>
            <w:tcW w:w="1698" w:type="dxa"/>
          </w:tcPr>
          <w:p w14:paraId="4AECA53C" w14:textId="17F9B357" w:rsidR="00A522B1" w:rsidRPr="00F831E1" w:rsidRDefault="00A522B1" w:rsidP="00CC5AB5">
            <w:pPr>
              <w:jc w:val="center"/>
              <w:rPr>
                <w:rFonts w:ascii="Arial" w:hAnsi="Arial" w:cs="Arial"/>
                <w:sz w:val="24"/>
                <w:szCs w:val="24"/>
              </w:rPr>
            </w:pPr>
            <w:r w:rsidRPr="00F831E1">
              <w:rPr>
                <w:rFonts w:ascii="Arial" w:hAnsi="Arial" w:cs="Arial"/>
                <w:sz w:val="24"/>
                <w:szCs w:val="24"/>
              </w:rPr>
              <w:t>1</w:t>
            </w:r>
          </w:p>
        </w:tc>
        <w:tc>
          <w:tcPr>
            <w:tcW w:w="1698" w:type="dxa"/>
          </w:tcPr>
          <w:p w14:paraId="738BD958" w14:textId="0123A2BD" w:rsidR="00A522B1" w:rsidRPr="00F831E1" w:rsidRDefault="00CC5AB5" w:rsidP="00CC5AB5">
            <w:pPr>
              <w:rPr>
                <w:rFonts w:ascii="Arial" w:hAnsi="Arial" w:cs="Arial"/>
                <w:sz w:val="24"/>
                <w:szCs w:val="24"/>
              </w:rPr>
            </w:pPr>
            <w:r w:rsidRPr="00F831E1">
              <w:rPr>
                <w:rFonts w:ascii="Arial" w:hAnsi="Arial" w:cs="Arial"/>
                <w:sz w:val="24"/>
                <w:szCs w:val="24"/>
              </w:rPr>
              <w:t>54</w:t>
            </w:r>
          </w:p>
        </w:tc>
        <w:tc>
          <w:tcPr>
            <w:tcW w:w="1699" w:type="dxa"/>
          </w:tcPr>
          <w:p w14:paraId="571DEA0C" w14:textId="2A3F047E" w:rsidR="00A522B1" w:rsidRPr="00F831E1" w:rsidRDefault="00CC5AB5" w:rsidP="00CC5AB5">
            <w:pPr>
              <w:rPr>
                <w:rFonts w:ascii="Arial" w:hAnsi="Arial" w:cs="Arial"/>
                <w:sz w:val="24"/>
                <w:szCs w:val="24"/>
              </w:rPr>
            </w:pPr>
            <w:r w:rsidRPr="00F831E1">
              <w:rPr>
                <w:rFonts w:ascii="Arial" w:hAnsi="Arial" w:cs="Arial"/>
                <w:sz w:val="24"/>
                <w:szCs w:val="24"/>
              </w:rPr>
              <w:t>250</w:t>
            </w:r>
          </w:p>
        </w:tc>
        <w:tc>
          <w:tcPr>
            <w:tcW w:w="1699" w:type="dxa"/>
          </w:tcPr>
          <w:p w14:paraId="31A8A98C" w14:textId="0FBAB115" w:rsidR="00A522B1" w:rsidRPr="00F831E1" w:rsidRDefault="00CC5AB5" w:rsidP="00CC5AB5">
            <w:pPr>
              <w:rPr>
                <w:rFonts w:ascii="Arial" w:hAnsi="Arial" w:cs="Arial"/>
                <w:sz w:val="24"/>
                <w:szCs w:val="24"/>
              </w:rPr>
            </w:pPr>
            <w:r w:rsidRPr="00F831E1">
              <w:rPr>
                <w:rFonts w:ascii="Arial" w:hAnsi="Arial" w:cs="Arial"/>
                <w:sz w:val="24"/>
                <w:szCs w:val="24"/>
              </w:rPr>
              <w:t>206</w:t>
            </w:r>
          </w:p>
        </w:tc>
        <w:tc>
          <w:tcPr>
            <w:tcW w:w="1699" w:type="dxa"/>
          </w:tcPr>
          <w:p w14:paraId="2E7D3BDF" w14:textId="01E19DA0" w:rsidR="00A522B1" w:rsidRPr="00F831E1" w:rsidRDefault="00CC5AB5" w:rsidP="00CC5AB5">
            <w:pPr>
              <w:rPr>
                <w:rFonts w:ascii="Arial" w:hAnsi="Arial" w:cs="Arial"/>
                <w:sz w:val="24"/>
                <w:szCs w:val="24"/>
              </w:rPr>
            </w:pPr>
            <w:r w:rsidRPr="00F831E1">
              <w:rPr>
                <w:rFonts w:ascii="Arial" w:hAnsi="Arial" w:cs="Arial"/>
                <w:sz w:val="24"/>
                <w:szCs w:val="24"/>
              </w:rPr>
              <w:t>89</w:t>
            </w:r>
          </w:p>
        </w:tc>
      </w:tr>
      <w:tr w:rsidR="00A522B1" w:rsidRPr="00F831E1" w14:paraId="544ABCDC" w14:textId="77777777" w:rsidTr="00F831E1">
        <w:tc>
          <w:tcPr>
            <w:tcW w:w="1698" w:type="dxa"/>
          </w:tcPr>
          <w:p w14:paraId="5347003F" w14:textId="6161C3EE" w:rsidR="00A522B1" w:rsidRPr="00F831E1" w:rsidRDefault="00A522B1" w:rsidP="00CC5AB5">
            <w:pPr>
              <w:jc w:val="center"/>
              <w:rPr>
                <w:rFonts w:ascii="Arial" w:hAnsi="Arial" w:cs="Arial"/>
                <w:sz w:val="24"/>
                <w:szCs w:val="24"/>
              </w:rPr>
            </w:pPr>
            <w:r w:rsidRPr="00F831E1">
              <w:rPr>
                <w:rFonts w:ascii="Arial" w:hAnsi="Arial" w:cs="Arial"/>
                <w:sz w:val="24"/>
                <w:szCs w:val="24"/>
              </w:rPr>
              <w:t>2</w:t>
            </w:r>
          </w:p>
        </w:tc>
        <w:tc>
          <w:tcPr>
            <w:tcW w:w="1698" w:type="dxa"/>
          </w:tcPr>
          <w:p w14:paraId="65E149F9" w14:textId="21409297" w:rsidR="00A522B1" w:rsidRPr="00F831E1" w:rsidRDefault="00CC5AB5" w:rsidP="00CC5AB5">
            <w:pPr>
              <w:rPr>
                <w:rFonts w:ascii="Arial" w:hAnsi="Arial" w:cs="Arial"/>
                <w:sz w:val="24"/>
                <w:szCs w:val="24"/>
              </w:rPr>
            </w:pPr>
            <w:r w:rsidRPr="00F831E1">
              <w:rPr>
                <w:rFonts w:ascii="Arial" w:hAnsi="Arial" w:cs="Arial"/>
                <w:sz w:val="24"/>
                <w:szCs w:val="24"/>
              </w:rPr>
              <w:t>65</w:t>
            </w:r>
          </w:p>
        </w:tc>
        <w:tc>
          <w:tcPr>
            <w:tcW w:w="1699" w:type="dxa"/>
          </w:tcPr>
          <w:p w14:paraId="0EDFD48A" w14:textId="265D0C8F" w:rsidR="00A522B1" w:rsidRPr="00F831E1" w:rsidRDefault="00CC5AB5" w:rsidP="00CC5AB5">
            <w:pPr>
              <w:rPr>
                <w:rFonts w:ascii="Arial" w:hAnsi="Arial" w:cs="Arial"/>
                <w:sz w:val="24"/>
                <w:szCs w:val="24"/>
              </w:rPr>
            </w:pPr>
            <w:r w:rsidRPr="00F831E1">
              <w:rPr>
                <w:rFonts w:ascii="Arial" w:hAnsi="Arial" w:cs="Arial"/>
                <w:sz w:val="24"/>
                <w:szCs w:val="24"/>
              </w:rPr>
              <w:t>253</w:t>
            </w:r>
          </w:p>
        </w:tc>
        <w:tc>
          <w:tcPr>
            <w:tcW w:w="1699" w:type="dxa"/>
          </w:tcPr>
          <w:p w14:paraId="3BE96802" w14:textId="0783ECD9" w:rsidR="00A522B1" w:rsidRPr="00F831E1" w:rsidRDefault="00CC5AB5" w:rsidP="00CC5AB5">
            <w:pPr>
              <w:rPr>
                <w:rFonts w:ascii="Arial" w:hAnsi="Arial" w:cs="Arial"/>
                <w:sz w:val="24"/>
                <w:szCs w:val="24"/>
              </w:rPr>
            </w:pPr>
            <w:r w:rsidRPr="00F831E1">
              <w:rPr>
                <w:rFonts w:ascii="Arial" w:hAnsi="Arial" w:cs="Arial"/>
                <w:sz w:val="24"/>
                <w:szCs w:val="24"/>
              </w:rPr>
              <w:t>241</w:t>
            </w:r>
          </w:p>
        </w:tc>
        <w:tc>
          <w:tcPr>
            <w:tcW w:w="1699" w:type="dxa"/>
          </w:tcPr>
          <w:p w14:paraId="0447DF36" w14:textId="1682AB83" w:rsidR="00A522B1" w:rsidRPr="00F831E1" w:rsidRDefault="00CC5AB5" w:rsidP="00CC5AB5">
            <w:pPr>
              <w:rPr>
                <w:rFonts w:ascii="Arial" w:hAnsi="Arial" w:cs="Arial"/>
                <w:sz w:val="24"/>
                <w:szCs w:val="24"/>
              </w:rPr>
            </w:pPr>
            <w:r w:rsidRPr="00F831E1">
              <w:rPr>
                <w:rFonts w:ascii="Arial" w:hAnsi="Arial" w:cs="Arial"/>
                <w:sz w:val="24"/>
                <w:szCs w:val="24"/>
              </w:rPr>
              <w:t>77</w:t>
            </w:r>
          </w:p>
        </w:tc>
      </w:tr>
      <w:tr w:rsidR="00A522B1" w:rsidRPr="00F831E1" w14:paraId="4C6AE4EF" w14:textId="77777777" w:rsidTr="00F831E1">
        <w:tc>
          <w:tcPr>
            <w:tcW w:w="1698" w:type="dxa"/>
          </w:tcPr>
          <w:p w14:paraId="523C1E22" w14:textId="7EA66B8E" w:rsidR="00A522B1" w:rsidRPr="00F831E1" w:rsidRDefault="00A522B1" w:rsidP="00CC5AB5">
            <w:pPr>
              <w:jc w:val="center"/>
              <w:rPr>
                <w:rFonts w:ascii="Arial" w:hAnsi="Arial" w:cs="Arial"/>
                <w:sz w:val="24"/>
                <w:szCs w:val="24"/>
              </w:rPr>
            </w:pPr>
            <w:r w:rsidRPr="00F831E1">
              <w:rPr>
                <w:rFonts w:ascii="Arial" w:hAnsi="Arial" w:cs="Arial"/>
                <w:sz w:val="24"/>
                <w:szCs w:val="24"/>
              </w:rPr>
              <w:t>3</w:t>
            </w:r>
          </w:p>
        </w:tc>
        <w:tc>
          <w:tcPr>
            <w:tcW w:w="1698" w:type="dxa"/>
          </w:tcPr>
          <w:p w14:paraId="675CF2DD" w14:textId="38865C45" w:rsidR="00A522B1" w:rsidRPr="00F831E1" w:rsidRDefault="00CC5AB5" w:rsidP="00CC5AB5">
            <w:pPr>
              <w:rPr>
                <w:rFonts w:ascii="Arial" w:hAnsi="Arial" w:cs="Arial"/>
                <w:sz w:val="24"/>
                <w:szCs w:val="24"/>
              </w:rPr>
            </w:pPr>
            <w:r w:rsidRPr="00F831E1">
              <w:rPr>
                <w:rFonts w:ascii="Arial" w:hAnsi="Arial" w:cs="Arial"/>
                <w:sz w:val="24"/>
                <w:szCs w:val="24"/>
              </w:rPr>
              <w:t>351</w:t>
            </w:r>
          </w:p>
        </w:tc>
        <w:tc>
          <w:tcPr>
            <w:tcW w:w="1699" w:type="dxa"/>
          </w:tcPr>
          <w:p w14:paraId="73DDF36E" w14:textId="16BDC189" w:rsidR="00A522B1" w:rsidRPr="00F831E1" w:rsidRDefault="00CC5AB5" w:rsidP="00CC5AB5">
            <w:pPr>
              <w:rPr>
                <w:rFonts w:ascii="Arial" w:hAnsi="Arial" w:cs="Arial"/>
                <w:sz w:val="24"/>
                <w:szCs w:val="24"/>
              </w:rPr>
            </w:pPr>
            <w:r w:rsidRPr="00F831E1">
              <w:rPr>
                <w:rFonts w:ascii="Arial" w:hAnsi="Arial" w:cs="Arial"/>
                <w:sz w:val="24"/>
                <w:szCs w:val="24"/>
              </w:rPr>
              <w:t>379</w:t>
            </w:r>
          </w:p>
        </w:tc>
        <w:tc>
          <w:tcPr>
            <w:tcW w:w="1699" w:type="dxa"/>
          </w:tcPr>
          <w:p w14:paraId="24D0B96D" w14:textId="79C369B0" w:rsidR="00A522B1" w:rsidRPr="00F831E1" w:rsidRDefault="00CC5AB5" w:rsidP="00CC5AB5">
            <w:pPr>
              <w:rPr>
                <w:rFonts w:ascii="Arial" w:hAnsi="Arial" w:cs="Arial"/>
                <w:sz w:val="24"/>
                <w:szCs w:val="24"/>
              </w:rPr>
            </w:pPr>
            <w:r w:rsidRPr="00F831E1">
              <w:rPr>
                <w:rFonts w:ascii="Arial" w:hAnsi="Arial" w:cs="Arial"/>
                <w:sz w:val="24"/>
                <w:szCs w:val="24"/>
              </w:rPr>
              <w:t>402</w:t>
            </w:r>
          </w:p>
        </w:tc>
        <w:tc>
          <w:tcPr>
            <w:tcW w:w="1699" w:type="dxa"/>
          </w:tcPr>
          <w:p w14:paraId="766644D0" w14:textId="48A70359" w:rsidR="00A522B1" w:rsidRPr="00F831E1" w:rsidRDefault="00CC5AB5" w:rsidP="00CC5AB5">
            <w:pPr>
              <w:rPr>
                <w:rFonts w:ascii="Arial" w:hAnsi="Arial" w:cs="Arial"/>
                <w:sz w:val="24"/>
                <w:szCs w:val="24"/>
              </w:rPr>
            </w:pPr>
            <w:r w:rsidRPr="00F831E1">
              <w:rPr>
                <w:rFonts w:ascii="Arial" w:hAnsi="Arial" w:cs="Arial"/>
                <w:sz w:val="24"/>
                <w:szCs w:val="24"/>
              </w:rPr>
              <w:t>294</w:t>
            </w:r>
          </w:p>
        </w:tc>
      </w:tr>
      <w:tr w:rsidR="00A522B1" w:rsidRPr="00F831E1" w14:paraId="157DED0C" w14:textId="77777777" w:rsidTr="00F831E1">
        <w:tc>
          <w:tcPr>
            <w:tcW w:w="1698" w:type="dxa"/>
          </w:tcPr>
          <w:p w14:paraId="3BDD8AF4" w14:textId="51792E94" w:rsidR="00A522B1" w:rsidRPr="00F831E1" w:rsidRDefault="00A522B1" w:rsidP="00CC5AB5">
            <w:pPr>
              <w:jc w:val="center"/>
              <w:rPr>
                <w:rFonts w:ascii="Arial" w:hAnsi="Arial" w:cs="Arial"/>
                <w:sz w:val="24"/>
                <w:szCs w:val="24"/>
              </w:rPr>
            </w:pPr>
            <w:r w:rsidRPr="00F831E1">
              <w:rPr>
                <w:rFonts w:ascii="Arial" w:hAnsi="Arial" w:cs="Arial"/>
                <w:sz w:val="24"/>
                <w:szCs w:val="24"/>
              </w:rPr>
              <w:t>4</w:t>
            </w:r>
          </w:p>
        </w:tc>
        <w:tc>
          <w:tcPr>
            <w:tcW w:w="1698" w:type="dxa"/>
          </w:tcPr>
          <w:p w14:paraId="3D287C39" w14:textId="3B254829" w:rsidR="00A522B1" w:rsidRPr="00F831E1" w:rsidRDefault="00CC5AB5" w:rsidP="00CC5AB5">
            <w:pPr>
              <w:rPr>
                <w:rFonts w:ascii="Arial" w:hAnsi="Arial" w:cs="Arial"/>
                <w:sz w:val="24"/>
                <w:szCs w:val="24"/>
              </w:rPr>
            </w:pPr>
            <w:r w:rsidRPr="00F831E1">
              <w:rPr>
                <w:rFonts w:ascii="Arial" w:hAnsi="Arial" w:cs="Arial"/>
                <w:sz w:val="24"/>
                <w:szCs w:val="24"/>
              </w:rPr>
              <w:t>302</w:t>
            </w:r>
          </w:p>
        </w:tc>
        <w:tc>
          <w:tcPr>
            <w:tcW w:w="1699" w:type="dxa"/>
          </w:tcPr>
          <w:p w14:paraId="5532586B" w14:textId="34A2299C" w:rsidR="00A522B1" w:rsidRPr="00F831E1" w:rsidRDefault="00CC5AB5" w:rsidP="00CC5AB5">
            <w:pPr>
              <w:rPr>
                <w:rFonts w:ascii="Arial" w:hAnsi="Arial" w:cs="Arial"/>
                <w:sz w:val="24"/>
                <w:szCs w:val="24"/>
              </w:rPr>
            </w:pPr>
            <w:r w:rsidRPr="00F831E1">
              <w:rPr>
                <w:rFonts w:ascii="Arial" w:hAnsi="Arial" w:cs="Arial"/>
                <w:sz w:val="24"/>
                <w:szCs w:val="24"/>
              </w:rPr>
              <w:t>369</w:t>
            </w:r>
          </w:p>
        </w:tc>
        <w:tc>
          <w:tcPr>
            <w:tcW w:w="1699" w:type="dxa"/>
          </w:tcPr>
          <w:p w14:paraId="0776E62E" w14:textId="0EFC53BF" w:rsidR="00A522B1" w:rsidRPr="00F831E1" w:rsidRDefault="00CC5AB5" w:rsidP="00CC5AB5">
            <w:pPr>
              <w:rPr>
                <w:rFonts w:ascii="Arial" w:hAnsi="Arial" w:cs="Arial"/>
                <w:sz w:val="24"/>
                <w:szCs w:val="24"/>
              </w:rPr>
            </w:pPr>
            <w:r w:rsidRPr="00F831E1">
              <w:rPr>
                <w:rFonts w:ascii="Arial" w:hAnsi="Arial" w:cs="Arial"/>
                <w:sz w:val="24"/>
                <w:szCs w:val="24"/>
              </w:rPr>
              <w:t>409</w:t>
            </w:r>
          </w:p>
        </w:tc>
        <w:tc>
          <w:tcPr>
            <w:tcW w:w="1699" w:type="dxa"/>
          </w:tcPr>
          <w:p w14:paraId="77691600" w14:textId="5B0D1FE5" w:rsidR="00A522B1" w:rsidRPr="00F831E1" w:rsidRDefault="00CC5AB5" w:rsidP="00CC5AB5">
            <w:pPr>
              <w:rPr>
                <w:rFonts w:ascii="Arial" w:hAnsi="Arial" w:cs="Arial"/>
                <w:sz w:val="24"/>
                <w:szCs w:val="24"/>
              </w:rPr>
            </w:pPr>
            <w:r w:rsidRPr="00F831E1">
              <w:rPr>
                <w:rFonts w:ascii="Arial" w:hAnsi="Arial" w:cs="Arial"/>
                <w:sz w:val="24"/>
                <w:szCs w:val="24"/>
              </w:rPr>
              <w:t>263</w:t>
            </w:r>
          </w:p>
        </w:tc>
      </w:tr>
      <w:tr w:rsidR="00A522B1" w:rsidRPr="00F831E1" w14:paraId="1BEBBDC5" w14:textId="77777777" w:rsidTr="00F831E1">
        <w:tc>
          <w:tcPr>
            <w:tcW w:w="1698" w:type="dxa"/>
          </w:tcPr>
          <w:p w14:paraId="1AFBA055" w14:textId="30FCD7AE" w:rsidR="00A522B1" w:rsidRPr="00F831E1" w:rsidRDefault="00A522B1" w:rsidP="00CC5AB5">
            <w:pPr>
              <w:jc w:val="center"/>
              <w:rPr>
                <w:rFonts w:ascii="Arial" w:hAnsi="Arial" w:cs="Arial"/>
                <w:sz w:val="24"/>
                <w:szCs w:val="24"/>
              </w:rPr>
            </w:pPr>
            <w:r w:rsidRPr="00F831E1">
              <w:rPr>
                <w:rFonts w:ascii="Arial" w:hAnsi="Arial" w:cs="Arial"/>
                <w:sz w:val="24"/>
                <w:szCs w:val="24"/>
              </w:rPr>
              <w:t>5</w:t>
            </w:r>
          </w:p>
        </w:tc>
        <w:tc>
          <w:tcPr>
            <w:tcW w:w="1698" w:type="dxa"/>
          </w:tcPr>
          <w:p w14:paraId="42428E7B" w14:textId="11A12311" w:rsidR="00A522B1" w:rsidRPr="00F831E1" w:rsidRDefault="00CC5AB5" w:rsidP="00CC5AB5">
            <w:pPr>
              <w:rPr>
                <w:rFonts w:ascii="Arial" w:hAnsi="Arial" w:cs="Arial"/>
                <w:sz w:val="24"/>
                <w:szCs w:val="24"/>
              </w:rPr>
            </w:pPr>
            <w:r w:rsidRPr="00F831E1">
              <w:rPr>
                <w:rFonts w:ascii="Arial" w:hAnsi="Arial" w:cs="Arial"/>
                <w:sz w:val="24"/>
                <w:szCs w:val="24"/>
              </w:rPr>
              <w:t>278</w:t>
            </w:r>
          </w:p>
        </w:tc>
        <w:tc>
          <w:tcPr>
            <w:tcW w:w="1699" w:type="dxa"/>
          </w:tcPr>
          <w:p w14:paraId="0E60E7F8" w14:textId="7C592E00" w:rsidR="00A522B1" w:rsidRPr="00F831E1" w:rsidRDefault="00CC5AB5" w:rsidP="00CC5AB5">
            <w:pPr>
              <w:rPr>
                <w:rFonts w:ascii="Arial" w:hAnsi="Arial" w:cs="Arial"/>
                <w:sz w:val="24"/>
                <w:szCs w:val="24"/>
              </w:rPr>
            </w:pPr>
            <w:r w:rsidRPr="00F831E1">
              <w:rPr>
                <w:rFonts w:ascii="Arial" w:hAnsi="Arial" w:cs="Arial"/>
                <w:sz w:val="24"/>
                <w:szCs w:val="24"/>
              </w:rPr>
              <w:t>368</w:t>
            </w:r>
          </w:p>
        </w:tc>
        <w:tc>
          <w:tcPr>
            <w:tcW w:w="1699" w:type="dxa"/>
          </w:tcPr>
          <w:p w14:paraId="36AFBC0F" w14:textId="0FE058B1" w:rsidR="00A522B1" w:rsidRPr="00F831E1" w:rsidRDefault="00CC5AB5" w:rsidP="00CC5AB5">
            <w:pPr>
              <w:rPr>
                <w:rFonts w:ascii="Arial" w:hAnsi="Arial" w:cs="Arial"/>
                <w:sz w:val="24"/>
                <w:szCs w:val="24"/>
              </w:rPr>
            </w:pPr>
            <w:r w:rsidRPr="00F831E1">
              <w:rPr>
                <w:rFonts w:ascii="Arial" w:hAnsi="Arial" w:cs="Arial"/>
                <w:sz w:val="24"/>
                <w:szCs w:val="24"/>
              </w:rPr>
              <w:t>379</w:t>
            </w:r>
          </w:p>
        </w:tc>
        <w:tc>
          <w:tcPr>
            <w:tcW w:w="1699" w:type="dxa"/>
          </w:tcPr>
          <w:p w14:paraId="0ECE5050" w14:textId="2432695C" w:rsidR="00A522B1" w:rsidRPr="00F831E1" w:rsidRDefault="00CC5AB5" w:rsidP="00CC5AB5">
            <w:pPr>
              <w:rPr>
                <w:rFonts w:ascii="Arial" w:hAnsi="Arial" w:cs="Arial"/>
                <w:sz w:val="24"/>
                <w:szCs w:val="24"/>
              </w:rPr>
            </w:pPr>
            <w:r w:rsidRPr="00F831E1">
              <w:rPr>
                <w:rFonts w:ascii="Arial" w:hAnsi="Arial" w:cs="Arial"/>
                <w:sz w:val="24"/>
                <w:szCs w:val="24"/>
              </w:rPr>
              <w:t>252</w:t>
            </w:r>
          </w:p>
        </w:tc>
      </w:tr>
      <w:tr w:rsidR="00A522B1" w:rsidRPr="00F831E1" w14:paraId="27FB3002" w14:textId="77777777" w:rsidTr="00F831E1">
        <w:tc>
          <w:tcPr>
            <w:tcW w:w="1698" w:type="dxa"/>
          </w:tcPr>
          <w:p w14:paraId="3DDBE497" w14:textId="45BC0E44" w:rsidR="00A522B1" w:rsidRPr="00F831E1" w:rsidRDefault="00A522B1" w:rsidP="00CC5AB5">
            <w:pPr>
              <w:jc w:val="center"/>
              <w:rPr>
                <w:rFonts w:ascii="Arial" w:hAnsi="Arial" w:cs="Arial"/>
                <w:sz w:val="24"/>
                <w:szCs w:val="24"/>
              </w:rPr>
            </w:pPr>
            <w:r w:rsidRPr="00F831E1">
              <w:rPr>
                <w:rFonts w:ascii="Arial" w:hAnsi="Arial" w:cs="Arial"/>
                <w:sz w:val="24"/>
                <w:szCs w:val="24"/>
              </w:rPr>
              <w:t>6</w:t>
            </w:r>
          </w:p>
        </w:tc>
        <w:tc>
          <w:tcPr>
            <w:tcW w:w="1698" w:type="dxa"/>
          </w:tcPr>
          <w:p w14:paraId="37DD4D46" w14:textId="43AE1AC4" w:rsidR="00A522B1" w:rsidRPr="00F831E1" w:rsidRDefault="00CC5AB5" w:rsidP="00CC5AB5">
            <w:pPr>
              <w:rPr>
                <w:rFonts w:ascii="Arial" w:hAnsi="Arial" w:cs="Arial"/>
                <w:sz w:val="24"/>
                <w:szCs w:val="24"/>
              </w:rPr>
            </w:pPr>
            <w:r w:rsidRPr="00F831E1">
              <w:rPr>
                <w:rFonts w:ascii="Arial" w:hAnsi="Arial" w:cs="Arial"/>
                <w:sz w:val="24"/>
                <w:szCs w:val="24"/>
              </w:rPr>
              <w:t>286</w:t>
            </w:r>
          </w:p>
        </w:tc>
        <w:tc>
          <w:tcPr>
            <w:tcW w:w="1699" w:type="dxa"/>
          </w:tcPr>
          <w:p w14:paraId="3FEA36CB" w14:textId="78A999CF" w:rsidR="00A522B1" w:rsidRPr="00F831E1" w:rsidRDefault="00CC5AB5" w:rsidP="00CC5AB5">
            <w:pPr>
              <w:rPr>
                <w:rFonts w:ascii="Arial" w:hAnsi="Arial" w:cs="Arial"/>
                <w:sz w:val="24"/>
                <w:szCs w:val="24"/>
              </w:rPr>
            </w:pPr>
            <w:r w:rsidRPr="00F831E1">
              <w:rPr>
                <w:rFonts w:ascii="Arial" w:hAnsi="Arial" w:cs="Arial"/>
                <w:sz w:val="24"/>
                <w:szCs w:val="24"/>
              </w:rPr>
              <w:t>378</w:t>
            </w:r>
          </w:p>
        </w:tc>
        <w:tc>
          <w:tcPr>
            <w:tcW w:w="1699" w:type="dxa"/>
          </w:tcPr>
          <w:p w14:paraId="1744E4B6" w14:textId="06D25BB1" w:rsidR="00A522B1" w:rsidRPr="00F831E1" w:rsidRDefault="00CC5AB5" w:rsidP="00CC5AB5">
            <w:pPr>
              <w:rPr>
                <w:rFonts w:ascii="Arial" w:hAnsi="Arial" w:cs="Arial"/>
                <w:sz w:val="24"/>
                <w:szCs w:val="24"/>
              </w:rPr>
            </w:pPr>
            <w:r w:rsidRPr="00F831E1">
              <w:rPr>
                <w:rFonts w:ascii="Arial" w:hAnsi="Arial" w:cs="Arial"/>
                <w:sz w:val="24"/>
                <w:szCs w:val="24"/>
              </w:rPr>
              <w:t>399</w:t>
            </w:r>
          </w:p>
        </w:tc>
        <w:tc>
          <w:tcPr>
            <w:tcW w:w="1699" w:type="dxa"/>
          </w:tcPr>
          <w:p w14:paraId="4906E139" w14:textId="0CEFD45C" w:rsidR="00A522B1" w:rsidRPr="00F831E1" w:rsidRDefault="00CC5AB5" w:rsidP="00CC5AB5">
            <w:pPr>
              <w:rPr>
                <w:rFonts w:ascii="Arial" w:hAnsi="Arial" w:cs="Arial"/>
                <w:sz w:val="24"/>
                <w:szCs w:val="24"/>
              </w:rPr>
            </w:pPr>
            <w:r w:rsidRPr="00F831E1">
              <w:rPr>
                <w:rFonts w:ascii="Arial" w:hAnsi="Arial" w:cs="Arial"/>
                <w:sz w:val="24"/>
                <w:szCs w:val="24"/>
              </w:rPr>
              <w:t>265</w:t>
            </w:r>
          </w:p>
        </w:tc>
      </w:tr>
      <w:tr w:rsidR="00A522B1" w:rsidRPr="00F831E1" w14:paraId="66FC03BB" w14:textId="77777777" w:rsidTr="00F831E1">
        <w:tc>
          <w:tcPr>
            <w:tcW w:w="1698" w:type="dxa"/>
          </w:tcPr>
          <w:p w14:paraId="6A6D9092" w14:textId="5A7C1B85" w:rsidR="00A522B1" w:rsidRPr="00F831E1" w:rsidRDefault="00A522B1" w:rsidP="00CC5AB5">
            <w:pPr>
              <w:jc w:val="center"/>
              <w:rPr>
                <w:rFonts w:ascii="Arial" w:hAnsi="Arial" w:cs="Arial"/>
                <w:sz w:val="24"/>
                <w:szCs w:val="24"/>
              </w:rPr>
            </w:pPr>
            <w:r w:rsidRPr="00F831E1">
              <w:rPr>
                <w:rFonts w:ascii="Arial" w:hAnsi="Arial" w:cs="Arial"/>
                <w:sz w:val="24"/>
                <w:szCs w:val="24"/>
              </w:rPr>
              <w:t>7</w:t>
            </w:r>
          </w:p>
        </w:tc>
        <w:tc>
          <w:tcPr>
            <w:tcW w:w="1698" w:type="dxa"/>
          </w:tcPr>
          <w:p w14:paraId="085014B3" w14:textId="3F589240" w:rsidR="00A522B1" w:rsidRPr="00F831E1" w:rsidRDefault="00CC5AB5" w:rsidP="00CC5AB5">
            <w:pPr>
              <w:rPr>
                <w:rFonts w:ascii="Arial" w:hAnsi="Arial" w:cs="Arial"/>
                <w:sz w:val="24"/>
                <w:szCs w:val="24"/>
              </w:rPr>
            </w:pPr>
            <w:r w:rsidRPr="00F831E1">
              <w:rPr>
                <w:rFonts w:ascii="Arial" w:hAnsi="Arial" w:cs="Arial"/>
                <w:sz w:val="24"/>
                <w:szCs w:val="24"/>
              </w:rPr>
              <w:t>285</w:t>
            </w:r>
          </w:p>
        </w:tc>
        <w:tc>
          <w:tcPr>
            <w:tcW w:w="1699" w:type="dxa"/>
          </w:tcPr>
          <w:p w14:paraId="0336BA79" w14:textId="72BDD0D6" w:rsidR="00A522B1" w:rsidRPr="00F831E1" w:rsidRDefault="00CC5AB5" w:rsidP="00CC5AB5">
            <w:pPr>
              <w:rPr>
                <w:rFonts w:ascii="Arial" w:hAnsi="Arial" w:cs="Arial"/>
                <w:sz w:val="24"/>
                <w:szCs w:val="24"/>
              </w:rPr>
            </w:pPr>
            <w:r w:rsidRPr="00F831E1">
              <w:rPr>
                <w:rFonts w:ascii="Arial" w:hAnsi="Arial" w:cs="Arial"/>
                <w:sz w:val="24"/>
                <w:szCs w:val="24"/>
              </w:rPr>
              <w:t>373</w:t>
            </w:r>
          </w:p>
        </w:tc>
        <w:tc>
          <w:tcPr>
            <w:tcW w:w="1699" w:type="dxa"/>
          </w:tcPr>
          <w:p w14:paraId="659C6435" w14:textId="68D14FE2" w:rsidR="00A522B1" w:rsidRPr="00F831E1" w:rsidRDefault="00CC5AB5" w:rsidP="00CC5AB5">
            <w:pPr>
              <w:rPr>
                <w:rFonts w:ascii="Arial" w:hAnsi="Arial" w:cs="Arial"/>
                <w:sz w:val="24"/>
                <w:szCs w:val="24"/>
              </w:rPr>
            </w:pPr>
            <w:r w:rsidRPr="00F831E1">
              <w:rPr>
                <w:rFonts w:ascii="Arial" w:hAnsi="Arial" w:cs="Arial"/>
                <w:sz w:val="24"/>
                <w:szCs w:val="24"/>
              </w:rPr>
              <w:t>390</w:t>
            </w:r>
          </w:p>
        </w:tc>
        <w:tc>
          <w:tcPr>
            <w:tcW w:w="1699" w:type="dxa"/>
          </w:tcPr>
          <w:p w14:paraId="3BBD448F" w14:textId="39B275DE" w:rsidR="00A522B1" w:rsidRPr="00F831E1" w:rsidRDefault="00CC5AB5" w:rsidP="00CC5AB5">
            <w:pPr>
              <w:rPr>
                <w:rFonts w:ascii="Arial" w:hAnsi="Arial" w:cs="Arial"/>
                <w:sz w:val="24"/>
                <w:szCs w:val="24"/>
              </w:rPr>
            </w:pPr>
            <w:r w:rsidRPr="00F831E1">
              <w:rPr>
                <w:rFonts w:ascii="Arial" w:hAnsi="Arial" w:cs="Arial"/>
                <w:sz w:val="24"/>
                <w:szCs w:val="24"/>
              </w:rPr>
              <w:t>259</w:t>
            </w:r>
          </w:p>
        </w:tc>
      </w:tr>
      <w:tr w:rsidR="00A522B1" w:rsidRPr="00F831E1" w14:paraId="38D89F8C" w14:textId="77777777" w:rsidTr="00F831E1">
        <w:tc>
          <w:tcPr>
            <w:tcW w:w="1698" w:type="dxa"/>
          </w:tcPr>
          <w:p w14:paraId="6D27F858" w14:textId="6638AED5" w:rsidR="00A522B1" w:rsidRPr="00F831E1" w:rsidRDefault="00A522B1" w:rsidP="00CC5AB5">
            <w:pPr>
              <w:jc w:val="center"/>
              <w:rPr>
                <w:rFonts w:ascii="Arial" w:hAnsi="Arial" w:cs="Arial"/>
                <w:sz w:val="24"/>
                <w:szCs w:val="24"/>
              </w:rPr>
            </w:pPr>
            <w:r w:rsidRPr="00F831E1">
              <w:rPr>
                <w:rFonts w:ascii="Arial" w:hAnsi="Arial" w:cs="Arial"/>
                <w:sz w:val="24"/>
                <w:szCs w:val="24"/>
              </w:rPr>
              <w:t>8</w:t>
            </w:r>
          </w:p>
        </w:tc>
        <w:tc>
          <w:tcPr>
            <w:tcW w:w="1698" w:type="dxa"/>
          </w:tcPr>
          <w:p w14:paraId="316F38E3" w14:textId="4A164D8D" w:rsidR="00A522B1" w:rsidRPr="00F831E1" w:rsidRDefault="00CC5AB5" w:rsidP="00CC5AB5">
            <w:pPr>
              <w:rPr>
                <w:rFonts w:ascii="Arial" w:hAnsi="Arial" w:cs="Arial"/>
                <w:sz w:val="24"/>
                <w:szCs w:val="24"/>
              </w:rPr>
            </w:pPr>
            <w:r w:rsidRPr="00F831E1">
              <w:rPr>
                <w:rFonts w:ascii="Arial" w:hAnsi="Arial" w:cs="Arial"/>
                <w:sz w:val="24"/>
                <w:szCs w:val="24"/>
              </w:rPr>
              <w:t>272</w:t>
            </w:r>
          </w:p>
        </w:tc>
        <w:tc>
          <w:tcPr>
            <w:tcW w:w="1699" w:type="dxa"/>
          </w:tcPr>
          <w:p w14:paraId="12E62C1E" w14:textId="66EF2FE2" w:rsidR="00A522B1" w:rsidRPr="00F831E1" w:rsidRDefault="00CC5AB5" w:rsidP="00CC5AB5">
            <w:pPr>
              <w:rPr>
                <w:rFonts w:ascii="Arial" w:hAnsi="Arial" w:cs="Arial"/>
                <w:sz w:val="24"/>
                <w:szCs w:val="24"/>
              </w:rPr>
            </w:pPr>
            <w:r w:rsidRPr="00F831E1">
              <w:rPr>
                <w:rFonts w:ascii="Arial" w:hAnsi="Arial" w:cs="Arial"/>
                <w:sz w:val="24"/>
                <w:szCs w:val="24"/>
              </w:rPr>
              <w:t>380</w:t>
            </w:r>
          </w:p>
        </w:tc>
        <w:tc>
          <w:tcPr>
            <w:tcW w:w="1699" w:type="dxa"/>
          </w:tcPr>
          <w:p w14:paraId="23373199" w14:textId="5CEE8CF7" w:rsidR="00A522B1" w:rsidRPr="00F831E1" w:rsidRDefault="00CC5AB5" w:rsidP="00CC5AB5">
            <w:pPr>
              <w:rPr>
                <w:rFonts w:ascii="Arial" w:hAnsi="Arial" w:cs="Arial"/>
                <w:sz w:val="24"/>
                <w:szCs w:val="24"/>
              </w:rPr>
            </w:pPr>
            <w:r w:rsidRPr="00F831E1">
              <w:rPr>
                <w:rFonts w:ascii="Arial" w:hAnsi="Arial" w:cs="Arial"/>
                <w:sz w:val="24"/>
                <w:szCs w:val="24"/>
              </w:rPr>
              <w:t>425</w:t>
            </w:r>
          </w:p>
        </w:tc>
        <w:tc>
          <w:tcPr>
            <w:tcW w:w="1699" w:type="dxa"/>
          </w:tcPr>
          <w:p w14:paraId="177684FD" w14:textId="3DD071FE" w:rsidR="00A522B1" w:rsidRPr="00F831E1" w:rsidRDefault="00CC5AB5" w:rsidP="00CC5AB5">
            <w:pPr>
              <w:rPr>
                <w:rFonts w:ascii="Arial" w:hAnsi="Arial" w:cs="Arial"/>
                <w:sz w:val="24"/>
                <w:szCs w:val="24"/>
              </w:rPr>
            </w:pPr>
            <w:r w:rsidRPr="00F831E1">
              <w:rPr>
                <w:rFonts w:ascii="Arial" w:hAnsi="Arial" w:cs="Arial"/>
                <w:sz w:val="24"/>
                <w:szCs w:val="24"/>
              </w:rPr>
              <w:t>296</w:t>
            </w:r>
          </w:p>
        </w:tc>
      </w:tr>
      <w:tr w:rsidR="00A522B1" w:rsidRPr="00F831E1" w14:paraId="79DA881A" w14:textId="77777777" w:rsidTr="00F831E1">
        <w:tc>
          <w:tcPr>
            <w:tcW w:w="1698" w:type="dxa"/>
          </w:tcPr>
          <w:p w14:paraId="696D9C31" w14:textId="27980257" w:rsidR="00A522B1" w:rsidRPr="00F831E1" w:rsidRDefault="00A522B1" w:rsidP="00CC5AB5">
            <w:pPr>
              <w:jc w:val="center"/>
              <w:rPr>
                <w:rFonts w:ascii="Arial" w:hAnsi="Arial" w:cs="Arial"/>
                <w:sz w:val="24"/>
                <w:szCs w:val="24"/>
              </w:rPr>
            </w:pPr>
            <w:r w:rsidRPr="00F831E1">
              <w:rPr>
                <w:rFonts w:ascii="Arial" w:hAnsi="Arial" w:cs="Arial"/>
                <w:sz w:val="24"/>
                <w:szCs w:val="24"/>
              </w:rPr>
              <w:t>9</w:t>
            </w:r>
          </w:p>
        </w:tc>
        <w:tc>
          <w:tcPr>
            <w:tcW w:w="1698" w:type="dxa"/>
          </w:tcPr>
          <w:p w14:paraId="2D0DF7F1" w14:textId="24601385" w:rsidR="00A522B1" w:rsidRPr="00F831E1" w:rsidRDefault="00CC5AB5" w:rsidP="00CC5AB5">
            <w:pPr>
              <w:rPr>
                <w:rFonts w:ascii="Arial" w:hAnsi="Arial" w:cs="Arial"/>
                <w:sz w:val="24"/>
                <w:szCs w:val="24"/>
              </w:rPr>
            </w:pPr>
            <w:r w:rsidRPr="00F831E1">
              <w:rPr>
                <w:rFonts w:ascii="Arial" w:hAnsi="Arial" w:cs="Arial"/>
                <w:sz w:val="24"/>
                <w:szCs w:val="24"/>
              </w:rPr>
              <w:t>279</w:t>
            </w:r>
          </w:p>
        </w:tc>
        <w:tc>
          <w:tcPr>
            <w:tcW w:w="1699" w:type="dxa"/>
          </w:tcPr>
          <w:p w14:paraId="0BEDA0DC" w14:textId="4675B639" w:rsidR="00A522B1" w:rsidRPr="00F831E1" w:rsidRDefault="00CC5AB5" w:rsidP="00CC5AB5">
            <w:pPr>
              <w:rPr>
                <w:rFonts w:ascii="Arial" w:hAnsi="Arial" w:cs="Arial"/>
                <w:sz w:val="24"/>
                <w:szCs w:val="24"/>
              </w:rPr>
            </w:pPr>
            <w:r w:rsidRPr="00F831E1">
              <w:rPr>
                <w:rFonts w:ascii="Arial" w:hAnsi="Arial" w:cs="Arial"/>
                <w:sz w:val="24"/>
                <w:szCs w:val="24"/>
              </w:rPr>
              <w:t>374</w:t>
            </w:r>
          </w:p>
        </w:tc>
        <w:tc>
          <w:tcPr>
            <w:tcW w:w="1699" w:type="dxa"/>
          </w:tcPr>
          <w:p w14:paraId="3640D643" w14:textId="245E1991" w:rsidR="00A522B1" w:rsidRPr="00F831E1" w:rsidRDefault="00CC5AB5" w:rsidP="00CC5AB5">
            <w:pPr>
              <w:rPr>
                <w:rFonts w:ascii="Arial" w:hAnsi="Arial" w:cs="Arial"/>
                <w:sz w:val="24"/>
                <w:szCs w:val="24"/>
              </w:rPr>
            </w:pPr>
            <w:r w:rsidRPr="00F831E1">
              <w:rPr>
                <w:rFonts w:ascii="Arial" w:hAnsi="Arial" w:cs="Arial"/>
                <w:sz w:val="24"/>
                <w:szCs w:val="24"/>
              </w:rPr>
              <w:t>382</w:t>
            </w:r>
          </w:p>
        </w:tc>
        <w:tc>
          <w:tcPr>
            <w:tcW w:w="1699" w:type="dxa"/>
          </w:tcPr>
          <w:p w14:paraId="7068A6F9" w14:textId="540A2585" w:rsidR="00A522B1" w:rsidRPr="00F831E1" w:rsidRDefault="00CC5AB5" w:rsidP="00CC5AB5">
            <w:pPr>
              <w:rPr>
                <w:rFonts w:ascii="Arial" w:hAnsi="Arial" w:cs="Arial"/>
                <w:sz w:val="24"/>
                <w:szCs w:val="24"/>
              </w:rPr>
            </w:pPr>
            <w:r w:rsidRPr="00F831E1">
              <w:rPr>
                <w:rFonts w:ascii="Arial" w:hAnsi="Arial" w:cs="Arial"/>
                <w:sz w:val="24"/>
                <w:szCs w:val="24"/>
              </w:rPr>
              <w:t>257</w:t>
            </w:r>
          </w:p>
        </w:tc>
      </w:tr>
      <w:tr w:rsidR="00A522B1" w:rsidRPr="00F831E1" w14:paraId="0977193A" w14:textId="77777777" w:rsidTr="00F831E1">
        <w:tc>
          <w:tcPr>
            <w:tcW w:w="1698" w:type="dxa"/>
          </w:tcPr>
          <w:p w14:paraId="4FA45225" w14:textId="138A6F75" w:rsidR="00A522B1" w:rsidRPr="00F831E1" w:rsidRDefault="00A522B1" w:rsidP="00CC5AB5">
            <w:pPr>
              <w:jc w:val="center"/>
              <w:rPr>
                <w:rFonts w:ascii="Arial" w:hAnsi="Arial" w:cs="Arial"/>
                <w:sz w:val="24"/>
                <w:szCs w:val="24"/>
              </w:rPr>
            </w:pPr>
            <w:r w:rsidRPr="00F831E1">
              <w:rPr>
                <w:rFonts w:ascii="Arial" w:hAnsi="Arial" w:cs="Arial"/>
                <w:sz w:val="24"/>
                <w:szCs w:val="24"/>
              </w:rPr>
              <w:t>10</w:t>
            </w:r>
          </w:p>
        </w:tc>
        <w:tc>
          <w:tcPr>
            <w:tcW w:w="1698" w:type="dxa"/>
          </w:tcPr>
          <w:p w14:paraId="6DF0234A" w14:textId="5459249E" w:rsidR="00A522B1" w:rsidRPr="00F831E1" w:rsidRDefault="00CC5AB5" w:rsidP="00CC5AB5">
            <w:pPr>
              <w:rPr>
                <w:rFonts w:ascii="Arial" w:hAnsi="Arial" w:cs="Arial"/>
                <w:sz w:val="24"/>
                <w:szCs w:val="24"/>
              </w:rPr>
            </w:pPr>
            <w:r w:rsidRPr="00F831E1">
              <w:rPr>
                <w:rFonts w:ascii="Arial" w:hAnsi="Arial" w:cs="Arial"/>
                <w:sz w:val="24"/>
                <w:szCs w:val="24"/>
              </w:rPr>
              <w:t>306</w:t>
            </w:r>
          </w:p>
        </w:tc>
        <w:tc>
          <w:tcPr>
            <w:tcW w:w="1699" w:type="dxa"/>
          </w:tcPr>
          <w:p w14:paraId="3086C386" w14:textId="2EAEEE92" w:rsidR="00A522B1" w:rsidRPr="00F831E1" w:rsidRDefault="00CC5AB5" w:rsidP="00CC5AB5">
            <w:pPr>
              <w:rPr>
                <w:rFonts w:ascii="Arial" w:hAnsi="Arial" w:cs="Arial"/>
                <w:sz w:val="24"/>
                <w:szCs w:val="24"/>
              </w:rPr>
            </w:pPr>
            <w:r w:rsidRPr="00F831E1">
              <w:rPr>
                <w:rFonts w:ascii="Arial" w:hAnsi="Arial" w:cs="Arial"/>
                <w:sz w:val="24"/>
                <w:szCs w:val="24"/>
              </w:rPr>
              <w:t>373</w:t>
            </w:r>
          </w:p>
        </w:tc>
        <w:tc>
          <w:tcPr>
            <w:tcW w:w="1699" w:type="dxa"/>
          </w:tcPr>
          <w:p w14:paraId="3D07A60D" w14:textId="7E90EFB0" w:rsidR="00A522B1" w:rsidRPr="00F831E1" w:rsidRDefault="00CC5AB5" w:rsidP="00CC5AB5">
            <w:pPr>
              <w:rPr>
                <w:rFonts w:ascii="Arial" w:hAnsi="Arial" w:cs="Arial"/>
                <w:sz w:val="24"/>
                <w:szCs w:val="24"/>
              </w:rPr>
            </w:pPr>
            <w:r w:rsidRPr="00F831E1">
              <w:rPr>
                <w:rFonts w:ascii="Arial" w:hAnsi="Arial" w:cs="Arial"/>
                <w:sz w:val="24"/>
                <w:szCs w:val="24"/>
              </w:rPr>
              <w:t>400</w:t>
            </w:r>
          </w:p>
        </w:tc>
        <w:tc>
          <w:tcPr>
            <w:tcW w:w="1699" w:type="dxa"/>
          </w:tcPr>
          <w:p w14:paraId="697A074E" w14:textId="44C0F2E2" w:rsidR="00A522B1" w:rsidRPr="00F831E1" w:rsidRDefault="00CC5AB5" w:rsidP="00CC5AB5">
            <w:pPr>
              <w:rPr>
                <w:rFonts w:ascii="Arial" w:hAnsi="Arial" w:cs="Arial"/>
                <w:sz w:val="24"/>
                <w:szCs w:val="24"/>
              </w:rPr>
            </w:pPr>
            <w:r w:rsidRPr="00F831E1">
              <w:rPr>
                <w:rFonts w:ascii="Arial" w:hAnsi="Arial" w:cs="Arial"/>
                <w:sz w:val="24"/>
                <w:szCs w:val="24"/>
              </w:rPr>
              <w:t>291</w:t>
            </w:r>
          </w:p>
        </w:tc>
      </w:tr>
      <w:tr w:rsidR="00A522B1" w:rsidRPr="00F831E1" w14:paraId="2C6A31FB" w14:textId="77777777" w:rsidTr="00F831E1">
        <w:tc>
          <w:tcPr>
            <w:tcW w:w="1698" w:type="dxa"/>
          </w:tcPr>
          <w:p w14:paraId="390F6A09" w14:textId="59776639" w:rsidR="00A522B1" w:rsidRPr="00F831E1" w:rsidRDefault="00A522B1">
            <w:pPr>
              <w:rPr>
                <w:rFonts w:ascii="Arial" w:hAnsi="Arial" w:cs="Arial"/>
                <w:sz w:val="24"/>
                <w:szCs w:val="24"/>
              </w:rPr>
            </w:pPr>
            <w:r w:rsidRPr="00F831E1">
              <w:rPr>
                <w:rFonts w:ascii="Arial" w:hAnsi="Arial" w:cs="Arial"/>
                <w:sz w:val="24"/>
                <w:szCs w:val="24"/>
              </w:rPr>
              <w:t>Trung bình</w:t>
            </w:r>
          </w:p>
        </w:tc>
        <w:tc>
          <w:tcPr>
            <w:tcW w:w="1698" w:type="dxa"/>
          </w:tcPr>
          <w:p w14:paraId="1F63BC4E" w14:textId="0DF69004" w:rsidR="00A522B1" w:rsidRPr="00F831E1" w:rsidRDefault="00CC5AB5">
            <w:pPr>
              <w:rPr>
                <w:rFonts w:ascii="Arial" w:hAnsi="Arial" w:cs="Arial"/>
                <w:sz w:val="24"/>
                <w:szCs w:val="24"/>
              </w:rPr>
            </w:pPr>
            <w:r w:rsidRPr="00F831E1">
              <w:rPr>
                <w:rFonts w:ascii="Arial" w:hAnsi="Arial" w:cs="Arial"/>
                <w:sz w:val="24"/>
                <w:szCs w:val="24"/>
              </w:rPr>
              <w:t>247.8</w:t>
            </w:r>
          </w:p>
        </w:tc>
        <w:tc>
          <w:tcPr>
            <w:tcW w:w="1699" w:type="dxa"/>
          </w:tcPr>
          <w:p w14:paraId="503BB86E" w14:textId="62C81653" w:rsidR="00A522B1" w:rsidRPr="00F831E1" w:rsidRDefault="00CC5AB5">
            <w:pPr>
              <w:rPr>
                <w:rFonts w:ascii="Arial" w:hAnsi="Arial" w:cs="Arial"/>
                <w:sz w:val="24"/>
                <w:szCs w:val="24"/>
              </w:rPr>
            </w:pPr>
            <w:r w:rsidRPr="00F831E1">
              <w:rPr>
                <w:rFonts w:ascii="Arial" w:hAnsi="Arial" w:cs="Arial"/>
                <w:sz w:val="24"/>
                <w:szCs w:val="24"/>
              </w:rPr>
              <w:t>349.7</w:t>
            </w:r>
          </w:p>
        </w:tc>
        <w:tc>
          <w:tcPr>
            <w:tcW w:w="1699" w:type="dxa"/>
          </w:tcPr>
          <w:p w14:paraId="1E1F215D" w14:textId="0B733D1B" w:rsidR="00A522B1" w:rsidRPr="00F831E1" w:rsidRDefault="00CC5AB5">
            <w:pPr>
              <w:rPr>
                <w:rFonts w:ascii="Arial" w:hAnsi="Arial" w:cs="Arial"/>
                <w:sz w:val="24"/>
                <w:szCs w:val="24"/>
              </w:rPr>
            </w:pPr>
            <w:r w:rsidRPr="00F831E1">
              <w:rPr>
                <w:rFonts w:ascii="Arial" w:hAnsi="Arial" w:cs="Arial"/>
                <w:sz w:val="24"/>
                <w:szCs w:val="24"/>
              </w:rPr>
              <w:t>363.3</w:t>
            </w:r>
          </w:p>
        </w:tc>
        <w:tc>
          <w:tcPr>
            <w:tcW w:w="1699" w:type="dxa"/>
          </w:tcPr>
          <w:p w14:paraId="2B4FB89D" w14:textId="411917C0" w:rsidR="00A522B1" w:rsidRPr="00F831E1" w:rsidRDefault="00CC5AB5">
            <w:pPr>
              <w:rPr>
                <w:rFonts w:ascii="Arial" w:hAnsi="Arial" w:cs="Arial"/>
                <w:sz w:val="24"/>
                <w:szCs w:val="24"/>
              </w:rPr>
            </w:pPr>
            <w:r w:rsidRPr="00F831E1">
              <w:rPr>
                <w:rFonts w:ascii="Arial" w:hAnsi="Arial" w:cs="Arial"/>
                <w:sz w:val="24"/>
                <w:szCs w:val="24"/>
              </w:rPr>
              <w:t>234.3</w:t>
            </w:r>
          </w:p>
        </w:tc>
      </w:tr>
    </w:tbl>
    <w:p w14:paraId="4C3F43CE" w14:textId="38E1E7EC" w:rsidR="00E26CF2" w:rsidRPr="00F831E1" w:rsidRDefault="00E26CF2">
      <w:pPr>
        <w:rPr>
          <w:rFonts w:ascii="Arial" w:hAnsi="Arial" w:cs="Arial"/>
          <w:sz w:val="24"/>
          <w:szCs w:val="24"/>
        </w:rPr>
      </w:pPr>
    </w:p>
    <w:p w14:paraId="4D8B0FFE" w14:textId="2BC04172" w:rsidR="004C69D0" w:rsidRPr="00F831E1" w:rsidRDefault="004C69D0" w:rsidP="004C21FC">
      <w:pPr>
        <w:pStyle w:val="ListParagraph"/>
        <w:numPr>
          <w:ilvl w:val="0"/>
          <w:numId w:val="2"/>
        </w:numPr>
        <w:ind w:left="900"/>
        <w:rPr>
          <w:rFonts w:ascii="Arial" w:hAnsi="Arial" w:cs="Arial"/>
          <w:b/>
          <w:bCs/>
          <w:sz w:val="24"/>
          <w:szCs w:val="24"/>
        </w:rPr>
      </w:pPr>
      <w:r w:rsidRPr="00F831E1">
        <w:rPr>
          <w:rFonts w:ascii="Arial" w:hAnsi="Arial" w:cs="Arial"/>
          <w:b/>
          <w:bCs/>
          <w:sz w:val="24"/>
          <w:szCs w:val="24"/>
        </w:rPr>
        <w:t>Biểu đồ cột kết quả</w:t>
      </w:r>
    </w:p>
    <w:p w14:paraId="099B764E" w14:textId="77777777" w:rsidR="004C21FC" w:rsidRPr="00F831E1" w:rsidRDefault="004C21FC" w:rsidP="004C21FC">
      <w:pPr>
        <w:pStyle w:val="ListParagraph"/>
        <w:ind w:left="900"/>
        <w:rPr>
          <w:rFonts w:ascii="Arial" w:hAnsi="Arial" w:cs="Arial"/>
          <w:b/>
          <w:bCs/>
          <w:sz w:val="24"/>
          <w:szCs w:val="24"/>
        </w:rPr>
      </w:pPr>
    </w:p>
    <w:p w14:paraId="67A83810" w14:textId="711E1219" w:rsidR="004C69D0" w:rsidRPr="00F831E1" w:rsidRDefault="004C69D0" w:rsidP="004C21FC">
      <w:pPr>
        <w:pStyle w:val="ListParagraph"/>
        <w:ind w:left="0" w:firstLine="450"/>
        <w:rPr>
          <w:rFonts w:ascii="Arial" w:hAnsi="Arial" w:cs="Arial"/>
          <w:sz w:val="24"/>
          <w:szCs w:val="24"/>
        </w:rPr>
      </w:pPr>
      <w:r w:rsidRPr="00F831E1">
        <w:rPr>
          <w:rFonts w:ascii="Arial" w:hAnsi="Arial" w:cs="Arial"/>
          <w:noProof/>
          <w:sz w:val="24"/>
          <w:szCs w:val="24"/>
        </w:rPr>
        <w:drawing>
          <wp:inline distT="0" distB="0" distL="0" distR="0" wp14:anchorId="5DC7F8FF" wp14:editId="68D67C84">
            <wp:extent cx="5361215" cy="3554185"/>
            <wp:effectExtent l="0" t="0" r="1143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A94132" w14:textId="5D36D53B" w:rsidR="00043849" w:rsidRPr="00F831E1" w:rsidRDefault="00043849" w:rsidP="004C21FC">
      <w:pPr>
        <w:pStyle w:val="ListParagraph"/>
        <w:ind w:left="0" w:firstLine="450"/>
        <w:rPr>
          <w:rFonts w:ascii="Arial" w:hAnsi="Arial" w:cs="Arial"/>
          <w:sz w:val="24"/>
          <w:szCs w:val="24"/>
        </w:rPr>
      </w:pPr>
    </w:p>
    <w:p w14:paraId="1B9F2FDF" w14:textId="77777777" w:rsidR="00043849" w:rsidRPr="00F831E1" w:rsidRDefault="00043849" w:rsidP="004C21FC">
      <w:pPr>
        <w:pStyle w:val="ListParagraph"/>
        <w:ind w:left="0" w:firstLine="450"/>
        <w:rPr>
          <w:rFonts w:ascii="Arial" w:hAnsi="Arial" w:cs="Arial"/>
          <w:sz w:val="24"/>
          <w:szCs w:val="24"/>
        </w:rPr>
      </w:pPr>
    </w:p>
    <w:p w14:paraId="49035D14" w14:textId="00758099" w:rsidR="00043849" w:rsidRPr="00F831E1" w:rsidRDefault="00043849" w:rsidP="004C7EA2">
      <w:pPr>
        <w:pStyle w:val="ListParagraph"/>
        <w:numPr>
          <w:ilvl w:val="0"/>
          <w:numId w:val="1"/>
        </w:numPr>
        <w:jc w:val="both"/>
        <w:rPr>
          <w:rFonts w:ascii="Arial" w:hAnsi="Arial" w:cs="Arial"/>
          <w:b/>
          <w:bCs/>
          <w:sz w:val="24"/>
          <w:szCs w:val="24"/>
        </w:rPr>
      </w:pPr>
      <w:r w:rsidRPr="00F831E1">
        <w:rPr>
          <w:rFonts w:ascii="Arial" w:hAnsi="Arial" w:cs="Arial"/>
          <w:b/>
          <w:bCs/>
          <w:sz w:val="24"/>
          <w:szCs w:val="24"/>
        </w:rPr>
        <w:t xml:space="preserve">Nhận xét: </w:t>
      </w:r>
    </w:p>
    <w:p w14:paraId="36D3307E" w14:textId="475B75F8" w:rsidR="00043849" w:rsidRPr="00F831E1" w:rsidRDefault="00043849" w:rsidP="004C7EA2">
      <w:pPr>
        <w:pStyle w:val="ListParagraph"/>
        <w:numPr>
          <w:ilvl w:val="0"/>
          <w:numId w:val="3"/>
        </w:numPr>
        <w:ind w:left="900"/>
        <w:jc w:val="both"/>
        <w:rPr>
          <w:rFonts w:ascii="Arial" w:hAnsi="Arial" w:cs="Arial"/>
          <w:sz w:val="24"/>
          <w:szCs w:val="24"/>
        </w:rPr>
      </w:pPr>
      <w:r w:rsidRPr="00F831E1">
        <w:rPr>
          <w:rFonts w:ascii="Arial" w:hAnsi="Arial" w:cs="Arial"/>
          <w:sz w:val="24"/>
          <w:szCs w:val="24"/>
        </w:rPr>
        <w:t xml:space="preserve">Ở trường hợp đầu tiên, khi mảng đã sắp xếp tăng dần, thuật toán Quick Sort </w:t>
      </w:r>
      <w:r w:rsidR="008C17B2" w:rsidRPr="00F831E1">
        <w:rPr>
          <w:rFonts w:ascii="Arial" w:hAnsi="Arial" w:cs="Arial"/>
          <w:sz w:val="24"/>
          <w:szCs w:val="24"/>
        </w:rPr>
        <w:t>chạy nhanh nhất</w:t>
      </w:r>
      <w:r w:rsidRPr="00F831E1">
        <w:rPr>
          <w:rFonts w:ascii="Arial" w:hAnsi="Arial" w:cs="Arial"/>
          <w:sz w:val="24"/>
          <w:szCs w:val="24"/>
        </w:rPr>
        <w:t xml:space="preserve"> vì chỉ quét qua mỗi phần </w:t>
      </w:r>
      <w:r w:rsidR="00DE1840">
        <w:rPr>
          <w:rFonts w:ascii="Arial" w:hAnsi="Arial" w:cs="Arial"/>
          <w:sz w:val="24"/>
          <w:szCs w:val="24"/>
        </w:rPr>
        <w:t xml:space="preserve">tử </w:t>
      </w:r>
      <w:r w:rsidRPr="00F831E1">
        <w:rPr>
          <w:rFonts w:ascii="Arial" w:hAnsi="Arial" w:cs="Arial"/>
          <w:sz w:val="24"/>
          <w:szCs w:val="24"/>
        </w:rPr>
        <w:t>log(n)</w:t>
      </w:r>
      <w:r w:rsidR="00DE1840">
        <w:rPr>
          <w:rFonts w:ascii="Arial" w:hAnsi="Arial" w:cs="Arial"/>
          <w:sz w:val="24"/>
          <w:szCs w:val="24"/>
        </w:rPr>
        <w:t xml:space="preserve"> lần</w:t>
      </w:r>
      <w:r w:rsidRPr="00F831E1">
        <w:rPr>
          <w:rFonts w:ascii="Arial" w:hAnsi="Arial" w:cs="Arial"/>
          <w:sz w:val="24"/>
          <w:szCs w:val="24"/>
        </w:rPr>
        <w:t xml:space="preserve"> để xét các điều kiện. Tương tự, std::sort c++ hay còn gọi là Introsort (thuật toán kết hợp cả 3 thuật toán sắp xếp Quick Sort, Heap Sort và Insertion Sort) cũng có thời gian chạy </w:t>
      </w:r>
      <w:r w:rsidR="008C17B2" w:rsidRPr="00F831E1">
        <w:rPr>
          <w:rFonts w:ascii="Arial" w:hAnsi="Arial" w:cs="Arial"/>
          <w:sz w:val="24"/>
          <w:szCs w:val="24"/>
        </w:rPr>
        <w:t>nhanh thứ 2 và không chênh lệch so với Quick Sort quá nhiều. Riêng 2 thuật toán Merge Sort và Heap Sort có thời gian thực thi lớn gấp nhiều lần Quick Sort.</w:t>
      </w:r>
    </w:p>
    <w:p w14:paraId="1A985D45" w14:textId="1AC996FE" w:rsidR="00043849" w:rsidRPr="00F831E1" w:rsidRDefault="008C17B2" w:rsidP="004C7EA2">
      <w:pPr>
        <w:pStyle w:val="ListParagraph"/>
        <w:numPr>
          <w:ilvl w:val="0"/>
          <w:numId w:val="3"/>
        </w:numPr>
        <w:ind w:left="900"/>
        <w:jc w:val="both"/>
        <w:rPr>
          <w:rFonts w:ascii="Arial" w:hAnsi="Arial" w:cs="Arial"/>
          <w:sz w:val="24"/>
          <w:szCs w:val="24"/>
        </w:rPr>
      </w:pPr>
      <w:r w:rsidRPr="00F831E1">
        <w:rPr>
          <w:rFonts w:ascii="Arial" w:hAnsi="Arial" w:cs="Arial"/>
          <w:sz w:val="24"/>
          <w:szCs w:val="24"/>
        </w:rPr>
        <w:t>Ở trường hợp thứ 2, khi mảng đã sắp xếp giảm dần, tốc độ thực hiện các thuật toán tương đối như trường hợp đầu tiên</w:t>
      </w:r>
      <w:r w:rsidR="00DE1840">
        <w:rPr>
          <w:rFonts w:ascii="Arial" w:hAnsi="Arial" w:cs="Arial"/>
          <w:sz w:val="24"/>
          <w:szCs w:val="24"/>
        </w:rPr>
        <w:t>.</w:t>
      </w:r>
    </w:p>
    <w:p w14:paraId="424F8F00" w14:textId="6C9CC22C" w:rsidR="008C17B2" w:rsidRPr="00F831E1" w:rsidRDefault="008C17B2" w:rsidP="004C7EA2">
      <w:pPr>
        <w:pStyle w:val="ListParagraph"/>
        <w:numPr>
          <w:ilvl w:val="0"/>
          <w:numId w:val="3"/>
        </w:numPr>
        <w:ind w:left="900"/>
        <w:jc w:val="both"/>
        <w:rPr>
          <w:rFonts w:ascii="Arial" w:hAnsi="Arial" w:cs="Arial"/>
          <w:sz w:val="24"/>
          <w:szCs w:val="24"/>
        </w:rPr>
      </w:pPr>
      <w:r w:rsidRPr="00F831E1">
        <w:rPr>
          <w:rFonts w:ascii="Arial" w:hAnsi="Arial" w:cs="Arial"/>
          <w:sz w:val="24"/>
          <w:szCs w:val="24"/>
        </w:rPr>
        <w:t>Ở 8 trường hợp còn lại</w:t>
      </w:r>
      <w:r w:rsidR="00A84581" w:rsidRPr="00F831E1">
        <w:rPr>
          <w:rFonts w:ascii="Arial" w:hAnsi="Arial" w:cs="Arial"/>
          <w:sz w:val="24"/>
          <w:szCs w:val="24"/>
        </w:rPr>
        <w:t>, thời gian thực hiện các thuật toán lần lượt như sau</w:t>
      </w:r>
      <w:r w:rsidRPr="00F831E1">
        <w:rPr>
          <w:rFonts w:ascii="Arial" w:hAnsi="Arial" w:cs="Arial"/>
          <w:sz w:val="24"/>
          <w:szCs w:val="24"/>
        </w:rPr>
        <w:t>:</w:t>
      </w:r>
    </w:p>
    <w:p w14:paraId="523DA595" w14:textId="2F66740A" w:rsidR="008C17B2" w:rsidRPr="00F831E1" w:rsidRDefault="008C17B2" w:rsidP="004C7EA2">
      <w:pPr>
        <w:pStyle w:val="ListParagraph"/>
        <w:numPr>
          <w:ilvl w:val="0"/>
          <w:numId w:val="4"/>
        </w:numPr>
        <w:ind w:left="1440"/>
        <w:jc w:val="both"/>
        <w:rPr>
          <w:rFonts w:ascii="Arial" w:hAnsi="Arial" w:cs="Arial"/>
          <w:sz w:val="24"/>
          <w:szCs w:val="24"/>
        </w:rPr>
      </w:pPr>
      <w:r w:rsidRPr="00F831E1">
        <w:rPr>
          <w:rFonts w:ascii="Arial" w:hAnsi="Arial" w:cs="Arial"/>
          <w:sz w:val="24"/>
          <w:szCs w:val="24"/>
        </w:rPr>
        <w:t xml:space="preserve">Quick Sort: dao động từ 272 </w:t>
      </w:r>
      <w:r w:rsidR="00A84581" w:rsidRPr="00F831E1">
        <w:rPr>
          <w:rFonts w:ascii="Arial" w:hAnsi="Arial" w:cs="Arial"/>
          <w:sz w:val="24"/>
          <w:szCs w:val="24"/>
        </w:rPr>
        <w:t>–</w:t>
      </w:r>
      <w:r w:rsidRPr="00F831E1">
        <w:rPr>
          <w:rFonts w:ascii="Arial" w:hAnsi="Arial" w:cs="Arial"/>
          <w:sz w:val="24"/>
          <w:szCs w:val="24"/>
        </w:rPr>
        <w:t xml:space="preserve"> </w:t>
      </w:r>
      <w:r w:rsidR="00A84581" w:rsidRPr="00F831E1">
        <w:rPr>
          <w:rFonts w:ascii="Arial" w:hAnsi="Arial" w:cs="Arial"/>
          <w:sz w:val="24"/>
          <w:szCs w:val="24"/>
        </w:rPr>
        <w:t>351 (ms)</w:t>
      </w:r>
      <w:r w:rsidR="00B45C62" w:rsidRPr="00F831E1">
        <w:rPr>
          <w:rFonts w:ascii="Arial" w:hAnsi="Arial" w:cs="Arial"/>
          <w:sz w:val="24"/>
          <w:szCs w:val="24"/>
        </w:rPr>
        <w:t>, biên độ: 79(ms)</w:t>
      </w:r>
    </w:p>
    <w:p w14:paraId="5B7BEA04" w14:textId="15AEBA37" w:rsidR="00A84581" w:rsidRPr="00F831E1" w:rsidRDefault="00A84581" w:rsidP="004C7EA2">
      <w:pPr>
        <w:pStyle w:val="ListParagraph"/>
        <w:numPr>
          <w:ilvl w:val="0"/>
          <w:numId w:val="4"/>
        </w:numPr>
        <w:ind w:left="1440"/>
        <w:jc w:val="both"/>
        <w:rPr>
          <w:rFonts w:ascii="Arial" w:hAnsi="Arial" w:cs="Arial"/>
          <w:sz w:val="24"/>
          <w:szCs w:val="24"/>
        </w:rPr>
      </w:pPr>
      <w:r w:rsidRPr="00F831E1">
        <w:rPr>
          <w:rFonts w:ascii="Arial" w:hAnsi="Arial" w:cs="Arial"/>
          <w:sz w:val="24"/>
          <w:szCs w:val="24"/>
        </w:rPr>
        <w:t>Merge Sort: dao động từ 368 – 380 (ms)</w:t>
      </w:r>
      <w:r w:rsidR="00B45C62" w:rsidRPr="00F831E1">
        <w:rPr>
          <w:rFonts w:ascii="Arial" w:hAnsi="Arial" w:cs="Arial"/>
          <w:sz w:val="24"/>
          <w:szCs w:val="24"/>
        </w:rPr>
        <w:t>, biên độ: 12(ms)</w:t>
      </w:r>
    </w:p>
    <w:p w14:paraId="453B2AD5" w14:textId="1F3BE582" w:rsidR="00A84581" w:rsidRPr="00F831E1" w:rsidRDefault="00A84581" w:rsidP="004C7EA2">
      <w:pPr>
        <w:pStyle w:val="ListParagraph"/>
        <w:numPr>
          <w:ilvl w:val="0"/>
          <w:numId w:val="4"/>
        </w:numPr>
        <w:ind w:left="1440"/>
        <w:jc w:val="both"/>
        <w:rPr>
          <w:rFonts w:ascii="Arial" w:hAnsi="Arial" w:cs="Arial"/>
          <w:sz w:val="24"/>
          <w:szCs w:val="24"/>
        </w:rPr>
      </w:pPr>
      <w:r w:rsidRPr="00F831E1">
        <w:rPr>
          <w:rFonts w:ascii="Arial" w:hAnsi="Arial" w:cs="Arial"/>
          <w:sz w:val="24"/>
          <w:szCs w:val="24"/>
        </w:rPr>
        <w:t>Heap Sort: dao động từ 379 – 425 (ms)</w:t>
      </w:r>
      <w:r w:rsidR="00B45C62" w:rsidRPr="00F831E1">
        <w:rPr>
          <w:rFonts w:ascii="Arial" w:hAnsi="Arial" w:cs="Arial"/>
          <w:sz w:val="24"/>
          <w:szCs w:val="24"/>
        </w:rPr>
        <w:t>, biên độ: 46(ms)</w:t>
      </w:r>
    </w:p>
    <w:p w14:paraId="00EA215F" w14:textId="0D2E8734" w:rsidR="00A84581" w:rsidRPr="00F831E1" w:rsidRDefault="00A84581" w:rsidP="004C7EA2">
      <w:pPr>
        <w:pStyle w:val="ListParagraph"/>
        <w:numPr>
          <w:ilvl w:val="0"/>
          <w:numId w:val="4"/>
        </w:numPr>
        <w:ind w:left="1440"/>
        <w:jc w:val="both"/>
        <w:rPr>
          <w:rFonts w:ascii="Arial" w:hAnsi="Arial" w:cs="Arial"/>
          <w:sz w:val="24"/>
          <w:szCs w:val="24"/>
        </w:rPr>
      </w:pPr>
      <w:r w:rsidRPr="00F831E1">
        <w:rPr>
          <w:rFonts w:ascii="Arial" w:hAnsi="Arial" w:cs="Arial"/>
          <w:sz w:val="24"/>
          <w:szCs w:val="24"/>
        </w:rPr>
        <w:t>Std::Sort: dao động từ 252 – 296 (ms)</w:t>
      </w:r>
      <w:r w:rsidR="00B45C62" w:rsidRPr="00F831E1">
        <w:rPr>
          <w:rFonts w:ascii="Arial" w:hAnsi="Arial" w:cs="Arial"/>
          <w:sz w:val="24"/>
          <w:szCs w:val="24"/>
        </w:rPr>
        <w:t>, biên độ: 44(ms)</w:t>
      </w:r>
    </w:p>
    <w:p w14:paraId="6F4D3B55" w14:textId="1045F818" w:rsidR="00A84581" w:rsidRPr="00F831E1" w:rsidRDefault="00A84581" w:rsidP="004C7EA2">
      <w:pPr>
        <w:ind w:left="1440" w:hanging="360"/>
        <w:jc w:val="both"/>
        <w:rPr>
          <w:rFonts w:ascii="Arial" w:hAnsi="Arial" w:cs="Arial"/>
          <w:sz w:val="24"/>
          <w:szCs w:val="24"/>
        </w:rPr>
      </w:pPr>
      <w:r w:rsidRPr="00F831E1">
        <w:rPr>
          <w:rFonts w:ascii="Arial" w:hAnsi="Arial" w:cs="Arial"/>
          <w:sz w:val="24"/>
          <w:szCs w:val="24"/>
        </w:rPr>
        <w:sym w:font="Wingdings" w:char="F0E0"/>
      </w:r>
      <w:r w:rsidRPr="00F831E1">
        <w:rPr>
          <w:rFonts w:ascii="Arial" w:hAnsi="Arial" w:cs="Arial"/>
          <w:sz w:val="24"/>
          <w:szCs w:val="24"/>
        </w:rPr>
        <w:t xml:space="preserve"> Thuật toán Merge Sort </w:t>
      </w:r>
      <w:r w:rsidR="00B45C62" w:rsidRPr="00F831E1">
        <w:rPr>
          <w:rFonts w:ascii="Arial" w:hAnsi="Arial" w:cs="Arial"/>
          <w:sz w:val="24"/>
          <w:szCs w:val="24"/>
        </w:rPr>
        <w:t xml:space="preserve">có </w:t>
      </w:r>
      <w:r w:rsidRPr="00F831E1">
        <w:rPr>
          <w:rFonts w:ascii="Arial" w:hAnsi="Arial" w:cs="Arial"/>
          <w:sz w:val="24"/>
          <w:szCs w:val="24"/>
        </w:rPr>
        <w:t xml:space="preserve"> biên độ thời gian thực </w:t>
      </w:r>
      <w:r w:rsidR="00B45C62" w:rsidRPr="00F831E1">
        <w:rPr>
          <w:rFonts w:ascii="Arial" w:hAnsi="Arial" w:cs="Arial"/>
          <w:sz w:val="24"/>
          <w:szCs w:val="24"/>
        </w:rPr>
        <w:t>hiện</w:t>
      </w:r>
      <w:r w:rsidRPr="00F831E1">
        <w:rPr>
          <w:rFonts w:ascii="Arial" w:hAnsi="Arial" w:cs="Arial"/>
          <w:sz w:val="24"/>
          <w:szCs w:val="24"/>
        </w:rPr>
        <w:t xml:space="preserve"> rất bé so với Quick Sort (nhờ vào tính ổn định của độ phức tạp thuật toán O(nlogn)).</w:t>
      </w:r>
    </w:p>
    <w:p w14:paraId="3826F69C" w14:textId="466571A3" w:rsidR="00A84581" w:rsidRPr="00F831E1" w:rsidRDefault="00A84581" w:rsidP="004C7EA2">
      <w:pPr>
        <w:ind w:left="1440" w:hanging="360"/>
        <w:jc w:val="both"/>
        <w:rPr>
          <w:rFonts w:ascii="Arial" w:hAnsi="Arial" w:cs="Arial"/>
          <w:sz w:val="24"/>
          <w:szCs w:val="24"/>
        </w:rPr>
      </w:pPr>
      <w:r w:rsidRPr="00F831E1">
        <w:rPr>
          <w:rFonts w:ascii="Arial" w:hAnsi="Arial" w:cs="Arial"/>
          <w:sz w:val="24"/>
          <w:szCs w:val="24"/>
        </w:rPr>
        <w:sym w:font="Wingdings" w:char="F0E0"/>
      </w:r>
      <w:r w:rsidRPr="00F831E1">
        <w:rPr>
          <w:rFonts w:ascii="Arial" w:hAnsi="Arial" w:cs="Arial"/>
          <w:sz w:val="24"/>
          <w:szCs w:val="24"/>
        </w:rPr>
        <w:t xml:space="preserve">  Thuật toán Std::Sort </w:t>
      </w:r>
      <w:r w:rsidR="00B45C62" w:rsidRPr="00F831E1">
        <w:rPr>
          <w:rFonts w:ascii="Arial" w:hAnsi="Arial" w:cs="Arial"/>
          <w:sz w:val="24"/>
          <w:szCs w:val="24"/>
        </w:rPr>
        <w:t xml:space="preserve">và Heap Sort </w:t>
      </w:r>
      <w:r w:rsidRPr="00F831E1">
        <w:rPr>
          <w:rFonts w:ascii="Arial" w:hAnsi="Arial" w:cs="Arial"/>
          <w:sz w:val="24"/>
          <w:szCs w:val="24"/>
        </w:rPr>
        <w:t>có biên độ thời gian thực hiện</w:t>
      </w:r>
      <w:r w:rsidR="00B45C62" w:rsidRPr="00F831E1">
        <w:rPr>
          <w:rFonts w:ascii="Arial" w:hAnsi="Arial" w:cs="Arial"/>
          <w:sz w:val="24"/>
          <w:szCs w:val="24"/>
        </w:rPr>
        <w:t xml:space="preserve"> lần lượt là 44ms và 46ms,</w:t>
      </w:r>
      <w:r w:rsidRPr="00F831E1">
        <w:rPr>
          <w:rFonts w:ascii="Arial" w:hAnsi="Arial" w:cs="Arial"/>
          <w:sz w:val="24"/>
          <w:szCs w:val="24"/>
        </w:rPr>
        <w:t xml:space="preserve"> bé </w:t>
      </w:r>
      <w:r w:rsidR="00B45C62" w:rsidRPr="00F831E1">
        <w:rPr>
          <w:rFonts w:ascii="Arial" w:hAnsi="Arial" w:cs="Arial"/>
          <w:sz w:val="24"/>
          <w:szCs w:val="24"/>
        </w:rPr>
        <w:t>hơn một nửa</w:t>
      </w:r>
      <w:r w:rsidRPr="00F831E1">
        <w:rPr>
          <w:rFonts w:ascii="Arial" w:hAnsi="Arial" w:cs="Arial"/>
          <w:sz w:val="24"/>
          <w:szCs w:val="24"/>
        </w:rPr>
        <w:t xml:space="preserve"> với Quick Sort (nhờ vào tính ổn định của độ phức tạp thuật toán O(nlogn))</w:t>
      </w:r>
    </w:p>
    <w:p w14:paraId="2617B2B0" w14:textId="351DEF70" w:rsidR="00B45C62" w:rsidRPr="00F831E1" w:rsidRDefault="00B45C62" w:rsidP="004C7EA2">
      <w:pPr>
        <w:ind w:left="1440" w:hanging="360"/>
        <w:jc w:val="both"/>
        <w:rPr>
          <w:rFonts w:ascii="Arial" w:hAnsi="Arial" w:cs="Arial"/>
          <w:sz w:val="24"/>
          <w:szCs w:val="24"/>
        </w:rPr>
      </w:pPr>
      <w:r w:rsidRPr="00F831E1">
        <w:rPr>
          <w:rFonts w:ascii="Arial" w:hAnsi="Arial" w:cs="Arial"/>
          <w:sz w:val="24"/>
          <w:szCs w:val="24"/>
        </w:rPr>
        <w:sym w:font="Wingdings" w:char="F0E0"/>
      </w:r>
      <w:r w:rsidRPr="00F831E1">
        <w:rPr>
          <w:rFonts w:ascii="Arial" w:hAnsi="Arial" w:cs="Arial"/>
          <w:sz w:val="24"/>
          <w:szCs w:val="24"/>
        </w:rPr>
        <w:t xml:space="preserve">  Như vậy, thuật toán Quick Sort nhạy cảm với bộ dữ liệu, thời gian thực hiện thuật toán này bị ảnh hưởng bởi thứ tự tương đối giữa các phần tử cần được sắp xếp. </w:t>
      </w:r>
    </w:p>
    <w:p w14:paraId="7D7CF68D" w14:textId="2EE7DF8E" w:rsidR="00BA721A" w:rsidRPr="00F831E1" w:rsidRDefault="00BA721A" w:rsidP="004C7EA2">
      <w:pPr>
        <w:pStyle w:val="ListParagraph"/>
        <w:numPr>
          <w:ilvl w:val="0"/>
          <w:numId w:val="6"/>
        </w:numPr>
        <w:ind w:left="900"/>
        <w:jc w:val="both"/>
        <w:rPr>
          <w:rFonts w:ascii="Arial" w:hAnsi="Arial" w:cs="Arial"/>
          <w:sz w:val="24"/>
          <w:szCs w:val="24"/>
        </w:rPr>
      </w:pPr>
      <w:r w:rsidRPr="00F831E1">
        <w:rPr>
          <w:rFonts w:ascii="Arial" w:hAnsi="Arial" w:cs="Arial"/>
          <w:sz w:val="24"/>
          <w:szCs w:val="24"/>
        </w:rPr>
        <w:t>Từ tốc độ trung bình và các nhận xét nêu trên, có thể thấy rằng:</w:t>
      </w:r>
    </w:p>
    <w:p w14:paraId="3171AE36" w14:textId="77777777" w:rsidR="00BA721A" w:rsidRPr="00F831E1" w:rsidRDefault="00BA721A" w:rsidP="004C7EA2">
      <w:pPr>
        <w:pStyle w:val="ListParagraph"/>
        <w:numPr>
          <w:ilvl w:val="1"/>
          <w:numId w:val="6"/>
        </w:numPr>
        <w:ind w:left="1440"/>
        <w:jc w:val="both"/>
        <w:rPr>
          <w:rFonts w:ascii="Arial" w:hAnsi="Arial" w:cs="Arial"/>
          <w:sz w:val="24"/>
          <w:szCs w:val="24"/>
        </w:rPr>
      </w:pPr>
      <w:r w:rsidRPr="00F831E1">
        <w:rPr>
          <w:rFonts w:ascii="Arial" w:hAnsi="Arial" w:cs="Arial"/>
          <w:sz w:val="24"/>
          <w:szCs w:val="24"/>
        </w:rPr>
        <w:t>Std::Sort là một thuật toán hiệu quả và có tính ổn định về mặt thời gian cao</w:t>
      </w:r>
    </w:p>
    <w:p w14:paraId="3CC541C6" w14:textId="42533227" w:rsidR="00B45C62" w:rsidRPr="00F831E1" w:rsidRDefault="00BA721A" w:rsidP="004C7EA2">
      <w:pPr>
        <w:pStyle w:val="ListParagraph"/>
        <w:numPr>
          <w:ilvl w:val="1"/>
          <w:numId w:val="6"/>
        </w:numPr>
        <w:ind w:left="1440"/>
        <w:jc w:val="both"/>
        <w:rPr>
          <w:rFonts w:ascii="Arial" w:hAnsi="Arial" w:cs="Arial"/>
          <w:sz w:val="24"/>
          <w:szCs w:val="24"/>
        </w:rPr>
      </w:pPr>
      <w:r w:rsidRPr="00F831E1">
        <w:rPr>
          <w:rFonts w:ascii="Arial" w:hAnsi="Arial" w:cs="Arial"/>
          <w:sz w:val="24"/>
          <w:szCs w:val="24"/>
        </w:rPr>
        <w:t>Hai thuật toán Merge Sort và Heap Sort cũng có tính ổn định về mặt thời gian tốt tuy nhiên hiệu quả chạy thuật toán chưa cao bằng Std::Sort</w:t>
      </w:r>
    </w:p>
    <w:p w14:paraId="0CB7D45E" w14:textId="1ED045AE" w:rsidR="00BA721A" w:rsidRPr="00F831E1" w:rsidRDefault="00BA721A" w:rsidP="004C7EA2">
      <w:pPr>
        <w:pStyle w:val="ListParagraph"/>
        <w:numPr>
          <w:ilvl w:val="1"/>
          <w:numId w:val="6"/>
        </w:numPr>
        <w:ind w:left="1440"/>
        <w:jc w:val="both"/>
        <w:rPr>
          <w:rFonts w:ascii="Arial" w:hAnsi="Arial" w:cs="Arial"/>
          <w:sz w:val="24"/>
          <w:szCs w:val="24"/>
        </w:rPr>
      </w:pPr>
      <w:r w:rsidRPr="00F831E1">
        <w:rPr>
          <w:rFonts w:ascii="Arial" w:hAnsi="Arial" w:cs="Arial"/>
          <w:sz w:val="24"/>
          <w:szCs w:val="24"/>
        </w:rPr>
        <w:t xml:space="preserve">Quick Sort hoạt động không ổn định về mặt thời gian do nhạy cảm với bộ dữ liệu, tuy nhiên tốc độ trung bình của Quick Sort chỉ xếp sau Std::Sort cho thấy rằng đây là một thuật toán đáng </w:t>
      </w:r>
      <w:r w:rsidR="00416836">
        <w:rPr>
          <w:rFonts w:ascii="Arial" w:hAnsi="Arial" w:cs="Arial"/>
          <w:sz w:val="24"/>
          <w:szCs w:val="24"/>
        </w:rPr>
        <w:t>được s</w:t>
      </w:r>
      <w:r w:rsidRPr="00F831E1">
        <w:rPr>
          <w:rFonts w:ascii="Arial" w:hAnsi="Arial" w:cs="Arial"/>
          <w:sz w:val="24"/>
          <w:szCs w:val="24"/>
        </w:rPr>
        <w:t>ử dụng trong một số các trường hợp nhất định.</w:t>
      </w:r>
    </w:p>
    <w:p w14:paraId="68134105" w14:textId="13E60792" w:rsidR="00F831E1" w:rsidRPr="00F831E1" w:rsidRDefault="00F831E1" w:rsidP="004C7EA2">
      <w:pPr>
        <w:pStyle w:val="ListParagraph"/>
        <w:numPr>
          <w:ilvl w:val="0"/>
          <w:numId w:val="6"/>
        </w:numPr>
        <w:ind w:left="900"/>
        <w:jc w:val="both"/>
        <w:rPr>
          <w:rFonts w:ascii="Arial" w:hAnsi="Arial" w:cs="Arial"/>
          <w:sz w:val="24"/>
          <w:szCs w:val="24"/>
        </w:rPr>
      </w:pPr>
      <w:r w:rsidRPr="00F831E1">
        <w:rPr>
          <w:rFonts w:ascii="Arial" w:hAnsi="Arial" w:cs="Arial"/>
          <w:sz w:val="24"/>
          <w:szCs w:val="24"/>
        </w:rPr>
        <w:t>Việc thực nghiệm thời gian chạy các thuật toán trên còn bị chi phối bởi cách tổ chức cấu trúc dữ liệu trong mã nguồn cũng như hệ điều hành cùng nhiều yếu tố khác nên các giá trị thực nghiệm mang tính tương đối.</w:t>
      </w:r>
    </w:p>
    <w:p w14:paraId="58FE8AFD" w14:textId="2277394D" w:rsidR="00A84581" w:rsidRDefault="00A84581" w:rsidP="004C7EA2">
      <w:pPr>
        <w:ind w:left="1440" w:hanging="360"/>
        <w:jc w:val="both"/>
        <w:rPr>
          <w:rFonts w:ascii="Arial" w:hAnsi="Arial" w:cs="Arial"/>
          <w:sz w:val="24"/>
          <w:szCs w:val="24"/>
        </w:rPr>
      </w:pPr>
    </w:p>
    <w:p w14:paraId="52DDFC7D" w14:textId="292C261F" w:rsidR="004C7EA2" w:rsidRDefault="004C7EA2" w:rsidP="004C7EA2">
      <w:pPr>
        <w:ind w:left="1440" w:hanging="360"/>
        <w:jc w:val="both"/>
        <w:rPr>
          <w:rFonts w:ascii="Arial" w:hAnsi="Arial" w:cs="Arial"/>
          <w:sz w:val="24"/>
          <w:szCs w:val="24"/>
        </w:rPr>
      </w:pPr>
    </w:p>
    <w:p w14:paraId="1DBF3D85" w14:textId="77777777" w:rsidR="004C7EA2" w:rsidRDefault="004C7EA2" w:rsidP="004C7EA2">
      <w:pPr>
        <w:ind w:left="1440" w:hanging="360"/>
        <w:jc w:val="both"/>
        <w:rPr>
          <w:rFonts w:ascii="Arial" w:hAnsi="Arial" w:cs="Arial"/>
          <w:sz w:val="24"/>
          <w:szCs w:val="24"/>
        </w:rPr>
      </w:pPr>
    </w:p>
    <w:p w14:paraId="244FC6C1" w14:textId="5A1E93C8" w:rsidR="0023688C" w:rsidRDefault="0023688C" w:rsidP="004C7EA2">
      <w:pPr>
        <w:pStyle w:val="ListParagraph"/>
        <w:numPr>
          <w:ilvl w:val="0"/>
          <w:numId w:val="1"/>
        </w:numPr>
        <w:jc w:val="both"/>
        <w:rPr>
          <w:rFonts w:ascii="Arial" w:hAnsi="Arial" w:cs="Arial"/>
          <w:b/>
          <w:bCs/>
          <w:sz w:val="24"/>
          <w:szCs w:val="24"/>
        </w:rPr>
      </w:pPr>
      <w:r w:rsidRPr="0023688C">
        <w:rPr>
          <w:rFonts w:ascii="Arial" w:hAnsi="Arial" w:cs="Arial"/>
          <w:b/>
          <w:bCs/>
          <w:sz w:val="24"/>
          <w:szCs w:val="24"/>
        </w:rPr>
        <w:lastRenderedPageBreak/>
        <w:t>Kết luận</w:t>
      </w:r>
      <w:r>
        <w:rPr>
          <w:rFonts w:ascii="Arial" w:hAnsi="Arial" w:cs="Arial"/>
          <w:b/>
          <w:bCs/>
          <w:sz w:val="24"/>
          <w:szCs w:val="24"/>
        </w:rPr>
        <w:t>:</w:t>
      </w:r>
    </w:p>
    <w:p w14:paraId="6218518C" w14:textId="22DB3C9F" w:rsidR="0023688C" w:rsidRDefault="0023688C" w:rsidP="004C7EA2">
      <w:pPr>
        <w:pStyle w:val="ListParagraph"/>
        <w:jc w:val="both"/>
        <w:rPr>
          <w:rFonts w:ascii="Arial" w:hAnsi="Arial" w:cs="Arial"/>
          <w:sz w:val="24"/>
          <w:szCs w:val="24"/>
        </w:rPr>
      </w:pPr>
      <w:r>
        <w:rPr>
          <w:rFonts w:ascii="Arial" w:hAnsi="Arial" w:cs="Arial"/>
          <w:sz w:val="24"/>
          <w:szCs w:val="24"/>
        </w:rPr>
        <w:t xml:space="preserve">Std::sort là thuật toán rất hiệu quả, có tính ổn định cao, là ứng cử viên sáng giá cho các lập trình viên </w:t>
      </w:r>
      <w:r w:rsidR="001B2C3B">
        <w:rPr>
          <w:rFonts w:ascii="Arial" w:hAnsi="Arial" w:cs="Arial"/>
          <w:sz w:val="24"/>
          <w:szCs w:val="24"/>
        </w:rPr>
        <w:t>sử dụng trong nhiều vấn đề. Merge Sort và Heap Sort hiệu quả chỉ sau Std::Sort nhưng tính ổn định rất cao, hai thuật toán này có ý tưởng sắp xếp rất hay và thường được dùng bổ trợ cho các thuật toán trong lập trình thi đấu. Quick Sort là thuật toán hoạt động rất hiệu quả</w:t>
      </w:r>
      <w:r w:rsidR="00FA0057">
        <w:rPr>
          <w:rFonts w:ascii="Arial" w:hAnsi="Arial" w:cs="Arial"/>
          <w:sz w:val="24"/>
          <w:szCs w:val="24"/>
        </w:rPr>
        <w:t xml:space="preserve"> ở nhiều trường hợp</w:t>
      </w:r>
      <w:r w:rsidR="001B2C3B">
        <w:rPr>
          <w:rFonts w:ascii="Arial" w:hAnsi="Arial" w:cs="Arial"/>
          <w:sz w:val="24"/>
          <w:szCs w:val="24"/>
        </w:rPr>
        <w:t xml:space="preserve">, tuy nhiên </w:t>
      </w:r>
      <w:r w:rsidR="004C7EA2">
        <w:rPr>
          <w:rFonts w:ascii="Arial" w:hAnsi="Arial" w:cs="Arial"/>
          <w:sz w:val="24"/>
          <w:szCs w:val="24"/>
        </w:rPr>
        <w:t xml:space="preserve">thuật toán </w:t>
      </w:r>
      <w:r w:rsidR="00FA0057">
        <w:rPr>
          <w:rFonts w:ascii="Arial" w:hAnsi="Arial" w:cs="Arial"/>
          <w:sz w:val="24"/>
          <w:szCs w:val="24"/>
        </w:rPr>
        <w:t xml:space="preserve">này hoạt động </w:t>
      </w:r>
      <w:r w:rsidR="004C7EA2">
        <w:rPr>
          <w:rFonts w:ascii="Arial" w:hAnsi="Arial" w:cs="Arial"/>
          <w:sz w:val="24"/>
          <w:szCs w:val="24"/>
        </w:rPr>
        <w:t>lại</w:t>
      </w:r>
      <w:r w:rsidR="001B2C3B">
        <w:rPr>
          <w:rFonts w:ascii="Arial" w:hAnsi="Arial" w:cs="Arial"/>
          <w:sz w:val="24"/>
          <w:szCs w:val="24"/>
        </w:rPr>
        <w:t xml:space="preserve"> không ổn định nên phải cân nhắc </w:t>
      </w:r>
      <w:r w:rsidR="004C7EA2">
        <w:rPr>
          <w:rFonts w:ascii="Arial" w:hAnsi="Arial" w:cs="Arial"/>
          <w:sz w:val="24"/>
          <w:szCs w:val="24"/>
        </w:rPr>
        <w:t xml:space="preserve">trước </w:t>
      </w:r>
      <w:r w:rsidR="001B2C3B">
        <w:rPr>
          <w:rFonts w:ascii="Arial" w:hAnsi="Arial" w:cs="Arial"/>
          <w:sz w:val="24"/>
          <w:szCs w:val="24"/>
        </w:rPr>
        <w:t>khi quyết định áp dụng Quick Sort để giải quyết vấn đề</w:t>
      </w:r>
      <w:r w:rsidR="00274827">
        <w:rPr>
          <w:rFonts w:ascii="Arial" w:hAnsi="Arial" w:cs="Arial"/>
          <w:sz w:val="24"/>
          <w:szCs w:val="24"/>
        </w:rPr>
        <w:t>.</w:t>
      </w:r>
    </w:p>
    <w:p w14:paraId="5C243F07" w14:textId="77777777" w:rsidR="004C7EA2" w:rsidRPr="0023688C" w:rsidRDefault="004C7EA2" w:rsidP="0023688C">
      <w:pPr>
        <w:pStyle w:val="ListParagraph"/>
        <w:rPr>
          <w:rFonts w:ascii="Arial" w:hAnsi="Arial" w:cs="Arial"/>
          <w:sz w:val="24"/>
          <w:szCs w:val="24"/>
        </w:rPr>
      </w:pPr>
    </w:p>
    <w:p w14:paraId="7A569C2D" w14:textId="267CBA72" w:rsidR="00A84581" w:rsidRPr="004C7EA2" w:rsidRDefault="004C7EA2" w:rsidP="004C7EA2">
      <w:pPr>
        <w:rPr>
          <w:rFonts w:ascii="Arial" w:hAnsi="Arial" w:cs="Arial"/>
          <w:b/>
          <w:bCs/>
          <w:i/>
          <w:iCs/>
          <w:sz w:val="24"/>
          <w:szCs w:val="24"/>
        </w:rPr>
      </w:pPr>
      <w:r>
        <w:rPr>
          <w:rFonts w:ascii="Arial" w:hAnsi="Arial" w:cs="Arial"/>
          <w:b/>
          <w:bCs/>
          <w:i/>
          <w:iCs/>
          <w:sz w:val="24"/>
          <w:szCs w:val="24"/>
        </w:rPr>
        <w:t xml:space="preserve">Link Github: </w:t>
      </w:r>
      <w:hyperlink r:id="rId6" w:history="1">
        <w:r w:rsidR="00452649" w:rsidRPr="00452649">
          <w:rPr>
            <w:rStyle w:val="Hyperlink"/>
            <w:rFonts w:ascii="Arial" w:hAnsi="Arial" w:cs="Arial"/>
            <w:b/>
            <w:bCs/>
            <w:i/>
            <w:iCs/>
            <w:sz w:val="24"/>
            <w:szCs w:val="24"/>
          </w:rPr>
          <w:t>https://github.com/SKN443/Sort.HW</w:t>
        </w:r>
      </w:hyperlink>
    </w:p>
    <w:sectPr w:rsidR="00A84581" w:rsidRPr="004C7EA2" w:rsidSect="0009755B">
      <w:pgSz w:w="11906" w:h="16838" w:code="9"/>
      <w:pgMar w:top="1418" w:right="1418"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914D4"/>
    <w:multiLevelType w:val="hybridMultilevel"/>
    <w:tmpl w:val="C7E4F3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8A6AF4"/>
    <w:multiLevelType w:val="hybridMultilevel"/>
    <w:tmpl w:val="7CB0F67E"/>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62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0A21CD"/>
    <w:multiLevelType w:val="hybridMultilevel"/>
    <w:tmpl w:val="C21A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F772DA"/>
    <w:multiLevelType w:val="hybridMultilevel"/>
    <w:tmpl w:val="ED3A4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3B5500"/>
    <w:multiLevelType w:val="hybridMultilevel"/>
    <w:tmpl w:val="471097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176BB"/>
    <w:multiLevelType w:val="hybridMultilevel"/>
    <w:tmpl w:val="389AD6B2"/>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F2"/>
    <w:rsid w:val="00043849"/>
    <w:rsid w:val="0009755B"/>
    <w:rsid w:val="001B2C3B"/>
    <w:rsid w:val="0023688C"/>
    <w:rsid w:val="00274827"/>
    <w:rsid w:val="00353B7A"/>
    <w:rsid w:val="00416836"/>
    <w:rsid w:val="00452649"/>
    <w:rsid w:val="004C21FC"/>
    <w:rsid w:val="004C69D0"/>
    <w:rsid w:val="004C7EA2"/>
    <w:rsid w:val="004D3E0D"/>
    <w:rsid w:val="00597E78"/>
    <w:rsid w:val="00702166"/>
    <w:rsid w:val="00716825"/>
    <w:rsid w:val="007F3AC0"/>
    <w:rsid w:val="008C17B2"/>
    <w:rsid w:val="00A522B1"/>
    <w:rsid w:val="00A84581"/>
    <w:rsid w:val="00B45C62"/>
    <w:rsid w:val="00BA721A"/>
    <w:rsid w:val="00CC5AB5"/>
    <w:rsid w:val="00DE1840"/>
    <w:rsid w:val="00E26CF2"/>
    <w:rsid w:val="00F32C29"/>
    <w:rsid w:val="00F35AEE"/>
    <w:rsid w:val="00F831E1"/>
    <w:rsid w:val="00FA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1BCCC"/>
  <w15:chartTrackingRefBased/>
  <w15:docId w15:val="{DBF6D7F7-3DB3-4C9D-AD59-CCC61578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69D0"/>
    <w:pPr>
      <w:ind w:left="720"/>
      <w:contextualSpacing/>
    </w:pPr>
  </w:style>
  <w:style w:type="character" w:styleId="Hyperlink">
    <w:name w:val="Hyperlink"/>
    <w:basedOn w:val="DefaultParagraphFont"/>
    <w:uiPriority w:val="99"/>
    <w:unhideWhenUsed/>
    <w:rsid w:val="00452649"/>
    <w:rPr>
      <w:color w:val="0563C1" w:themeColor="hyperlink"/>
      <w:u w:val="single"/>
    </w:rPr>
  </w:style>
  <w:style w:type="character" w:styleId="UnresolvedMention">
    <w:name w:val="Unresolved Mention"/>
    <w:basedOn w:val="DefaultParagraphFont"/>
    <w:uiPriority w:val="99"/>
    <w:semiHidden/>
    <w:unhideWhenUsed/>
    <w:rsid w:val="00452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566855">
      <w:bodyDiv w:val="1"/>
      <w:marLeft w:val="0"/>
      <w:marRight w:val="0"/>
      <w:marTop w:val="0"/>
      <w:marBottom w:val="0"/>
      <w:divBdr>
        <w:top w:val="none" w:sz="0" w:space="0" w:color="auto"/>
        <w:left w:val="none" w:sz="0" w:space="0" w:color="auto"/>
        <w:bottom w:val="none" w:sz="0" w:space="0" w:color="auto"/>
        <w:right w:val="none" w:sz="0" w:space="0" w:color="auto"/>
      </w:divBdr>
    </w:div>
    <w:div w:id="118694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KN443/Sort.HW"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Thời gian chạy các</a:t>
            </a:r>
            <a:r>
              <a:rPr lang="en-US" baseline="0"/>
              <a:t> thuật toán</a:t>
            </a:r>
            <a:endParaRPr lang="en-US"/>
          </a:p>
        </c:rich>
      </c:tx>
      <c:layout>
        <c:manualLayout>
          <c:xMode val="edge"/>
          <c:yMode val="edge"/>
          <c:x val="0.19548038658328598"/>
          <c:y val="0"/>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8.1601834292049591E-2"/>
          <c:y val="4.0385909804801438E-2"/>
          <c:w val="0.7391021583385663"/>
          <c:h val="0.84654131605772742"/>
        </c:manualLayout>
      </c:layout>
      <c:barChart>
        <c:barDir val="col"/>
        <c:grouping val="clustered"/>
        <c:varyColors val="0"/>
        <c:ser>
          <c:idx val="0"/>
          <c:order val="0"/>
          <c:tx>
            <c:strRef>
              <c:f>Sheet1!$B$1</c:f>
              <c:strCache>
                <c:ptCount val="1"/>
                <c:pt idx="0">
                  <c:v>Thời gian chạy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Sheet1!$A$2:$A$5</c:f>
              <c:strCache>
                <c:ptCount val="4"/>
                <c:pt idx="0">
                  <c:v>Quick Sort</c:v>
                </c:pt>
                <c:pt idx="1">
                  <c:v>Merge Sort</c:v>
                </c:pt>
                <c:pt idx="2">
                  <c:v>Heap Sort</c:v>
                </c:pt>
                <c:pt idx="3">
                  <c:v>Std::Sort</c:v>
                </c:pt>
              </c:strCache>
            </c:strRef>
          </c:cat>
          <c:val>
            <c:numRef>
              <c:f>Sheet1!$B$2:$B$5</c:f>
              <c:numCache>
                <c:formatCode>General</c:formatCode>
                <c:ptCount val="4"/>
                <c:pt idx="0">
                  <c:v>247.8</c:v>
                </c:pt>
                <c:pt idx="1">
                  <c:v>349.7</c:v>
                </c:pt>
                <c:pt idx="2">
                  <c:v>363.3</c:v>
                </c:pt>
                <c:pt idx="3">
                  <c:v>234.3</c:v>
                </c:pt>
              </c:numCache>
            </c:numRef>
          </c:val>
          <c:extLst>
            <c:ext xmlns:c16="http://schemas.microsoft.com/office/drawing/2014/chart" uri="{C3380CC4-5D6E-409C-BE32-E72D297353CC}">
              <c16:uniqueId val="{00000000-A92F-4137-A963-A6EE76DCA8AC}"/>
            </c:ext>
          </c:extLst>
        </c:ser>
        <c:dLbls>
          <c:showLegendKey val="0"/>
          <c:showVal val="0"/>
          <c:showCatName val="0"/>
          <c:showSerName val="0"/>
          <c:showPercent val="0"/>
          <c:showBubbleSize val="0"/>
        </c:dLbls>
        <c:gapWidth val="150"/>
        <c:axId val="468513528"/>
        <c:axId val="468508728"/>
      </c:barChart>
      <c:catAx>
        <c:axId val="46851352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68508728"/>
        <c:crosses val="autoZero"/>
        <c:auto val="1"/>
        <c:lblAlgn val="ctr"/>
        <c:lblOffset val="100"/>
        <c:noMultiLvlLbl val="0"/>
      </c:catAx>
      <c:valAx>
        <c:axId val="46850872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468513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Hải</dc:creator>
  <cp:keywords/>
  <dc:description/>
  <cp:lastModifiedBy>Nguyễn Hoàng Hải</cp:lastModifiedBy>
  <cp:revision>14</cp:revision>
  <cp:lastPrinted>2022-03-16T16:56:00Z</cp:lastPrinted>
  <dcterms:created xsi:type="dcterms:W3CDTF">2022-03-16T15:30:00Z</dcterms:created>
  <dcterms:modified xsi:type="dcterms:W3CDTF">2022-03-16T16:58:00Z</dcterms:modified>
</cp:coreProperties>
</file>