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AI과정 6기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수집 및  저장</w:t>
      </w:r>
      <w:r w:rsidDel="00000000" w:rsidR="00000000" w:rsidRPr="00000000">
        <w:rPr>
          <w:b w:val="1"/>
          <w:sz w:val="36"/>
          <w:szCs w:val="36"/>
          <w:rtl w:val="0"/>
        </w:rPr>
        <w:t xml:space="preserve"> 데이터 수집 보고서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2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ulim" w:cs="Gulim" w:eastAsia="Gulim" w:hAnsi="Gulim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□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개요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산출물 단계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데이터 수집 및  저장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평가 산출물 : </w:t>
      </w:r>
      <w:r w:rsidDel="00000000" w:rsidR="00000000" w:rsidRPr="00000000">
        <w:rPr>
          <w:rtl w:val="0"/>
        </w:rPr>
        <w:t xml:space="preserve">데이터 수집 보고서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제출 일자 :  2025-02-07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깃허브 경로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https://github.com/SKNETWORKS-FAMILY-AICAMP/SKN06-FINAL-1TEAM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작성 팀원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  <w:t xml:space="preserve">노원재</w:t>
      </w:r>
    </w:p>
    <w:p w:rsidR="00000000" w:rsidDel="00000000" w:rsidP="00000000" w:rsidRDefault="00000000" w:rsidRPr="00000000" w14:paraId="0000000B">
      <w:pPr>
        <w:spacing w:after="0" w:line="240" w:lineRule="auto"/>
        <w:ind w:left="80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521.5748031496064" w:bottomFromText="351.496062992126" w:vertAnchor="text" w:horzAnchor="text" w:tblpX="0" w:tblpY="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gridCol w:w="6975"/>
            <w:tblGridChange w:id="0">
              <w:tblGrid>
                <w:gridCol w:w="2025"/>
                <w:gridCol w:w="697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수집 목적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 사업보고서</w:t>
                </w:r>
              </w:p>
              <w:p w:rsidR="00000000" w:rsidDel="00000000" w:rsidP="00000000" w:rsidRDefault="00000000" w:rsidRPr="00000000" w14:paraId="0000000E">
                <w:pPr>
                  <w:numPr>
                    <w:ilvl w:val="0"/>
                    <w:numId w:val="1"/>
                  </w:numPr>
                  <w:spacing w:after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개요, 사업 개요, 재무제표 정보를 분석하여 기업 건전성 및 주요 사업 내용 파악</w:t>
                </w:r>
              </w:p>
              <w:p w:rsidR="00000000" w:rsidDel="00000000" w:rsidP="00000000" w:rsidRDefault="00000000" w:rsidRPr="00000000" w14:paraId="0000000F">
                <w:pPr>
                  <w:numPr>
                    <w:ilvl w:val="0"/>
                    <w:numId w:val="1"/>
                  </w:numPr>
                  <w:spacing w:after="0" w:before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재무제표 정보 시각화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1"/>
                  </w:numPr>
                  <w:spacing w:after="240" w:before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재무제표 정보 기반 추이 추론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 뉴스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0"/>
                    <w:numId w:val="6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실시간 트렌드와 기업 관련 이슈를 분석하여 긍/부정 추론 및 키워드 시각화 제공</w:t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ind w:lef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 재무회계개념체계</w:t>
                </w:r>
              </w:p>
              <w:p w:rsidR="00000000" w:rsidDel="00000000" w:rsidP="00000000" w:rsidRDefault="00000000" w:rsidRPr="00000000" w14:paraId="00000014">
                <w:pPr>
                  <w:numPr>
                    <w:ilvl w:val="0"/>
                    <w:numId w:val="10"/>
                  </w:numPr>
                  <w:spacing w:after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재무 데이터 분석 시 참고할 표준 회계 용어 및 기준 확보</w:t>
                </w:r>
              </w:p>
              <w:p w:rsidR="00000000" w:rsidDel="00000000" w:rsidP="00000000" w:rsidRDefault="00000000" w:rsidRPr="00000000" w14:paraId="00000015">
                <w:pPr>
                  <w:numPr>
                    <w:ilvl w:val="0"/>
                    <w:numId w:val="10"/>
                  </w:numPr>
                  <w:spacing w:after="240" w:before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챗봇 구현시 적절한 해석 제공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16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데이터 수집 방법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17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s5y6bif8nvai" w:id="0"/>
                <w:bookmarkEnd w:id="0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 사업보고서</w:t>
                </w:r>
              </w:p>
              <w:p w:rsidR="00000000" w:rsidDel="00000000" w:rsidP="00000000" w:rsidRDefault="00000000" w:rsidRPr="00000000" w14:paraId="00000018">
                <w:pPr>
                  <w:numPr>
                    <w:ilvl w:val="0"/>
                    <w:numId w:val="4"/>
                  </w:numPr>
                  <w:spacing w:after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임직원 정보: api 호출 후 데이터를 csv로 저장</w:t>
                </w:r>
              </w:p>
              <w:p w:rsidR="00000000" w:rsidDel="00000000" w:rsidP="00000000" w:rsidRDefault="00000000" w:rsidRPr="00000000" w14:paraId="00000019">
                <w:pPr>
                  <w:numPr>
                    <w:ilvl w:val="0"/>
                    <w:numId w:val="4"/>
                  </w:numPr>
                  <w:spacing w:after="0" w:before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사업보고서 원본: api 호출 후 xml 형식으로 저장</w:t>
                </w:r>
              </w:p>
              <w:p w:rsidR="00000000" w:rsidDel="00000000" w:rsidP="00000000" w:rsidRDefault="00000000" w:rsidRPr="00000000" w14:paraId="0000001A">
                <w:pPr>
                  <w:numPr>
                    <w:ilvl w:val="0"/>
                    <w:numId w:val="4"/>
                  </w:numPr>
                  <w:spacing w:after="0" w:before="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회사 개요 및 사업 개요: 사업보고서 원본에서 추출 후 csv로 저장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B">
                <w:pPr>
                  <w:numPr>
                    <w:ilvl w:val="0"/>
                    <w:numId w:val="4"/>
                  </w:numPr>
                  <w:spacing w:after="240" w:before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재무제표: txt 형식으로 다운로드 후 저장</w:t>
                </w:r>
              </w:p>
              <w:p w:rsidR="00000000" w:rsidDel="00000000" w:rsidP="00000000" w:rsidRDefault="00000000" w:rsidRPr="00000000" w14:paraId="0000001C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wkjpyeh59qyy" w:id="1"/>
                <w:bookmarkEnd w:id="1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 뉴스</w:t>
                </w:r>
              </w:p>
              <w:p w:rsidR="00000000" w:rsidDel="00000000" w:rsidP="00000000" w:rsidRDefault="00000000" w:rsidRPr="00000000" w14:paraId="0000001D">
                <w:pPr>
                  <w:numPr>
                    <w:ilvl w:val="0"/>
                    <w:numId w:val="7"/>
                  </w:numPr>
                  <w:spacing w:after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빅카인즈(BigKinds)에서 ‘자동차’를 키워드로 한 뉴스 1달 분량 다운로드</w:t>
                </w:r>
              </w:p>
              <w:p w:rsidR="00000000" w:rsidDel="00000000" w:rsidP="00000000" w:rsidRDefault="00000000" w:rsidRPr="00000000" w14:paraId="0000001E">
                <w:pPr>
                  <w:numPr>
                    <w:ilvl w:val="0"/>
                    <w:numId w:val="7"/>
                  </w:numPr>
                  <w:spacing w:after="240" w:before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네이버에서 ‘자동차’ 키워드 검색 후 해당 페이지 뉴스 실시간 크롤링</w:t>
                </w:r>
              </w:p>
              <w:p w:rsidR="00000000" w:rsidDel="00000000" w:rsidP="00000000" w:rsidRDefault="00000000" w:rsidRPr="00000000" w14:paraId="0000001F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iciejhlai5n6" w:id="2"/>
                <w:bookmarkEnd w:id="2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 재무회계개념체계</w:t>
                </w:r>
              </w:p>
              <w:p w:rsidR="00000000" w:rsidDel="00000000" w:rsidP="00000000" w:rsidRDefault="00000000" w:rsidRPr="00000000" w14:paraId="00000020">
                <w:pPr>
                  <w:numPr>
                    <w:ilvl w:val="0"/>
                    <w:numId w:val="3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한국회계기준원에서 PDF 파일 다운로드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shd w:fill="cccccc" w:val="clear"/>
                <w:vAlign w:val="center"/>
              </w:tcPr>
              <w:p w:rsidR="00000000" w:rsidDel="00000000" w:rsidP="00000000" w:rsidRDefault="00000000" w:rsidRPr="00000000" w14:paraId="00000021">
                <w:pPr>
                  <w:spacing w:after="0"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수집 데이터(요약)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22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2df41irk6w9q" w:id="3"/>
                <w:bookmarkEnd w:id="3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1. 사업보고서</w:t>
                </w:r>
              </w:p>
              <w:p w:rsidR="00000000" w:rsidDel="00000000" w:rsidP="00000000" w:rsidRDefault="00000000" w:rsidRPr="00000000" w14:paraId="00000023">
                <w:pPr>
                  <w:numPr>
                    <w:ilvl w:val="0"/>
                    <w:numId w:val="9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기업 개요 및 사업 개요(csv), 재무제표(txt)</w:t>
                </w:r>
              </w:p>
              <w:p w:rsidR="00000000" w:rsidDel="00000000" w:rsidP="00000000" w:rsidRDefault="00000000" w:rsidRPr="00000000" w14:paraId="00000024">
                <w:pPr>
                  <w:numPr>
                    <w:ilvl w:val="0"/>
                    <w:numId w:val="9"/>
                  </w:numPr>
                  <w:spacing w:after="240" w:before="240" w:line="240" w:lineRule="auto"/>
                  <w:ind w:left="720" w:hanging="360"/>
                  <w:jc w:val="left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https://opendart.fss.or.kr/guide/main.do?apiGrpCd=DS001</w:t>
                </w:r>
              </w:p>
              <w:p w:rsidR="00000000" w:rsidDel="00000000" w:rsidP="00000000" w:rsidRDefault="00000000" w:rsidRPr="00000000" w14:paraId="00000025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cpmxu1e4d1pf" w:id="4"/>
                <w:bookmarkEnd w:id="4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2. 뉴스</w:t>
                </w:r>
              </w:p>
              <w:p w:rsidR="00000000" w:rsidDel="00000000" w:rsidP="00000000" w:rsidRDefault="00000000" w:rsidRPr="00000000" w14:paraId="00000026">
                <w:pPr>
                  <w:numPr>
                    <w:ilvl w:val="0"/>
                    <w:numId w:val="8"/>
                  </w:numPr>
                  <w:spacing w:after="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‘자동차’ 키워드 관련 국내외 주요 뉴스 (약 20000건)</w:t>
                </w:r>
              </w:p>
              <w:p w:rsidR="00000000" w:rsidDel="00000000" w:rsidP="00000000" w:rsidRDefault="00000000" w:rsidRPr="00000000" w14:paraId="00000027">
                <w:pPr>
                  <w:numPr>
                    <w:ilvl w:val="0"/>
                    <w:numId w:val="8"/>
                  </w:numPr>
                  <w:spacing w:after="0" w:before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빅카인즈와 네이버 크롤링으로 데이터 수집 (실시간 DB 저장)</w:t>
                </w:r>
              </w:p>
              <w:p w:rsidR="00000000" w:rsidDel="00000000" w:rsidP="00000000" w:rsidRDefault="00000000" w:rsidRPr="00000000" w14:paraId="00000028">
                <w:pPr>
                  <w:numPr>
                    <w:ilvl w:val="0"/>
                    <w:numId w:val="8"/>
                  </w:numPr>
                  <w:spacing w:after="240" w:before="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뉴스 키워드 데이터</w:t>
                </w:r>
              </w:p>
              <w:p w:rsidR="00000000" w:rsidDel="00000000" w:rsidP="00000000" w:rsidRDefault="00000000" w:rsidRPr="00000000" w14:paraId="00000029">
                <w:pPr>
                  <w:pStyle w:val="Heading4"/>
                  <w:keepNext w:val="0"/>
                  <w:keepLines w:val="0"/>
                  <w:spacing w:line="240" w:lineRule="auto"/>
                  <w:ind w:left="0" w:firstLine="0"/>
                  <w:jc w:val="left"/>
                  <w:rPr>
                    <w:sz w:val="22"/>
                    <w:szCs w:val="22"/>
                  </w:rPr>
                </w:pPr>
                <w:bookmarkStart w:colFirst="0" w:colLast="0" w:name="_heading=h.icmxif40msgu" w:id="5"/>
                <w:bookmarkEnd w:id="5"/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3. 재무회계개념체계</w:t>
                </w:r>
              </w:p>
              <w:p w:rsidR="00000000" w:rsidDel="00000000" w:rsidP="00000000" w:rsidRDefault="00000000" w:rsidRPr="00000000" w14:paraId="0000002A">
                <w:pPr>
                  <w:numPr>
                    <w:ilvl w:val="0"/>
                    <w:numId w:val="2"/>
                  </w:numPr>
                  <w:spacing w:after="240" w:before="240" w:line="240" w:lineRule="auto"/>
                  <w:ind w:left="720" w:hanging="36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재무회계개념체계(PDF)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spacing w:after="160" w:line="240" w:lineRule="auto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Gulim"/>
  <w:font w:name="Noto Sans Symbols">
    <w:embedRegular w:fontKey="{00000000-0000-0000-0000-000000000000}" r:id="rId1" w:subsetted="0"/>
    <w:embedBold w:fontKey="{00000000-0000-0000-0000-000000000000}" r:id="rId2" w:subsetted="0"/>
  </w:font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06-FINAL-1TEA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7r8TzUEtUBrJGF61KCABMR+yg==">CgMxLjAaHwoBMBIaChgICVIUChJ0YWJsZS41dnU1NmQzeXk5YW0yDmguczV5NmJpZjhudmFpMg5oLndranB5ZWg1OXF5eTIOaC5pY2llamhsYWk1bjYyDmguMmRmNDFpcms2dzlxMg5oLmNwbXh1MWU0ZDFwZjIOaC5pY214aWY0MG1zZ3U4AHIhMWYwMEZ6SVhrU0V2b2J1TXhvV3BXR3hXRzVjMVBYRDBz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