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203876699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203876699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6기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시스템 아키텍처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203876699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203876699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2"/>
          <w:szCs w:val="22"/>
          <w:rtl w:val="0"/>
        </w:rPr>
        <w:t xml:space="preserve">□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color w:val="000000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/>
      </w:pPr>
      <w:r w:rsidDel="00000000" w:rsidR="00000000" w:rsidRPr="00000000">
        <w:rPr>
          <w:color w:val="000000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시스템 아키텍처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/>
      </w:pPr>
      <w:r w:rsidDel="00000000" w:rsidR="00000000" w:rsidRPr="00000000">
        <w:rPr>
          <w:rtl w:val="0"/>
        </w:rPr>
        <w:t xml:space="preserve">제출 일자 : 2025-02-28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/>
      </w:pPr>
      <w:r w:rsidDel="00000000" w:rsidR="00000000" w:rsidRPr="00000000">
        <w:rPr>
          <w:rtl w:val="0"/>
        </w:rPr>
        <w:t xml:space="preserve">깃허브 경로 : </w:t>
      </w:r>
      <w:r w:rsidDel="00000000" w:rsidR="00000000" w:rsidRPr="00000000">
        <w:rPr>
          <w:color w:val="ff0000"/>
          <w:rtl w:val="0"/>
        </w:rPr>
        <w:t xml:space="preserve">https://github.com/SKNETWORKS-FAMILY-AICAMP/SKN06-FINAL-1TEAM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color w:val="000000"/>
          <w:rtl w:val="0"/>
        </w:rPr>
        <w:t xml:space="preserve"> : 노원재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521" w:bottomFromText="351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Stratify AI RAG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Stratify AI RAG Model</w:t>
            </w:r>
            <w:r w:rsidDel="00000000" w:rsidR="00000000" w:rsidRPr="00000000">
              <w:rPr>
                <w:rtl w:val="0"/>
              </w:rPr>
              <w:t xml:space="preserve">은 기업 분석을 위한 AI 기반 검색 및 데이터 요약 시스템입니다.</w:t>
              <w:br w:type="textWrapping"/>
              <w:t xml:space="preserve">본 시스템은 사업 보고서, 뉴스 데이터, 회계 용어집 등의 기업 정보를 수집·분석하여 데이터 정제, 검색, 요약 및 기업 전망 예측을 수행합니다.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ind w:left="3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주요 특징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Hybrid Data Storage를 활용하여 문서 및 벡터 데이터를 저장 및 관리합니다.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Stratify Q를 통한 AI 기반 검색, 데이터 요약, 기업 전망 예측 기능을 제공합니다.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LLM(Large Language Model)을 활용하여 자연어 기반 응답을 생성합니다.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기업 내부 부서 에이전트 챗봇과 연동하여 실시간 질의응답을 지원합니다.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구성 요소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기업 분석 모듈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데이터 수집 및 저장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사업 보고서, 뉴스 데이터, 회계 용어집 등 기업 관련 데이터를 수집하여 Hybrid Data Storage에 저장합니다.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기업 내부 에이전트 챗봇과 연동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챗봇이 내부 부서에서 기업 분석 정보를 활용할 수 있도록 지원합니다.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Stratify AI RAG </w:t>
            </w: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Hybrid Data Storage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Document DB: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원본 문서를 저장합니다.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firstLine="0"/>
              <w:jc w:val="left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MySQL :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기업 메타데이터 및 관계형 데이터를 저장합니다.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Vector DB (</w:t>
            </w: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Chroma DB</w:t>
            </w: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):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문서 임베딩 벡터화 및 검색을 지원합니다.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Stratify Q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검색(Retrieval) :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사용자의 질문과 관련된 기업 정보를 검색합니다.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데이터 정제 및 요약 :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검색된 데이터를 AI 기반으로 가공 및 요약합니다.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기업 전망 예측 :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뉴스 데이터 및 트렌드 분석을 결합하여 ML 기반 예측 모델을 수행합니다. 또한 </w:t>
            </w: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특정 기업의 성장 가능성 및 리스크를 분석합니다.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Serving Layer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firstLine="0"/>
              <w:jc w:val="left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사용자의 질문을 기반으로 검색된 정보를 반환합니다.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firstLine="0"/>
              <w:jc w:val="left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LLM과 연계하여 자연어 기반 응답을 생성합니다.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LLM (Large Language Model)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문서 검색 후 자연어 요약 및 답변을 생성합니다.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Embedding을 활용하여 의미적 연관성 분석을 수행합니다.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데이터 흐름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문서 저장 및 업로드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8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기업 관련 문서를 Hybrid Data Storage(Document DB, MySQL, Vector DB)에 저장합니다.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문서 및 데이터 저장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8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DB: 원본 문서를 저장합니다.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8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MySQL: 기업 메타데이터 및 구조화된 정보를 저장합니다.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8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Vector DB: 벡터화된 문서를 저장하여 의미 기반 검색을 지원합니다.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문서 Embedding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8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저장된 문서를 벡터화하여 유사도 검색이 가능하도록 전처리합니다.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8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NLP 임베딩 모델을 활용하여 문서 내용을 의미 기반 벡터로 변환합니다.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Embedding Chunk 저장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8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벡터화된 문서를 조각(Chunk) 단위로 저장하여 빠른 검색을 지원합니다.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 질문 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① 사용자가 기업 관련 질문을 입력하면 Stratify Q가 관련 데이터를 검색합니다.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② 검색된 정보를 LLM을 통해 자연어 요약 및 응답을 생성합니다.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80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뉴스 데이터 및 트렌드 분석을 기반으로 ML 기반 기업 전망 예측을 수행합니다.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80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④ 최종적으로 사용자에게 분석된 기업 정보와 예측 결과를 반환합니다.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600"/>
              <w:jc w:val="left"/>
              <w:rPr>
                <w:rFonts w:ascii="Gulim" w:cs="Gulim" w:eastAsia="Gulim" w:hAnsi="Gulim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600"/>
              <w:jc w:val="left"/>
              <w:rPr>
                <w:rFonts w:ascii="Gulim" w:cs="Gulim" w:eastAsia="Gulim" w:hAnsi="Gulim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600"/>
              <w:jc w:val="left"/>
              <w:rPr>
                <w:rFonts w:ascii="Gulim" w:cs="Gulim" w:eastAsia="Gulim" w:hAnsi="Gulim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600"/>
              <w:jc w:val="left"/>
              <w:rPr>
                <w:rFonts w:ascii="Gulim" w:cs="Gulim" w:eastAsia="Gulim" w:hAnsi="Gulim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600"/>
              <w:jc w:val="left"/>
              <w:rPr>
                <w:rFonts w:ascii="Gulim" w:cs="Gulim" w:eastAsia="Gulim" w:hAnsi="Gulim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600"/>
              <w:jc w:val="left"/>
              <w:rPr>
                <w:rFonts w:ascii="Gulim" w:cs="Gulim" w:eastAsia="Gulim" w:hAnsi="Gulim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600"/>
              <w:jc w:val="left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Stratify Ai RAG Model System Architecture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600"/>
              <w:jc w:val="left"/>
              <w:rPr>
                <w:rFonts w:ascii="Gulim" w:cs="Gulim" w:eastAsia="Gulim" w:hAnsi="Gulim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600"/>
              <w:jc w:val="left"/>
              <w:rPr>
                <w:rFonts w:ascii="Gulim" w:cs="Gulim" w:eastAsia="Gulim" w:hAnsi="Gulim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600"/>
              <w:jc w:val="left"/>
              <w:rPr>
                <w:rFonts w:ascii="Gulim" w:cs="Gulim" w:eastAsia="Gulim" w:hAnsi="Gulim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600"/>
              <w:jc w:val="left"/>
              <w:rPr>
                <w:rFonts w:ascii="Gulim" w:cs="Gulim" w:eastAsia="Gulim" w:hAnsi="Gulim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600"/>
              <w:jc w:val="left"/>
              <w:rPr>
                <w:rFonts w:ascii="Gulim" w:cs="Gulim" w:eastAsia="Gulim" w:hAnsi="Gulim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600"/>
              <w:jc w:val="left"/>
              <w:rPr>
                <w:rFonts w:ascii="Gulim" w:cs="Gulim" w:eastAsia="Gulim" w:hAnsi="Gulim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600"/>
              <w:jc w:val="left"/>
              <w:rPr>
                <w:rFonts w:ascii="Gulim" w:cs="Gulim" w:eastAsia="Gulim" w:hAnsi="Gulim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895350</wp:posOffset>
            </wp:positionV>
            <wp:extent cx="4302125" cy="2512060"/>
            <wp:effectExtent b="0" l="0" r="0" t="0"/>
            <wp:wrapSquare wrapText="bothSides" distB="0" distT="0" distL="114300" distR="114300"/>
            <wp:docPr id="203876699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2512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108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60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04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8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2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80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4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80" w:hanging="44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3"/>
      <w:numFmt w:val="decimal"/>
      <w:lvlText w:val="%1"/>
      <w:lvlJc w:val="left"/>
      <w:pPr>
        <w:ind w:left="1800" w:hanging="360"/>
      </w:pPr>
      <w:rPr/>
    </w:lvl>
    <w:lvl w:ilvl="1">
      <w:start w:val="1"/>
      <w:numFmt w:val="upperLetter"/>
      <w:lvlText w:val="%2."/>
      <w:lvlJc w:val="left"/>
      <w:pPr>
        <w:ind w:left="2320" w:hanging="440"/>
      </w:pPr>
      <w:rPr/>
    </w:lvl>
    <w:lvl w:ilvl="2">
      <w:start w:val="1"/>
      <w:numFmt w:val="lowerRoman"/>
      <w:lvlText w:val="%3."/>
      <w:lvlJc w:val="right"/>
      <w:pPr>
        <w:ind w:left="2760" w:hanging="440"/>
      </w:pPr>
      <w:rPr/>
    </w:lvl>
    <w:lvl w:ilvl="3">
      <w:start w:val="1"/>
      <w:numFmt w:val="decimal"/>
      <w:lvlText w:val="%4."/>
      <w:lvlJc w:val="left"/>
      <w:pPr>
        <w:ind w:left="3200" w:hanging="440"/>
      </w:pPr>
      <w:rPr/>
    </w:lvl>
    <w:lvl w:ilvl="4">
      <w:start w:val="1"/>
      <w:numFmt w:val="upperLetter"/>
      <w:lvlText w:val="%5."/>
      <w:lvlJc w:val="left"/>
      <w:pPr>
        <w:ind w:left="3640" w:hanging="440"/>
      </w:pPr>
      <w:rPr/>
    </w:lvl>
    <w:lvl w:ilvl="5">
      <w:start w:val="1"/>
      <w:numFmt w:val="lowerRoman"/>
      <w:lvlText w:val="%6."/>
      <w:lvlJc w:val="right"/>
      <w:pPr>
        <w:ind w:left="4080" w:hanging="440"/>
      </w:pPr>
      <w:rPr/>
    </w:lvl>
    <w:lvl w:ilvl="6">
      <w:start w:val="1"/>
      <w:numFmt w:val="decimal"/>
      <w:lvlText w:val="%7."/>
      <w:lvlJc w:val="left"/>
      <w:pPr>
        <w:ind w:left="4520" w:hanging="440"/>
      </w:pPr>
      <w:rPr/>
    </w:lvl>
    <w:lvl w:ilvl="7">
      <w:start w:val="1"/>
      <w:numFmt w:val="upperLetter"/>
      <w:lvlText w:val="%8."/>
      <w:lvlJc w:val="left"/>
      <w:pPr>
        <w:ind w:left="4960" w:hanging="440"/>
      </w:pPr>
      <w:rPr/>
    </w:lvl>
    <w:lvl w:ilvl="8">
      <w:start w:val="1"/>
      <w:numFmt w:val="lowerRoman"/>
      <w:lvlText w:val="%9."/>
      <w:lvlJc w:val="right"/>
      <w:pPr>
        <w:ind w:left="5400" w:hanging="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  <w:outlineLvl w:val="0"/>
    </w:pPr>
    <w:rPr>
      <w:b w:val="1"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/>
      <w:outlineLvl w:val="3"/>
    </w:pPr>
    <w:rPr>
      <w:b w:val="1"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/>
      <w:outlineLvl w:val="4"/>
    </w:pPr>
    <w:rPr>
      <w:b w:val="1"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/>
      <w:outlineLvl w:val="5"/>
    </w:pPr>
    <w:rPr>
      <w:b w:val="1"/>
      <w:color w:val="000000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</w:pPr>
    <w:rPr>
      <w:b w:val="1"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Normal (Web)"/>
    <w:basedOn w:val="a"/>
    <w:uiPriority w:val="99"/>
    <w:unhideWhenUsed w:val="1"/>
    <w:rsid w:val="00F5060F"/>
    <w:pPr>
      <w:widowControl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character" w:styleId="a7">
    <w:name w:val="Strong"/>
    <w:basedOn w:val="a0"/>
    <w:uiPriority w:val="22"/>
    <w:qFormat w:val="1"/>
    <w:rsid w:val="00F5060F"/>
    <w:rPr>
      <w:b w:val="1"/>
      <w:bCs w:val="1"/>
    </w:rPr>
  </w:style>
  <w:style w:type="paragraph" w:styleId="a8">
    <w:name w:val="List Paragraph"/>
    <w:basedOn w:val="a"/>
    <w:uiPriority w:val="34"/>
    <w:qFormat w:val="1"/>
    <w:rsid w:val="004F1E6F"/>
    <w:pPr>
      <w:ind w:left="800" w:leftChars="400"/>
    </w:pPr>
  </w:style>
  <w:style w:type="character" w:styleId="a9">
    <w:name w:val="Hyperlink"/>
    <w:basedOn w:val="a0"/>
    <w:uiPriority w:val="99"/>
    <w:unhideWhenUsed w:val="1"/>
    <w:rsid w:val="000C0EE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0C0EE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6SaEufuT47+xXmVtEp89d8D2Jw==">CgMxLjA4AHIhMUpLRHc5eTNmR2VGUldSUWhZTV95VFNkUnoxYU5UT3Zi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2025-02-21T07:07:00Z</dcterms:created>
</cp:coreProperties>
</file>