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테스트 계획 및 결과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cdepcmr3yg0r" w:id="0"/>
      <w:bookmarkEnd w:id="0"/>
      <w:r w:rsidDel="00000000" w:rsidR="00000000" w:rsidRPr="00000000">
        <w:rPr>
          <w:rtl w:val="0"/>
        </w:rPr>
        <w:t xml:space="preserve">테스트 계획 (Test Plan)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■  테스트 목적  </w:t>
        <w:br w:type="textWrapping"/>
        <w:t xml:space="preserve">* Gemma3 기반 파인튜닝된 LLM이 다음 조건에 맞는지 검증:</w:t>
        <w:br w:type="textWrapping"/>
        <w:tab/>
        <w:t xml:space="preserve">- 규정에 맞는 항공 관련 정보 제공</w:t>
        <w:br w:type="textWrapping"/>
        <w:tab/>
        <w:t xml:space="preserve">-  정보가 없는 국가에 대한 정보 요청에 대해 일관된 거절 응답 처리</w:t>
        <w:br w:type="textWrapping"/>
        <w:br w:type="textWrapping"/>
        <w:t xml:space="preserve">■  테스트 범위  </w:t>
        <w:br w:type="textWrapping"/>
        <w:t xml:space="preserve">* 정답 응답 케이스: 항공 화물, 위험물, 반입 가능 품목, 여행지 정보 등  </w:t>
        <w:br w:type="textWrapping"/>
        <w:t xml:space="preserve">* 거절 응답 케이스: 자료가 존재하지 않는 국가별 문화·예절·금지 품목 질문</w:t>
        <w:br w:type="textWrapping"/>
        <w:br w:type="textWrapping"/>
        <w:t xml:space="preserve">■  테스트 구성  </w:t>
        <w:br w:type="textWrapping"/>
        <w:t xml:space="preserve">* 정답 케이스: 14건  </w:t>
        <w:br w:type="textWrapping"/>
        <w:t xml:space="preserve">* 거절 케이스: 10건  </w:t>
        <w:br w:type="textWrapping"/>
        <w:t xml:space="preserve">- 총합: 24건</w:t>
        <w:br w:type="textWrapping"/>
        <w:br w:type="textWrapping"/>
        <w:t xml:space="preserve">■  테스트 기준  </w:t>
        <w:br w:type="textWrapping"/>
        <w:t xml:space="preserve">* 정답 응답: 기대 응답 내용과 동일하거나 유사한 항공 관련 정보 포함  </w:t>
        <w:br w:type="textWrapping"/>
        <w:t xml:space="preserve">* 거절 응답: "해당 국가에 대한 정보는 제공하지 않습니다." 포함  </w:t>
        <w:br w:type="textWrapping"/>
        <w:t xml:space="preserve">* 실패 기준: 기대와 다른 내용, 오답, 엉뚱한 정보, 무응답 등</w:t>
        <w:br w:type="textWrapping"/>
        <w:br w:type="textWrapping"/>
        <w:t xml:space="preserve">■  테스트 방식  </w:t>
        <w:br w:type="textWrapping"/>
        <w:t xml:space="preserve">* RetrievalQA 체인을 통해 질문 입력 → 모델 응답 → 기대값과 비교  </w:t>
        <w:br w:type="textWrapping"/>
        <w:t xml:space="preserve">* 수동 평가로 통과/실패 판별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테스트 결과 보고서 (Test Report)</w:t>
      </w:r>
      <w:r w:rsidDel="00000000" w:rsidR="00000000" w:rsidRPr="00000000">
        <w:rPr>
          <w:rtl w:val="0"/>
        </w:rPr>
        <w:br w:type="textWrapping"/>
        <w:t xml:space="preserve">■  테스트 요약  </w:t>
        <w:br w:type="textWrapping"/>
        <w:t xml:space="preserve">* 총 케이스: 24  중 통과 9/24 통과율 37.5%</w:t>
        <w:br w:type="textWrapping"/>
        <w:br w:type="textWrapping"/>
        <w:t xml:space="preserve">■  통과/실패 분포</w:t>
        <w:br w:type="textWrapping"/>
        <w:t xml:space="preserve">*  통과된 케이스 (9건)  </w:t>
        <w:br w:type="textWrapping"/>
        <w:tab/>
        <w:t xml:space="preserve">- QA001 ~ QA007: 항공 정보 관련 응답 정확  </w:t>
        <w:br w:type="textWrapping"/>
        <w:tab/>
        <w:t xml:space="preserve">- QA011: 일본 관광지 추천  </w:t>
        <w:br w:type="textWrapping"/>
        <w:tab/>
        <w:t xml:space="preserve">- QA012: 대만 음식 추천  </w:t>
        <w:br w:type="textWrapping"/>
        <w:br w:type="textWrapping"/>
        <w:t xml:space="preserve">*  실패된 케이스 (15건)  </w:t>
        <w:br w:type="textWrapping"/>
        <w:tab/>
        <w:t xml:space="preserve">-  QA008~QA014: 일부 엉뚱한 정보 또는 미흡한 설명  </w:t>
        <w:br w:type="textWrapping"/>
        <w:tab/>
        <w:t xml:space="preserve">-  NG001~NG010: 거절 응답 실패 (실제 국가 정보 제공)</w:t>
        <w:br w:type="textWrapping"/>
        <w:br w:type="textWrapping"/>
        <w:t xml:space="preserve">■  개선 포인트 요약  </w:t>
        <w:br w:type="textWrapping"/>
        <w:t xml:space="preserve">*  거절 실패: "정보 제공하지 않음" 응답 대신 실제 정보 포함  </w:t>
        <w:br w:type="textWrapping"/>
        <w:t xml:space="preserve">*  정답 불명확 or 혼란: 규정 기준 애매함, 수치 오류  </w:t>
        <w:br w:type="textWrapping"/>
        <w:t xml:space="preserve">*  문맥 일탈: 질문과 무관한 국가 정보 출력  </w:t>
        <w:br w:type="textWrapping"/>
        <w:t xml:space="preserve">* 일부 응답 포맷은 적절 (QA001~QA007)</w:t>
        <w:br w:type="textWrapping"/>
        <w:br w:type="textWrapping"/>
        <w:t xml:space="preserve">■  개선 권장 사항  </w:t>
        <w:br w:type="textWrapping"/>
        <w:t xml:space="preserve">* 거절 응답 정책 강화 </w:t>
        <w:br w:type="textWrapping"/>
        <w:t xml:space="preserve">* 정답 응답 정제 및 기준 통일 (Wh 기준 등)  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a1" w:default="1">
    <w:name w:val="Normal"/>
    <w:qFormat w:val="1"/>
    <w:rsid w:val="00FC693F"/>
  </w:style>
  <w:style w:type="paragraph" w:styleId="1">
    <w:name w:val="heading 1"/>
    <w:basedOn w:val="a1"/>
    <w:next w:val="a1"/>
    <w:link w:val="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6">
    <w:name w:val="heading 6"/>
    <w:basedOn w:val="a1"/>
    <w:next w:val="a1"/>
    <w:link w:val="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7">
    <w:name w:val="heading 7"/>
    <w:basedOn w:val="a1"/>
    <w:next w:val="a1"/>
    <w:link w:val="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1"/>
    <w:next w:val="a1"/>
    <w:link w:val="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2" w:default="1">
    <w:name w:val="Default Paragraph Font"/>
    <w:uiPriority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header"/>
    <w:basedOn w:val="a1"/>
    <w:link w:val="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 w:val="1"/>
    <w:rsid w:val="00FC693F"/>
    <w:pPr>
      <w:spacing w:after="0" w:line="240" w:lineRule="auto"/>
    </w:pPr>
  </w:style>
  <w:style w:type="character" w:styleId="1Char" w:customStyle="1">
    <w:name w:val="제목 1 Char"/>
    <w:basedOn w:val="a2"/>
    <w:link w:val="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Char" w:customStyle="1">
    <w:name w:val="제목 2 Char"/>
    <w:basedOn w:val="a2"/>
    <w:link w:val="21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Char" w:customStyle="1">
    <w:name w:val="제목 3 Char"/>
    <w:basedOn w:val="a2"/>
    <w:link w:val="31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Char1" w:customStyle="1">
    <w:name w:val="제목 Char"/>
    <w:basedOn w:val="a2"/>
    <w:link w:val="a8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Char2" w:customStyle="1">
    <w:name w:val="부제 Char"/>
    <w:basedOn w:val="a2"/>
    <w:link w:val="a9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 w:val="1"/>
    <w:rsid w:val="00FC693F"/>
    <w:pPr>
      <w:ind w:left="720"/>
      <w:contextualSpacing w:val="1"/>
    </w:pPr>
  </w:style>
  <w:style w:type="paragraph" w:styleId="ab">
    <w:name w:val="Body Text"/>
    <w:basedOn w:val="a1"/>
    <w:link w:val="Char3"/>
    <w:uiPriority w:val="99"/>
    <w:unhideWhenUsed w:val="1"/>
    <w:rsid w:val="00AA1D8D"/>
    <w:pPr>
      <w:spacing w:after="120"/>
    </w:pPr>
  </w:style>
  <w:style w:type="character" w:styleId="Char3" w:customStyle="1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 w:val="1"/>
    <w:rsid w:val="00AA1D8D"/>
    <w:pPr>
      <w:spacing w:after="120" w:line="480" w:lineRule="auto"/>
    </w:pPr>
  </w:style>
  <w:style w:type="character" w:styleId="2Char0" w:customStyle="1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3Char0" w:customStyle="1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 w:val="1"/>
    <w:rsid w:val="00AA1D8D"/>
    <w:pPr>
      <w:ind w:left="360" w:hanging="360"/>
      <w:contextualSpacing w:val="1"/>
    </w:pPr>
  </w:style>
  <w:style w:type="paragraph" w:styleId="23">
    <w:name w:val="List 2"/>
    <w:basedOn w:val="a1"/>
    <w:uiPriority w:val="99"/>
    <w:unhideWhenUsed w:val="1"/>
    <w:rsid w:val="00326F90"/>
    <w:pPr>
      <w:ind w:left="720" w:hanging="360"/>
      <w:contextualSpacing w:val="1"/>
    </w:pPr>
  </w:style>
  <w:style w:type="paragraph" w:styleId="33">
    <w:name w:val="List 3"/>
    <w:basedOn w:val="a1"/>
    <w:uiPriority w:val="99"/>
    <w:unhideWhenUsed w:val="1"/>
    <w:rsid w:val="00326F90"/>
    <w:pPr>
      <w:ind w:left="1080" w:hanging="360"/>
      <w:contextualSpacing w:val="1"/>
    </w:pPr>
  </w:style>
  <w:style w:type="paragraph" w:styleId="a0">
    <w:name w:val="List Bullet"/>
    <w:basedOn w:val="a1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20">
    <w:name w:val="List Bullet 2"/>
    <w:basedOn w:val="a1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30">
    <w:name w:val="List Bullet 3"/>
    <w:basedOn w:val="a1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a">
    <w:name w:val="List Number"/>
    <w:basedOn w:val="a1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2">
    <w:name w:val="List Number 2"/>
    <w:basedOn w:val="a1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3">
    <w:name w:val="List Number 3"/>
    <w:basedOn w:val="a1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ad">
    <w:name w:val="List Continue"/>
    <w:basedOn w:val="a1"/>
    <w:uiPriority w:val="99"/>
    <w:unhideWhenUsed w:val="1"/>
    <w:rsid w:val="0029639D"/>
    <w:pPr>
      <w:spacing w:after="120"/>
      <w:ind w:left="360"/>
      <w:contextualSpacing w:val="1"/>
    </w:pPr>
  </w:style>
  <w:style w:type="paragraph" w:styleId="24">
    <w:name w:val="List Continue 2"/>
    <w:basedOn w:val="a1"/>
    <w:uiPriority w:val="99"/>
    <w:unhideWhenUsed w:val="1"/>
    <w:rsid w:val="0029639D"/>
    <w:pPr>
      <w:spacing w:after="120"/>
      <w:ind w:left="720"/>
      <w:contextualSpacing w:val="1"/>
    </w:pPr>
  </w:style>
  <w:style w:type="paragraph" w:styleId="34">
    <w:name w:val="List Continue 3"/>
    <w:basedOn w:val="a1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ae">
    <w:name w:val="macro"/>
    <w:link w:val="Char4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Char4" w:customStyle="1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 w:val="1"/>
    <w:rsid w:val="00FC693F"/>
    <w:rPr>
      <w:i w:val="1"/>
      <w:iCs w:val="1"/>
      <w:color w:val="000000" w:themeColor="text1"/>
    </w:rPr>
  </w:style>
  <w:style w:type="character" w:styleId="Char5" w:customStyle="1">
    <w:name w:val="인용 Char"/>
    <w:basedOn w:val="a2"/>
    <w:link w:val="af"/>
    <w:uiPriority w:val="29"/>
    <w:rsid w:val="00FC693F"/>
    <w:rPr>
      <w:i w:val="1"/>
      <w:iCs w:val="1"/>
      <w:color w:val="000000" w:themeColor="text1"/>
    </w:rPr>
  </w:style>
  <w:style w:type="character" w:styleId="4Char" w:customStyle="1">
    <w:name w:val="제목 4 Char"/>
    <w:basedOn w:val="a2"/>
    <w:link w:val="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5Char" w:customStyle="1">
    <w:name w:val="제목 5 Char"/>
    <w:basedOn w:val="a2"/>
    <w:link w:val="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6Char" w:customStyle="1">
    <w:name w:val="제목 6 Char"/>
    <w:basedOn w:val="a2"/>
    <w:link w:val="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7Char" w:customStyle="1">
    <w:name w:val="제목 7 Char"/>
    <w:basedOn w:val="a2"/>
    <w:link w:val="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Char" w:customStyle="1">
    <w:name w:val="제목 8 Char"/>
    <w:basedOn w:val="a2"/>
    <w:link w:val="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Char" w:customStyle="1">
    <w:name w:val="제목 9 Char"/>
    <w:basedOn w:val="a2"/>
    <w:link w:val="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f0">
    <w:name w:val="caption"/>
    <w:basedOn w:val="a1"/>
    <w:next w:val="a1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 w:val="1"/>
    <w:rsid w:val="00FC693F"/>
    <w:rPr>
      <w:b w:val="1"/>
      <w:bCs w:val="1"/>
    </w:rPr>
  </w:style>
  <w:style w:type="character" w:styleId="af2">
    <w:name w:val="Emphasis"/>
    <w:basedOn w:val="a2"/>
    <w:uiPriority w:val="20"/>
    <w:qFormat w:val="1"/>
    <w:rsid w:val="00FC693F"/>
    <w:rPr>
      <w:i w:val="1"/>
      <w:iCs w:val="1"/>
    </w:rPr>
  </w:style>
  <w:style w:type="paragraph" w:styleId="af3">
    <w:name w:val="Intense Quote"/>
    <w:basedOn w:val="a1"/>
    <w:next w:val="a1"/>
    <w:link w:val="Char6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har6" w:customStyle="1">
    <w:name w:val="강한 인용 Char"/>
    <w:basedOn w:val="a2"/>
    <w:link w:val="af3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af4">
    <w:name w:val="Subtle Emphasis"/>
    <w:basedOn w:val="a2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af5">
    <w:name w:val="Intense Emphasis"/>
    <w:basedOn w:val="a2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af6">
    <w:name w:val="Subtle Reference"/>
    <w:basedOn w:val="a2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af7">
    <w:name w:val="Intense Reference"/>
    <w:basedOn w:val="a2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">
    <w:name w:val="TOC Heading"/>
    <w:basedOn w:val="1"/>
    <w:next w:val="a1"/>
    <w:uiPriority w:val="39"/>
    <w:semiHidden w:val="1"/>
    <w:unhideWhenUsed w:val="1"/>
    <w:qFormat w:val="1"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XipMiDzqHCS16xUdc2Ev4nfRUg==">CgMxLjAyDmguY2RlcGNtcjN5ZzByOAByITFSLU5xUk5zd1FmUVJXeHNhRVpDOVM5VFVmbTl4a1VoZQ==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2025-03-31T00:10:00Z</dcterms:created>
  <dc:creator>python-docx</dc:creator>
</cp:coreProperties>
</file>