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widowControl w:val="0"/>
        <w:spacing w:before="200" w:line="276" w:lineRule="auto"/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나눔스퀘어 ExtraBold" w:cs="나눔스퀘어 ExtraBold" w:eastAsia="나눔스퀘어 ExtraBold" w:hAnsi="나눔스퀘어 ExtraBold"/>
          <w:b w:val="1"/>
          <w:sz w:val="26"/>
          <w:szCs w:val="26"/>
          <w:rtl w:val="0"/>
        </w:rPr>
        <w:t xml:space="preserve">SK네트웍스 Family AI 과정 11기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1"/>
          <w:color w:val="0000ff"/>
          <w:sz w:val="36"/>
          <w:szCs w:val="36"/>
          <w:rtl w:val="0"/>
        </w:rPr>
        <w:t xml:space="preserve"> 모델링 및 평가</w:t>
      </w: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 시스템 아키텍처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96120" y="3738090"/>
                          <a:ext cx="5699760" cy="8382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97B4E4"/>
                            </a:gs>
                            <a:gs pos="16330">
                              <a:srgbClr val="A7BEE7"/>
                            </a:gs>
                            <a:gs pos="28650">
                              <a:srgbClr val="B1C5E9"/>
                            </a:gs>
                            <a:gs pos="45000">
                              <a:srgbClr val="BFCFEC"/>
                            </a:gs>
                            <a:gs pos="64327">
                              <a:srgbClr val="CBD7EF"/>
                            </a:gs>
                            <a:gs pos="81350">
                              <a:srgbClr val="D5DFF2"/>
                            </a:gs>
                            <a:gs pos="88661">
                              <a:srgbClr val="DAE3F3"/>
                            </a:gs>
                            <a:gs pos="100000">
                              <a:srgbClr val="E0E8F4"/>
                            </a:gs>
                          </a:gsLst>
                          <a:lin ang="10800000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861685" cy="24574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685" cy="245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7350"/>
        <w:tblGridChange w:id="0">
          <w:tblGrid>
            <w:gridCol w:w="1650"/>
            <w:gridCol w:w="735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산출물 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모델링 및 평가</w:t>
            </w:r>
          </w:p>
        </w:tc>
      </w:tr>
      <w:tr>
        <w:trPr>
          <w:cantSplit w:val="0"/>
          <w:trHeight w:val="375.8203125" w:hRule="atLeast"/>
          <w:tblHeader w:val="0"/>
        </w:trPr>
        <w:tc>
          <w:tcPr>
            <w:shd w:fill="c9daf8" w:val="clear"/>
            <w:tcMar>
              <w:top w:w="-13.606299212598428" w:type="dxa"/>
              <w:left w:w="-13.606299212598428" w:type="dxa"/>
              <w:bottom w:w="-13.606299212598428" w:type="dxa"/>
              <w:right w:w="-13.606299212598428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평가 산출물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시스템 아키텍처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제출 일자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2025.06.27 (금)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깃허브 경로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 팀원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이현대, 이현민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2"/>
        <w:keepNext w:val="0"/>
        <w:keepLines w:val="0"/>
        <w:spacing w:after="80" w:line="360" w:lineRule="auto"/>
        <w:ind w:left="0" w:firstLine="0"/>
        <w:rPr>
          <w:b w:val="1"/>
          <w:sz w:val="22"/>
          <w:szCs w:val="22"/>
        </w:rPr>
      </w:pPr>
      <w:bookmarkStart w:colFirst="0" w:colLast="0" w:name="_bzvnqp1bdk6n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1. 시스템 아키텍쳐</w:t>
      </w:r>
    </w:p>
    <w:p w:rsidR="00000000" w:rsidDel="00000000" w:rsidP="00000000" w:rsidRDefault="00000000" w:rsidRPr="00000000" w14:paraId="00000011">
      <w:pPr>
        <w:spacing w:after="160" w:line="360" w:lineRule="auto"/>
        <w:jc w:val="center"/>
        <w:rPr/>
      </w:pPr>
      <w:r w:rsidDel="00000000" w:rsidR="00000000" w:rsidRPr="00000000">
        <w:rPr>
          <w:rFonts w:ascii="Gulim" w:cs="Gulim" w:eastAsia="Gulim" w:hAnsi="Gulim"/>
          <w:b w:val="1"/>
        </w:rPr>
        <w:drawing>
          <wp:inline distB="114300" distT="114300" distL="114300" distR="114300">
            <wp:extent cx="5731200" cy="461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360" w:lineRule="auto"/>
        <w:ind w:left="0" w:firstLine="0"/>
        <w:rPr>
          <w:b w:val="1"/>
          <w:sz w:val="22"/>
          <w:szCs w:val="22"/>
        </w:rPr>
      </w:pPr>
      <w:bookmarkStart w:colFirst="0" w:colLast="0" w:name="_m0l62r8zhe5b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2. 시스템 개요</w:t>
      </w:r>
    </w:p>
    <w:p w:rsidR="00000000" w:rsidDel="00000000" w:rsidP="00000000" w:rsidRDefault="00000000" w:rsidRPr="00000000" w14:paraId="00000013">
      <w:pPr>
        <w:spacing w:after="240" w:before="240" w:line="36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이 시스템은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0"/>
          <w:szCs w:val="20"/>
          <w:rtl w:val="0"/>
        </w:rPr>
        <w:t xml:space="preserve">RunPod 인프라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에서 구동되는 FastAPI 기반의 백엔드 애플리케이션으로, 개인 사용자 요청을 기반으로 인플루언서를 생성하고, 생성된 인플루언서가 작성한 게시글을 SNS에 업로드하며, 채팅 및 이미지 생성을 포함한 다양한 기능을 제공합니다.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="360" w:lineRule="auto"/>
        <w:rPr>
          <w:b w:val="1"/>
          <w:sz w:val="22"/>
          <w:szCs w:val="22"/>
        </w:rPr>
      </w:pPr>
      <w:bookmarkStart w:colFirst="0" w:colLast="0" w:name="_4n67zh889u7w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3. 구성 요소 및 흐름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3.1 사용자 요청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br w:type="textWrapping"/>
        <w:t xml:space="preserve">3.1.1. 인플루언서 생성 요청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numPr>
          <w:ilvl w:val="0"/>
          <w:numId w:val="2"/>
        </w:numPr>
        <w:spacing w:after="0" w:afterAutospacing="0" w:line="360" w:lineRule="auto"/>
        <w:ind w:left="720" w:hanging="360"/>
        <w:rPr>
          <w:b w:val="1"/>
          <w:sz w:val="21"/>
          <w:szCs w:val="21"/>
          <w:u w:val="none"/>
        </w:rPr>
      </w:pPr>
      <w:bookmarkStart w:colFirst="0" w:colLast="0" w:name="_6i959qbxntxw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사용자 입력: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캐릭터 정보 입력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21"/>
          <w:szCs w:val="21"/>
          <w:u w:val="none"/>
        </w:rPr>
      </w:pPr>
      <w:bookmarkStart w:colFirst="0" w:colLast="0" w:name="_q28nbofach7l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LLM 연동 (텍스트):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 입력 기반으로 LLM기반의 캐릭터 설명 및 성격 생성 [대사 셋 생성]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b w:val="1"/>
          <w:sz w:val="21"/>
          <w:szCs w:val="21"/>
          <w:u w:val="none"/>
        </w:rPr>
      </w:pPr>
      <w:bookmarkStart w:colFirst="0" w:colLast="0" w:name="_njigumbiapn8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이미지 생성 모델 연동: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이미지 생성 모델을 통해 인플루언서 프로필 이미지 생성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numPr>
          <w:ilvl w:val="0"/>
          <w:numId w:val="2"/>
        </w:numPr>
        <w:spacing w:after="80" w:before="0" w:beforeAutospacing="0" w:line="360" w:lineRule="auto"/>
        <w:ind w:left="720" w:hanging="360"/>
        <w:rPr>
          <w:b w:val="1"/>
          <w:sz w:val="21"/>
          <w:szCs w:val="21"/>
          <w:u w:val="none"/>
        </w:rPr>
      </w:pPr>
      <w:bookmarkStart w:colFirst="0" w:colLast="0" w:name="_2bo0kltwsqoh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최종 인플루언서 등록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3.1.2. 게시글 콘텐츠 생성 요청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텍스트 작성 요청: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사용자 요청에 따라 게시글 생성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LLM 응답: 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인플루언서 어투로 텍스트 응답 생성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챗봇 인터페이스(WebSocket)</w:t>
      </w: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를 통해 실시간 응답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3.1.3. 게시물 업로드 요청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게시글은 FastAPI API Service를 통해 DB에 저장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rtl w:val="0"/>
        </w:rPr>
        <w:t xml:space="preserve">SNS 연동 API를 통해 Instagram 등 SNS에 이미지 포함 게시글 업로드 가능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3.1.4. 인플루언서 채팅 테스트 요청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="360" w:lineRule="auto"/>
        <w:rPr>
          <w:b w:val="1"/>
          <w:sz w:val="21"/>
          <w:szCs w:val="21"/>
        </w:rPr>
      </w:pPr>
      <w:bookmarkStart w:colFirst="0" w:colLast="0" w:name="_u5seignsmkui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2"/>
          <w:szCs w:val="22"/>
          <w:rtl w:val="0"/>
        </w:rPr>
        <w:t xml:space="preserve">3.2 데이터 저장소</w:t>
        <w:br w:type="textWrapping"/>
      </w:r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3.2.1.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1"/>
          <w:szCs w:val="21"/>
          <w:rtl w:val="0"/>
        </w:rPr>
        <w:t xml:space="preserve">MySQL을 사용하여 다음 정보를 저장 및 조회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24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사용자 정보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인플루언서 정보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게시글 내용 및 상태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240" w:before="0" w:beforeAutospacing="0" w:line="36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이미지 URL 및 업로드 상태 등</w:t>
      </w:r>
    </w:p>
    <w:p w:rsidR="00000000" w:rsidDel="00000000" w:rsidP="00000000" w:rsidRDefault="00000000" w:rsidRPr="00000000" w14:paraId="00000029">
      <w:pPr>
        <w:spacing w:after="240" w:before="240" w:line="36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36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="360" w:lineRule="auto"/>
        <w:rPr>
          <w:b w:val="1"/>
          <w:sz w:val="22"/>
          <w:szCs w:val="22"/>
        </w:rPr>
      </w:pPr>
      <w:bookmarkStart w:colFirst="0" w:colLast="0" w:name="_wafe9avac5sz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4. 주요 통신 흐름</w:t>
      </w:r>
    </w:p>
    <w:tbl>
      <w:tblPr>
        <w:tblStyle w:val="Table2"/>
        <w:tblW w:w="86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80"/>
        <w:gridCol w:w="2225"/>
        <w:gridCol w:w="3380"/>
        <w:tblGridChange w:id="0">
          <w:tblGrid>
            <w:gridCol w:w="3080"/>
            <w:gridCol w:w="2225"/>
            <w:gridCol w:w="3380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주체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흐름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목적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→ FastAPI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인플루언서 생성 요청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캐릭터 정보 입력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FastAPI → LLM &amp; 이미지 모델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생성 요청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인플루언서 설명 &amp; 이미지 생성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FastAPI → MySQL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생성된 인플루언서 정보 저장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 → FastAPI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생성 요청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인플루언서가 작성할 게시글 요청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FastAPI → WebSocket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실시간 피드백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작성 및 피드백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FastAPI → SNS API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업로드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생성된 이미지 게시글 SNS 업로드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FastAPI ↔ MySQL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 및 저장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데이터의 상태 유지 및 트래킹</w:t>
            </w:r>
          </w:p>
        </w:tc>
      </w:tr>
    </w:tbl>
    <w:p w:rsidR="00000000" w:rsidDel="00000000" w:rsidP="00000000" w:rsidRDefault="00000000" w:rsidRPr="00000000" w14:paraId="00000044">
      <w:pPr>
        <w:spacing w:after="160" w:line="36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="360" w:lineRule="auto"/>
        <w:rPr>
          <w:b w:val="1"/>
          <w:sz w:val="22"/>
          <w:szCs w:val="22"/>
        </w:rPr>
      </w:pPr>
      <w:bookmarkStart w:colFirst="0" w:colLast="0" w:name="_h2v65s9zdj8u" w:id="9"/>
      <w:bookmarkEnd w:id="9"/>
      <w:r w:rsidDel="00000000" w:rsidR="00000000" w:rsidRPr="00000000">
        <w:rPr>
          <w:rFonts w:ascii="Arial Unicode MS" w:cs="Arial Unicode MS" w:eastAsia="Arial Unicode MS" w:hAnsi="Arial Unicode MS"/>
          <w:b w:val="1"/>
          <w:sz w:val="22"/>
          <w:szCs w:val="22"/>
          <w:rtl w:val="0"/>
        </w:rPr>
        <w:t xml:space="preserve">5. 사용 기술</w:t>
      </w:r>
    </w:p>
    <w:tbl>
      <w:tblPr>
        <w:tblStyle w:val="Table3"/>
        <w:tblW w:w="5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5"/>
        <w:gridCol w:w="4445"/>
        <w:tblGridChange w:id="0">
          <w:tblGrid>
            <w:gridCol w:w="1475"/>
            <w:gridCol w:w="4445"/>
          </w:tblGrid>
        </w:tblGridChange>
      </w:tblGrid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구성 요소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spacing w:after="0" w:line="36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사용 기술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백엔드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FastAPI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인프라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RunPod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실시간 통신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WebSocket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데이터베이스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MySQL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AI 모델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텍스트: LLM (예:GPT) / 이미지: 딥러닝 모델</w:t>
            </w:r>
          </w:p>
        </w:tc>
      </w:tr>
      <w:tr>
        <w:trPr>
          <w:cantSplit w:val="0"/>
          <w:trHeight w:val="283.46456692913387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SNS 연동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Instagram API (예상)</w:t>
            </w:r>
          </w:p>
        </w:tc>
      </w:tr>
    </w:tbl>
    <w:p w:rsidR="00000000" w:rsidDel="00000000" w:rsidP="00000000" w:rsidRDefault="00000000" w:rsidRPr="00000000" w14:paraId="00000054">
      <w:pPr>
        <w:spacing w:after="160"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  <w:font w:name="Gulim"/>
  <w:font w:name="나눔스퀘어 ExtraBol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