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거래처 분석 보고서</w:t>
      </w:r>
    </w:p>
    <w:p>
      <w:pPr>
        <w:jc w:val="center"/>
      </w:pPr>
      <w:r>
        <w:t>거래처명: 강호경내과의원</w:t>
      </w:r>
    </w:p>
    <w:p>
      <w:pPr>
        <w:jc w:val="center"/>
      </w:pPr>
      <w:r>
        <w:t>생성일: 2025년 08월 18일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목차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1. 등급 분석 결과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5. 종합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1. 등급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매출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수익률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환자수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관계도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최종 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sz w:val="28"/>
        </w:rPr>
        <w:t>등급 분석 상세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등급 계산 결과가 "데이터 없음"으로 나타난 것은 해당 기간 동안 필요한 데이터가 수집되지 않았거나, 데이터가 불완전하여 분석이 불가능했음을 의미합니다. 따라서, 각 지표에 대한 실제 값을 확인할 수 없으므로, 임계값에 따라 등급을 산정할 수 없습니다. 그러나, 주어진 임계값과 공식을 바탕으로 일반적인 분석 방법을 설명하겠습니다.</w:t>
        <w:br/>
        <w:br/>
        <w:t xml:space="preserve">1. **매출**: </w:t>
        <w:br/>
        <w:t xml:space="preserve">   - 매출 임계값에 따라 A부터 E까지 등급이 나뉘며, 매출이 높을수록 높은 등급을 받습니다. 예를 들어, 매출이 3,000,000 이상이면 A 등급, 2,000,000 이상이면 B 등급입니다.</w:t>
        <w:br/>
        <w:t xml:space="preserve">   - 강호경내과의원의 매출 데이터가 없으므로, 어느 구간에 속하는지 판단할 수 없습니다.</w:t>
        <w:br/>
        <w:br/>
        <w:t>2. **수익률**:</w:t>
        <w:br/>
        <w:t xml:space="preserve">   - 수익률은 낮을수록 좋은 등급을 받습니다. 예를 들어, 수익률이 10% 이하이면 A 등급, 15% 이하이면 B 등급입니다.</w:t>
        <w:br/>
        <w:t xml:space="preserve">   - 수익률 계산 공식은 "(총예산 / 총매출) * 100"입니다. 그러나, 총예산과 총매출 데이터가 없으므로 수익률을 계산할 수 없습니다.</w:t>
        <w:br/>
        <w:br/>
        <w:t>3. **환자수**:</w:t>
        <w:br/>
        <w:t xml:space="preserve">   - 환자수는 많을수록 높은 등급을 받습니다. 예를 들어, 환자수가 2,200명 이상이면 A 등급, 1,800명 이상이면 B 등급입니다.</w:t>
        <w:br/>
        <w:t xml:space="preserve">   - 환자수 데이터가 없으므로, 어느 구간에 속하는지 판단할 수 없습니다.</w:t>
        <w:br/>
        <w:br/>
        <w:t>4. **관계도**:</w:t>
        <w:br/>
        <w:t xml:space="preserve">   - 관계도는 높을수록 좋은 등급을 받습니다. 예를 들어, 관계도가 60% 이상이면 A 등급, 45% 이상이면 B 등급입니다.</w:t>
        <w:br/>
        <w:t xml:space="preserve">   - 관계도 계산 공식은 "(총환자수 합계 * 30000) / 총매출 * 100"입니다. 그러나, 총환자수와 총매출 데이터가 없으므로 관계도를 계산할 수 없습니다.</w:t>
        <w:br/>
        <w:br/>
        <w:t>5. **최종등급 산정 로직**:</w:t>
        <w:br/>
        <w:t xml:space="preserve">   - 각 지표에 대해 등급을 산정한 후, 이들 등급의 점수를 평균 내고 반올림하여 최종 등급을 결정합니다. 예를 들어, 매출 B, 수익률 A, 환자수 C, 관계도 B라면, (2 + 1 + 3 + 2) / 4 = 2로 반올림하여 B 등급이 됩니다.</w:t>
        <w:br/>
        <w:t xml:space="preserve">   - 그러나, 강호경내과의원의 경우 데이터가 없어 이 로직을 적용할 수 없습니다.</w:t>
        <w:br/>
        <w:br/>
        <w:t>6. **개선 포인트**:</w:t>
        <w:br/>
        <w:t xml:space="preserve">   - 데이터 수집 및 관리 체계를 강화하여 분석에 필요한 모든 데이터를 확보할 수 있도록 해야 합니다. 특히, 매출, 예산, 환자수 등의 핵심 데이터를 정확히 기록하고 관리하는 것이 중요합니다.</w:t>
        <w:br/>
        <w:t xml:space="preserve">   - 데이터가 수집되면, 정기적으로 분석하여 각 지표의 변화를 모니터링하고, 필요한 경우 전략을 조정하여 성과를 개선할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2. 동일 등급 비교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강호경내과의원 매출 및 예산 분석 보고서</w:t>
        <w:br/>
        <w:br/>
        <w:t>#### 1. 분석 개요</w:t>
        <w:br/>
        <w:t>본 보고서는 강호경내과의원의 2024년 매출 및 사용 예산을 분석하여, 같은 진료과 및 다른 진료과의 동일 등급 병원들과 비교한 결과를 제시합니다. 이를 통해 강호경내과의원의 재무적 위치를 평가하고, 개선 방안을 제안하고자 합니다.</w:t>
        <w:br/>
        <w:br/>
        <w:t>#### 2. 데이터 요약</w:t>
        <w:br/>
        <w:t>- **대상 병원: 강호경내과의원**</w:t>
        <w:br/>
        <w:t xml:space="preserve">  - 분석 기간: 2024년 1월 ~ 2024년 12월</w:t>
        <w:br/>
        <w:t xml:space="preserve">  - 평균 매출: 데이터 없음 (nan원)</w:t>
        <w:br/>
        <w:t xml:space="preserve">  - 평균 사용 예산: 데이터 없음 (nan원)</w:t>
        <w:br/>
        <w:t xml:space="preserve">  - 진료과: 정보 없음</w:t>
        <w:br/>
        <w:br/>
        <w:t>- **비교 그룹**</w:t>
        <w:br/>
        <w:t xml:space="preserve">  1. 같은 진료과 &amp; 동일 등급 병원 평균 매출: 0원</w:t>
        <w:br/>
        <w:t xml:space="preserve">  2. 다른 진료과 &amp; 동일 등급 병원 평균 사용 예산: 0원</w:t>
        <w:br/>
        <w:br/>
        <w:t>#### 3. 분석 결과</w:t>
        <w:br/>
        <w:t>현재 제공된 데이터에 따르면, 강호경내과의원의 매출과 사용 예산에 대한 구체적인 수치가 제공되지 않았습니다. 또한, 비교 그룹의 평균 매출 및 사용 예산이 0원으로 나타나 있어, 직접적인 수치 비교가 어려운 상황입니다.</w:t>
        <w:br/>
        <w:br/>
        <w:t>#### 4. 우위/열위 지표 분석</w:t>
        <w:br/>
        <w:t>- **우위 지표**: 현재 데이터로는 강호경내과의원의 우위를 평가할 수 있는 지표가 없습니다.</w:t>
        <w:br/>
        <w:t>- **열위 지표**: 같은 진료과 및 다른 진료과의 동일 등급 병원과 비교했을 때, 강호경내과의원의 매출 및 예산 사용에 대한 구체적인 수치가 없어 열위 지표를 평가할 수 없습니다.</w:t>
        <w:br/>
        <w:br/>
        <w:t>#### 5. 개선 포인트 제안</w:t>
        <w:br/>
        <w:t>1. **데이터 수집 및 관리 강화**: 강호경내과의원의 매출 및 예산 사용에 대한 정확한 데이터를 수집하고 관리하는 것이 필요합니다. 이를 통해 보다 명확한 분석과 비교가 가능해질 것입니다.</w:t>
        <w:br/>
        <w:t xml:space="preserve">   </w:t>
        <w:br/>
        <w:t>2. **경쟁 병원 분석**: 같은 진료과 및 다른 진료과 병원의 매출 및 예산 데이터를 확보하여, 강호경내과의원의 위치를 보다 정확히 파악할 필요가 있습니다.</w:t>
        <w:br/>
        <w:br/>
        <w:t>3. **효율적인 예산 사용 전략 수립**: 예산 사용의 효율성을 높이기 위해, 현재 예산 사용 내역을 분석하고 불필요한 지출을 줄이는 전략을 수립해야 합니다.</w:t>
        <w:br/>
        <w:br/>
        <w:t>4. **매출 증대 방안 모색**: 매출을 증대시키기 위한 방안으로, 마케팅 강화, 서비스 개선, 신규 환자 유치 전략 등을 고려할 수 있습니다.</w:t>
        <w:br/>
        <w:br/>
        <w:t>#### 6. 결론</w:t>
        <w:br/>
        <w:t>강호경내과의원의 매출 및 예산 사용에 대한 구체적인 데이터가 부족하여, 현재로서는 명확한 비교 분석이 어렵습니다. 향후 데이터 수집 및 관리 체계를 강화하고, 경쟁 병원과의 비교를 통해 보다 구체적인 개선 방안을 마련하는 것이 필요합니다.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3. 성장성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해당 기간 데이터가 없습니다.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4. 영업 전략 제안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강호경내과의원의 데이터가 존재하지 않습니다.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sz w:val="32"/>
        </w:rPr>
        <w:t>5. 종합 분석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### 강호경내과의원 통합 보고서</w:t>
        <w:br/>
        <w:br/>
        <w:t>#### 1. 서론</w:t>
        <w:br/>
        <w:t>본 보고서는 강호경내과의원의 2024년 영업 데이터를 기반으로 한 분석을 목적으로 하고 있습니다. 그러나, 현재 제공된 데이터는 불완전하거나 존재하지 않아 구체적인 수치 분석이 어려운 상황입니다. 따라서, 본 보고서는 데이터 수집의 중요성과 향후 개선 방안에 중점을 두고 작성되었습니다.</w:t>
        <w:br/>
        <w:br/>
        <w:t>#### 2. 데이터 분석 요약</w:t>
        <w:br/>
        <w:br/>
        <w:t>##### 2.1 등급 분석</w:t>
        <w:br/>
        <w:t>- **데이터 부족**: 강호경내과의원의 매출, 수익률, 환자수, 관계도에 대한 데이터가 없어 등급 산정이 불가능합니다. 이는 데이터 수집이 제대로 이루어지지 않았거나, 수집된 데이터가 불완전함을 의미합니다.</w:t>
        <w:br/>
        <w:t>- **개선 필요성**: 데이터 수집 및 관리 체계를 강화하여, 분석에 필요한 모든 데이터를 확보할 수 있도록 해야 합니다.</w:t>
        <w:br/>
        <w:br/>
        <w:t>##### 2.2 동일 등급 비교 분석</w:t>
        <w:br/>
        <w:t>- **비교 불가**: 강호경내과의원의 매출 및 예산 사용에 대한 구체적인 수치가 제공되지 않았으며, 비교 그룹의 평균 매출 및 사용 예산도 0원으로 나타나 있어 직접적인 수치 비교가 어렵습니다.</w:t>
        <w:br/>
        <w:t>- **개선 방안**: 정확한 데이터를 수집하고, 경쟁 병원과의 비교를 통해 강호경내과의원의 위치를 파악할 필요가 있습니다.</w:t>
        <w:br/>
        <w:br/>
        <w:t>##### 2.3 성장성 분석</w:t>
        <w:br/>
        <w:t>- **데이터 부재**: 강호경내과의원의 성장성 분석을 위한 데이터가 존재하지 않습니다.</w:t>
        <w:br/>
        <w:br/>
        <w:t>##### 2.4 영업 전략 제안</w:t>
        <w:br/>
        <w:t>- **전략 수립 어려움**: 데이터가 존재하지 않아 구체적인 영업 전략을 제안하기 어렵습니다.</w:t>
        <w:br/>
        <w:br/>
        <w:t>#### 3. 개선 포인트 및 제안</w:t>
        <w:br/>
        <w:br/>
        <w:t>1. **데이터 수집 및 관리 강화**</w:t>
        <w:br/>
        <w:t xml:space="preserve">   - 매출, 예산, 환자수 등의 핵심 데이터를 정확히 기록하고 관리하는 것이 중요합니다.</w:t>
        <w:br/>
        <w:t xml:space="preserve">   - 정기적인 데이터 검토 및 업데이트를 통해 데이터의 정확성을 유지해야 합니다.</w:t>
        <w:br/>
        <w:br/>
        <w:t>2. **경쟁 병원 분석**</w:t>
        <w:br/>
        <w:t xml:space="preserve">   - 같은 진료과 및 다른 진료과 병원의 매출 및 예산 데이터를 확보하여, 강호경내과의원의 위치를 보다 정확히 파악할 필요가 있습니다.</w:t>
        <w:br/>
        <w:br/>
        <w:t>3. **효율적인 예산 사용 전략 수립**</w:t>
        <w:br/>
        <w:t xml:space="preserve">   - 예산 사용의 효율성을 높이기 위해, 현재 예산 사용 내역을 분석하고 불필요한 지출을 줄이는 전략을 수립해야 합니다.</w:t>
        <w:br/>
        <w:br/>
        <w:t>4. **매출 증대 방안 모색**</w:t>
        <w:br/>
        <w:t xml:space="preserve">   - 마케팅 강화, 서비스 개선, 신규 환자 유치 전략 등을 통해 매출을 증대시킬 수 있는 방안을 고려해야 합니다.</w:t>
        <w:br/>
        <w:br/>
        <w:t>#### 4. 결론</w:t>
        <w:br/>
        <w:t>강호경내과의원의 현재 데이터 부족으로 인해 명확한 분석 및 비교가 어려운 상황입니다. 향후 데이터 수집 및 관리 체계를 강화하고, 경쟁 병원과의 비교를 통해 보다 구체적인 개선 방안을 마련하는 것이 필요합니다. 이를 통해 강호경내과의원의 재무적 위치를 평가하고, 성과를 개선할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