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23585" cy="207645"/>
                <wp:effectExtent b="0" l="0" r="0" t="0"/>
                <wp:wrapNone/>
                <wp:docPr id="1986581413"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23585" cy="207645"/>
                <wp:effectExtent b="0" l="0" r="0" t="0"/>
                <wp:wrapNone/>
                <wp:docPr id="198658141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823585" cy="207645"/>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b w:val="1"/>
          <w:color w:val="000000"/>
          <w:sz w:val="36"/>
          <w:szCs w:val="36"/>
        </w:rPr>
      </w:pPr>
      <w:r w:rsidDel="00000000" w:rsidR="00000000" w:rsidRPr="00000000">
        <w:rPr>
          <w:rFonts w:ascii="나눔스퀘어 ExtraBold" w:cs="나눔스퀘어 ExtraBold" w:eastAsia="나눔스퀘어 ExtraBold" w:hAnsi="나눔스퀘어 ExtraBold"/>
          <w:b w:val="1"/>
          <w:sz w:val="26"/>
          <w:szCs w:val="26"/>
          <w:rtl w:val="0"/>
        </w:rPr>
        <w:t xml:space="preserve">SK네트웍스 Family AI 과정 12기</w:t>
      </w:r>
      <w:r w:rsidDel="00000000" w:rsidR="00000000" w:rsidRPr="00000000">
        <w:rPr>
          <w:b w:val="1"/>
          <w:sz w:val="36"/>
          <w:szCs w:val="36"/>
          <w:rtl w:val="0"/>
        </w:rPr>
        <w:br w:type="textWrapping"/>
      </w:r>
      <w:r w:rsidDel="00000000" w:rsidR="00000000" w:rsidRPr="00000000">
        <w:rPr>
          <w:b w:val="1"/>
          <w:color w:val="0000ff"/>
          <w:sz w:val="36"/>
          <w:szCs w:val="36"/>
          <w:rtl w:val="0"/>
        </w:rPr>
        <w:t xml:space="preserve"> 데이터 전처리</w:t>
      </w:r>
      <w:r w:rsidDel="00000000" w:rsidR="00000000" w:rsidRPr="00000000">
        <w:rPr>
          <w:b w:val="1"/>
          <w:sz w:val="36"/>
          <w:szCs w:val="36"/>
          <w:rtl w:val="0"/>
        </w:rPr>
        <w:t xml:space="preserve"> 인공지능 학습 결과서</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23585" cy="207645"/>
                <wp:effectExtent b="0" l="0" r="0" t="0"/>
                <wp:wrapNone/>
                <wp:docPr id="1986581414" name=""/>
                <a:graphic>
                  <a:graphicData uri="http://schemas.microsoft.com/office/word/2010/wordprocessingShape">
                    <wps:wsp>
                      <wps:cNvSpPr/>
                      <wps:cNvPr id="3" name="Shape 3"/>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23585" cy="207645"/>
                <wp:effectExtent b="0" l="0" r="0" t="0"/>
                <wp:wrapNone/>
                <wp:docPr id="198658141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823585" cy="207645"/>
                        </a:xfrm>
                        <a:prstGeom prst="rect"/>
                        <a:ln/>
                      </pic:spPr>
                    </pic:pic>
                  </a:graphicData>
                </a:graphic>
              </wp:anchor>
            </w:drawing>
          </mc:Fallback>
        </mc:AlternateConten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05">
      <w:pPr>
        <w:spacing w:after="0" w:line="360" w:lineRule="auto"/>
        <w:rPr>
          <w:rFonts w:ascii="Arial" w:cs="Arial" w:eastAsia="Arial" w:hAnsi="Arial"/>
        </w:rPr>
      </w:pPr>
      <w:r w:rsidDel="00000000" w:rsidR="00000000" w:rsidRPr="00000000">
        <w:rPr>
          <w:rtl w:val="0"/>
        </w:rPr>
      </w:r>
    </w:p>
    <w:sdt>
      <w:sdtPr>
        <w:lock w:val="contentLocked"/>
        <w:id w:val="1546453450"/>
        <w:tag w:val="goog_rdk_8"/>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6">
                <w:pPr>
                  <w:spacing w:after="0" w:line="240" w:lineRule="auto"/>
                  <w:jc w:val="center"/>
                  <w:rPr>
                    <w:rFonts w:ascii="Arial" w:cs="Arial" w:eastAsia="Arial" w:hAnsi="Arial"/>
                    <w:b w:val="1"/>
                  </w:rPr>
                </w:pPr>
                <w:sdt>
                  <w:sdtPr>
                    <w:id w:val="-2079038462"/>
                    <w:tag w:val="goog_rdk_0"/>
                  </w:sdtPr>
                  <w:sdtContent>
                    <w:r w:rsidDel="00000000" w:rsidR="00000000" w:rsidRPr="00000000">
                      <w:rPr>
                        <w:rFonts w:ascii="Arial Unicode MS" w:cs="Arial Unicode MS" w:eastAsia="Arial Unicode MS" w:hAnsi="Arial Unicode MS"/>
                        <w:b w:val="1"/>
                        <w:rtl w:val="0"/>
                      </w:rPr>
                      <w:t xml:space="preserve">산출물 단계</w:t>
                    </w:r>
                  </w:sdtContent>
                </w:sdt>
              </w:p>
            </w:tc>
            <w:tc>
              <w:tcPr>
                <w:tcMar>
                  <w:top w:w="100.0" w:type="dxa"/>
                  <w:left w:w="100.0" w:type="dxa"/>
                  <w:bottom w:w="100.0" w:type="dxa"/>
                  <w:right w:w="100.0" w:type="dxa"/>
                </w:tcMar>
              </w:tcPr>
              <w:p w:rsidR="00000000" w:rsidDel="00000000" w:rsidP="00000000" w:rsidRDefault="00000000" w:rsidRPr="00000000" w14:paraId="00000007">
                <w:pPr>
                  <w:spacing w:after="0" w:line="240" w:lineRule="auto"/>
                  <w:rPr>
                    <w:rFonts w:ascii="Arial" w:cs="Arial" w:eastAsia="Arial" w:hAnsi="Arial"/>
                  </w:rPr>
                </w:pPr>
                <w:sdt>
                  <w:sdtPr>
                    <w:id w:val="-1920033509"/>
                    <w:tag w:val="goog_rdk_1"/>
                  </w:sdtPr>
                  <w:sdtContent>
                    <w:r w:rsidDel="00000000" w:rsidR="00000000" w:rsidRPr="00000000">
                      <w:rPr>
                        <w:rFonts w:ascii="Arial Unicode MS" w:cs="Arial Unicode MS" w:eastAsia="Arial Unicode MS" w:hAnsi="Arial Unicode MS"/>
                        <w:rtl w:val="0"/>
                      </w:rPr>
                      <w:t xml:space="preserve">데이터 전처리</w:t>
                    </w:r>
                  </w:sdtContent>
                </w:sdt>
              </w:p>
            </w:tc>
          </w:tr>
          <w:tr>
            <w:trPr>
              <w:cantSplit w:val="0"/>
              <w:trHeight w:val="480.8203125" w:hRule="atLeast"/>
              <w:tblHeader w:val="0"/>
            </w:trPr>
            <w:tc>
              <w:tcPr>
                <w:shd w:fill="c9daf8" w:val="clear"/>
                <w:tcMar>
                  <w:top w:w="-13.0" w:type="dxa"/>
                  <w:left w:w="-13.0" w:type="dxa"/>
                  <w:bottom w:w="-13.0" w:type="dxa"/>
                  <w:right w:w="-13.0" w:type="dxa"/>
                </w:tcMar>
                <w:vAlign w:val="center"/>
              </w:tcPr>
              <w:p w:rsidR="00000000" w:rsidDel="00000000" w:rsidP="00000000" w:rsidRDefault="00000000" w:rsidRPr="00000000" w14:paraId="00000008">
                <w:pPr>
                  <w:spacing w:after="0" w:line="240" w:lineRule="auto"/>
                  <w:jc w:val="center"/>
                  <w:rPr>
                    <w:rFonts w:ascii="Arial" w:cs="Arial" w:eastAsia="Arial" w:hAnsi="Arial"/>
                    <w:b w:val="1"/>
                  </w:rPr>
                </w:pPr>
                <w:sdt>
                  <w:sdtPr>
                    <w:id w:val="-105802334"/>
                    <w:tag w:val="goog_rdk_2"/>
                  </w:sdtPr>
                  <w:sdtContent>
                    <w:r w:rsidDel="00000000" w:rsidR="00000000" w:rsidRPr="00000000">
                      <w:rPr>
                        <w:rFonts w:ascii="Arial Unicode MS" w:cs="Arial Unicode MS" w:eastAsia="Arial Unicode MS" w:hAnsi="Arial Unicode MS"/>
                        <w:b w:val="1"/>
                        <w:rtl w:val="0"/>
                      </w:rPr>
                      <w:t xml:space="preserve">평가 산출물</w:t>
                    </w:r>
                  </w:sdtContent>
                </w:sdt>
              </w:p>
            </w:tc>
            <w:tc>
              <w:tcPr>
                <w:tcMar>
                  <w:top w:w="100.0" w:type="dxa"/>
                  <w:left w:w="100.0" w:type="dxa"/>
                  <w:bottom w:w="100.0" w:type="dxa"/>
                  <w:right w:w="100.0" w:type="dxa"/>
                </w:tcMar>
              </w:tcPr>
              <w:p w:rsidR="00000000" w:rsidDel="00000000" w:rsidP="00000000" w:rsidRDefault="00000000" w:rsidRPr="00000000" w14:paraId="00000009">
                <w:pPr>
                  <w:spacing w:after="0" w:line="240" w:lineRule="auto"/>
                  <w:rPr>
                    <w:rFonts w:ascii="Arial" w:cs="Arial" w:eastAsia="Arial" w:hAnsi="Arial"/>
                  </w:rPr>
                </w:pPr>
                <w:r w:rsidDel="00000000" w:rsidR="00000000" w:rsidRPr="00000000">
                  <w:rPr>
                    <w:rtl w:val="0"/>
                  </w:rPr>
                  <w:t xml:space="preserve">인공지능 학습 결과서</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A">
                <w:pPr>
                  <w:spacing w:after="0" w:line="240" w:lineRule="auto"/>
                  <w:jc w:val="center"/>
                  <w:rPr>
                    <w:rFonts w:ascii="Arial" w:cs="Arial" w:eastAsia="Arial" w:hAnsi="Arial"/>
                    <w:b w:val="1"/>
                  </w:rPr>
                </w:pPr>
                <w:sdt>
                  <w:sdtPr>
                    <w:id w:val="-1966961058"/>
                    <w:tag w:val="goog_rdk_3"/>
                  </w:sdtPr>
                  <w:sdtContent>
                    <w:r w:rsidDel="00000000" w:rsidR="00000000" w:rsidRPr="00000000">
                      <w:rPr>
                        <w:rFonts w:ascii="Arial Unicode MS" w:cs="Arial Unicode MS" w:eastAsia="Arial Unicode MS" w:hAnsi="Arial Unicode MS"/>
                        <w:b w:val="1"/>
                        <w:rtl w:val="0"/>
                      </w:rPr>
                      <w:t xml:space="preserve">제출 일자</w:t>
                    </w:r>
                  </w:sdtContent>
                </w:sdt>
              </w:p>
            </w:tc>
            <w:tc>
              <w:tcPr>
                <w:tcMar>
                  <w:top w:w="100.0" w:type="dxa"/>
                  <w:left w:w="100.0" w:type="dxa"/>
                  <w:bottom w:w="100.0" w:type="dxa"/>
                  <w:right w:w="100.0" w:type="dxa"/>
                </w:tcMar>
              </w:tcPr>
              <w:p w:rsidR="00000000" w:rsidDel="00000000" w:rsidP="00000000" w:rsidRDefault="00000000" w:rsidRPr="00000000" w14:paraId="0000000B">
                <w:pPr>
                  <w:spacing w:after="0" w:line="240" w:lineRule="auto"/>
                  <w:jc w:val="left"/>
                  <w:rPr>
                    <w:rFonts w:ascii="Arial" w:cs="Arial" w:eastAsia="Arial" w:hAnsi="Arial"/>
                  </w:rPr>
                </w:pPr>
                <w:sdt>
                  <w:sdtPr>
                    <w:id w:val="1025760177"/>
                    <w:tag w:val="goog_rdk_4"/>
                  </w:sdtPr>
                  <w:sdtContent>
                    <w:r w:rsidDel="00000000" w:rsidR="00000000" w:rsidRPr="00000000">
                      <w:rPr>
                        <w:rFonts w:ascii="Arial Unicode MS" w:cs="Arial Unicode MS" w:eastAsia="Arial Unicode MS" w:hAnsi="Arial Unicode MS"/>
                        <w:rtl w:val="0"/>
                      </w:rPr>
                      <w:t xml:space="preserve">2025년 07월 18일</w:t>
                    </w:r>
                  </w:sdtContent>
                </w:sdt>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C">
                <w:pPr>
                  <w:spacing w:after="0" w:line="240" w:lineRule="auto"/>
                  <w:jc w:val="center"/>
                  <w:rPr>
                    <w:rFonts w:ascii="Arial" w:cs="Arial" w:eastAsia="Arial" w:hAnsi="Arial"/>
                    <w:b w:val="1"/>
                  </w:rPr>
                </w:pPr>
                <w:sdt>
                  <w:sdtPr>
                    <w:id w:val="60883307"/>
                    <w:tag w:val="goog_rdk_5"/>
                  </w:sdtPr>
                  <w:sdtContent>
                    <w:r w:rsidDel="00000000" w:rsidR="00000000" w:rsidRPr="00000000">
                      <w:rPr>
                        <w:rFonts w:ascii="Arial Unicode MS" w:cs="Arial Unicode MS" w:eastAsia="Arial Unicode MS" w:hAnsi="Arial Unicode MS"/>
                        <w:b w:val="1"/>
                        <w:rtl w:val="0"/>
                      </w:rPr>
                      <w:t xml:space="preserve">깃허브 경로</w:t>
                    </w:r>
                  </w:sdtContent>
                </w:sdt>
              </w:p>
            </w:tc>
            <w:tc>
              <w:tcPr>
                <w:tcMar>
                  <w:top w:w="100.0" w:type="dxa"/>
                  <w:left w:w="100.0" w:type="dxa"/>
                  <w:bottom w:w="100.0" w:type="dxa"/>
                  <w:right w:w="100.0" w:type="dxa"/>
                </w:tcMar>
              </w:tcPr>
              <w:p w:rsidR="00000000" w:rsidDel="00000000" w:rsidP="00000000" w:rsidRDefault="00000000" w:rsidRPr="00000000" w14:paraId="0000000D">
                <w:pPr>
                  <w:spacing w:after="0" w:line="240" w:lineRule="auto"/>
                  <w:rPr>
                    <w:rFonts w:ascii="Arial" w:cs="Arial" w:eastAsia="Arial" w:hAnsi="Arial"/>
                  </w:rPr>
                </w:pPr>
                <w:r w:rsidDel="00000000" w:rsidR="00000000" w:rsidRPr="00000000">
                  <w:rPr>
                    <w:rFonts w:ascii="Arial" w:cs="Arial" w:eastAsia="Arial" w:hAnsi="Arial"/>
                    <w:color w:val="ff0000"/>
                    <w:rtl w:val="0"/>
                  </w:rPr>
                  <w:t xml:space="preserve">https://github.com/SKNETWORKS-FAMILY-AICAMP/SKN12-FINAL-1TEAM</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0E">
                <w:pPr>
                  <w:spacing w:after="0" w:line="240" w:lineRule="auto"/>
                  <w:jc w:val="center"/>
                  <w:rPr>
                    <w:rFonts w:ascii="Arial" w:cs="Arial" w:eastAsia="Arial" w:hAnsi="Arial"/>
                    <w:b w:val="1"/>
                  </w:rPr>
                </w:pPr>
                <w:sdt>
                  <w:sdtPr>
                    <w:id w:val="-87085074"/>
                    <w:tag w:val="goog_rdk_6"/>
                  </w:sdtPr>
                  <w:sdtContent>
                    <w:r w:rsidDel="00000000" w:rsidR="00000000" w:rsidRPr="00000000">
                      <w:rPr>
                        <w:rFonts w:ascii="Arial Unicode MS" w:cs="Arial Unicode MS" w:eastAsia="Arial Unicode MS" w:hAnsi="Arial Unicode MS"/>
                        <w:b w:val="1"/>
                        <w:rtl w:val="0"/>
                      </w:rPr>
                      <w:t xml:space="preserve">작성 팀원</w:t>
                    </w:r>
                  </w:sdtContent>
                </w:sdt>
              </w:p>
            </w:tc>
            <w:tc>
              <w:tcPr>
                <w:tcMar>
                  <w:top w:w="100.0" w:type="dxa"/>
                  <w:left w:w="100.0" w:type="dxa"/>
                  <w:bottom w:w="100.0" w:type="dxa"/>
                  <w:right w:w="100.0" w:type="dxa"/>
                </w:tcMar>
              </w:tcPr>
              <w:p w:rsidR="00000000" w:rsidDel="00000000" w:rsidP="00000000" w:rsidRDefault="00000000" w:rsidRPr="00000000" w14:paraId="0000000F">
                <w:pPr>
                  <w:spacing w:after="0" w:line="240" w:lineRule="auto"/>
                  <w:jc w:val="left"/>
                  <w:rPr>
                    <w:rFonts w:ascii="Arial" w:cs="Arial" w:eastAsia="Arial" w:hAnsi="Arial"/>
                  </w:rPr>
                </w:pPr>
                <w:sdt>
                  <w:sdtPr>
                    <w:id w:val="-83740555"/>
                    <w:tag w:val="goog_rdk_7"/>
                  </w:sdtPr>
                  <w:sdtContent>
                    <w:r w:rsidDel="00000000" w:rsidR="00000000" w:rsidRPr="00000000">
                      <w:rPr>
                        <w:rFonts w:ascii="Arial Unicode MS" w:cs="Arial Unicode MS" w:eastAsia="Arial Unicode MS" w:hAnsi="Arial Unicode MS"/>
                        <w:rtl w:val="0"/>
                      </w:rPr>
                      <w:t xml:space="preserve">김도윤</w:t>
                    </w:r>
                  </w:sdtContent>
                </w:sdt>
              </w:p>
            </w:tc>
          </w:tr>
        </w:tbl>
      </w:sdtContent>
    </w:sdt>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1. 서론</w:t>
        <w:br w:type="textWrapping"/>
        <w:t xml:space="preserve"> 본 프로젝트는 제약영업사원이 현업에서 반복 수행하는 정보 탐색, 실적 보고, 규정 검토, 문서 작성 등의 작업을 자동화하고, 자연어 질문에 빠르고 정확하게 응답하는 시스템을 구축하는 것을 목표로 한다. 이를 위해 사용자의 자연어 질의를 문서 검색, 실적 분석, 보고서 생성, 규정 검토의 네 가지 기능 중 하나로 자동 분류하고, 해당 기능을 수행하는 에이전트로 연결하는 구조를 설계하였다. 각각의 기능은 에이전트로 구현하고, 이러한 에이전트를 질의가 들어오면 정확하게 분류해주는 라우팅 에이전트까지, 총 5개의 에이전트로 구현하였다.  LangGraph 프레임워크 기반의 상태 기반 분기 시스템과 OpenAI의 최신 LLM인 GPT-4o를 활용하여 라우팅과 응답 생성을 통합적으로 수행하며, 예외 상황에 대비한 재시도 및 수동 분기(H2H) 흐름도 함께 설계하였다.</w:t>
      </w:r>
    </w:p>
    <w:p w:rsidR="00000000" w:rsidDel="00000000" w:rsidP="00000000" w:rsidRDefault="00000000" w:rsidRPr="00000000" w14:paraId="00000012">
      <w:pPr>
        <w:jc w:val="left"/>
        <w:rPr/>
      </w:pPr>
      <w:r w:rsidDel="00000000" w:rsidR="00000000" w:rsidRPr="00000000">
        <w:rPr>
          <w:rtl w:val="0"/>
        </w:rPr>
        <w:t xml:space="preserve">2. 모델 선정이유 및 비교</w:t>
        <w:br w:type="textWrapping"/>
        <w:t xml:space="preserve"> 본 프로젝트의 핵심은 사용자의 자연어 질문을 정확히 분류하고, 해당 질문에 적절한 사내 기능(문서 검색, 실적 분석 등)을 실행할 수 있도록 에이전트 라우팅 시스템을 안정적이고 유연하게 구축하고 다양한 에이전트로 연결되도록 구축하였다. 이를 위해 다양한 기술을 검토한 결과, LLM 모델로는 OpenAI의 GPT-4o를, 워크플로우 프레임워크로는 LangGraph의 최신버전인 0.5를 선정하였다. LangGraph 0.5이상에서는 상태(stateful)기반의 그래프 구성과 분기 실패 시 자동으로 재시도 및  human to the loop ( h2h ) 처리를 지원하며, 노드별 예외처리와 fallback 구성까지 가능해져 복잡한 분기 흐름을 안정적으로 제어할 수 있어, 다양한 내부 기능을 유기적으로 연결하는 고도화된 AI 시스템 설계에 적합하다.</w:t>
      </w:r>
    </w:p>
    <w:p w:rsidR="00000000" w:rsidDel="00000000" w:rsidP="00000000" w:rsidRDefault="00000000" w:rsidRPr="00000000" w14:paraId="00000013">
      <w:pPr>
        <w:ind w:left="0" w:firstLine="0"/>
        <w:jc w:val="left"/>
        <w:rPr/>
      </w:pPr>
      <w:r w:rsidDel="00000000" w:rsidR="00000000" w:rsidRPr="00000000">
        <w:rPr>
          <w:rtl w:val="0"/>
        </w:rPr>
        <w:t xml:space="preserve">1) LangChain 기반 구조 vs LangGraph(0.5+) 기반 구조</w:t>
      </w:r>
    </w:p>
    <w:p w:rsidR="00000000" w:rsidDel="00000000" w:rsidP="00000000" w:rsidRDefault="00000000" w:rsidRPr="00000000" w14:paraId="00000014">
      <w:pPr>
        <w:jc w:val="left"/>
        <w:rPr/>
      </w:pPr>
      <w:r w:rsidDel="00000000" w:rsidR="00000000" w:rsidRPr="00000000">
        <w:rPr>
          <w:rtl w:val="0"/>
        </w:rPr>
      </w:r>
    </w:p>
    <w:tbl>
      <w:tblPr>
        <w:tblStyle w:val="Table2"/>
        <w:tblW w:w="87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40"/>
        <w:gridCol w:w="3615"/>
        <w:gridCol w:w="3660"/>
        <w:tblGridChange w:id="0">
          <w:tblGrid>
            <w:gridCol w:w="1440"/>
            <w:gridCol w:w="3615"/>
            <w:gridCol w:w="3660"/>
          </w:tblGrid>
        </w:tblGridChange>
      </w:tblGrid>
      <w:tr>
        <w:trPr>
          <w:cantSplit w:val="0"/>
          <w:trHeight w:val="747.7795275590552"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5">
            <w:pPr>
              <w:spacing w:after="240" w:before="240" w:lineRule="auto"/>
              <w:jc w:val="center"/>
              <w:rPr>
                <w:b w:val="1"/>
                <w:sz w:val="16"/>
                <w:szCs w:val="16"/>
              </w:rPr>
            </w:pPr>
            <w:r w:rsidDel="00000000" w:rsidR="00000000" w:rsidRPr="00000000">
              <w:rPr>
                <w:b w:val="1"/>
                <w:sz w:val="16"/>
                <w:szCs w:val="16"/>
                <w:rtl w:val="0"/>
              </w:rPr>
              <w:t xml:space="preserve">비교 항목</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spacing w:after="240" w:before="240" w:lineRule="auto"/>
              <w:jc w:val="center"/>
              <w:rPr>
                <w:b w:val="1"/>
                <w:sz w:val="16"/>
                <w:szCs w:val="16"/>
              </w:rPr>
            </w:pPr>
            <w:r w:rsidDel="00000000" w:rsidR="00000000" w:rsidRPr="00000000">
              <w:rPr>
                <w:b w:val="1"/>
                <w:sz w:val="16"/>
                <w:szCs w:val="16"/>
                <w:rtl w:val="0"/>
              </w:rPr>
              <w:t xml:space="preserve">LangGraph 0.5+ 기반 (선정 모델)</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spacing w:after="240" w:before="240" w:lineRule="auto"/>
              <w:jc w:val="center"/>
              <w:rPr>
                <w:b w:val="1"/>
                <w:sz w:val="16"/>
                <w:szCs w:val="16"/>
              </w:rPr>
            </w:pPr>
            <w:r w:rsidDel="00000000" w:rsidR="00000000" w:rsidRPr="00000000">
              <w:rPr>
                <w:b w:val="1"/>
                <w:sz w:val="16"/>
                <w:szCs w:val="16"/>
                <w:rtl w:val="0"/>
              </w:rPr>
              <w:t xml:space="preserve">LangChain 기반</w:t>
            </w:r>
          </w:p>
        </w:tc>
      </w:tr>
      <w:tr>
        <w:trPr>
          <w:cantSplit w:val="0"/>
          <w:trHeight w:val="747.7795275590552"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spacing w:after="240" w:before="240" w:lineRule="auto"/>
              <w:jc w:val="center"/>
              <w:rPr>
                <w:b w:val="1"/>
                <w:sz w:val="16"/>
                <w:szCs w:val="16"/>
              </w:rPr>
            </w:pPr>
            <w:r w:rsidDel="00000000" w:rsidR="00000000" w:rsidRPr="00000000">
              <w:rPr>
                <w:b w:val="1"/>
                <w:sz w:val="16"/>
                <w:szCs w:val="16"/>
                <w:rtl w:val="0"/>
              </w:rPr>
              <w:t xml:space="preserve">워크플로우 </w:t>
              <w:br w:type="textWrapping"/>
              <w:t xml:space="preserve">표현 방식</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spacing w:after="240" w:before="240" w:lineRule="auto"/>
              <w:jc w:val="center"/>
              <w:rPr>
                <w:sz w:val="16"/>
                <w:szCs w:val="16"/>
              </w:rPr>
            </w:pPr>
            <w:r w:rsidDel="00000000" w:rsidR="00000000" w:rsidRPr="00000000">
              <w:rPr>
                <w:sz w:val="16"/>
                <w:szCs w:val="16"/>
                <w:rtl w:val="0"/>
              </w:rPr>
              <w:t xml:space="preserve">명시적 상태 기반 DAG 구성 (StateGraph)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spacing w:after="240" w:before="240" w:lineRule="auto"/>
              <w:jc w:val="center"/>
              <w:rPr>
                <w:sz w:val="16"/>
                <w:szCs w:val="16"/>
              </w:rPr>
            </w:pPr>
            <w:r w:rsidDel="00000000" w:rsidR="00000000" w:rsidRPr="00000000">
              <w:rPr>
                <w:sz w:val="16"/>
                <w:szCs w:val="16"/>
                <w:rtl w:val="0"/>
              </w:rPr>
              <w:t xml:space="preserve">순차 체인 또는 분기 체인 구성 (SimpleChain, RouterChain)</w:t>
            </w:r>
          </w:p>
        </w:tc>
      </w:tr>
      <w:tr>
        <w:trPr>
          <w:cantSplit w:val="0"/>
          <w:trHeight w:val="747.7795275590552"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spacing w:after="240" w:before="240" w:lineRule="auto"/>
              <w:jc w:val="center"/>
              <w:rPr>
                <w:b w:val="1"/>
                <w:sz w:val="16"/>
                <w:szCs w:val="16"/>
              </w:rPr>
            </w:pPr>
            <w:r w:rsidDel="00000000" w:rsidR="00000000" w:rsidRPr="00000000">
              <w:rPr>
                <w:b w:val="1"/>
                <w:sz w:val="16"/>
                <w:szCs w:val="16"/>
                <w:rtl w:val="0"/>
              </w:rPr>
              <w:t xml:space="preserve">분기 처리 </w:t>
              <w:br w:type="textWrapping"/>
              <w:t xml:space="preserve">유연성</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spacing w:after="240" w:before="240" w:lineRule="auto"/>
              <w:jc w:val="center"/>
              <w:rPr>
                <w:sz w:val="16"/>
                <w:szCs w:val="16"/>
              </w:rPr>
            </w:pPr>
            <w:r w:rsidDel="00000000" w:rsidR="00000000" w:rsidRPr="00000000">
              <w:rPr>
                <w:sz w:val="16"/>
                <w:szCs w:val="16"/>
                <w:rtl w:val="0"/>
              </w:rPr>
              <w:t xml:space="preserve">add_conditional_edges()를 통한 조건 기반 다중 분기 가능</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spacing w:after="240" w:before="240" w:lineRule="auto"/>
              <w:jc w:val="center"/>
              <w:rPr>
                <w:b w:val="1"/>
                <w:sz w:val="16"/>
                <w:szCs w:val="16"/>
              </w:rPr>
            </w:pPr>
            <w:r w:rsidDel="00000000" w:rsidR="00000000" w:rsidRPr="00000000">
              <w:rPr>
                <w:sz w:val="16"/>
                <w:szCs w:val="16"/>
                <w:rtl w:val="0"/>
              </w:rPr>
              <w:t xml:space="preserve">조건 분기 구성은 가능하나 </w:t>
            </w:r>
            <w:r w:rsidDel="00000000" w:rsidR="00000000" w:rsidRPr="00000000">
              <w:rPr>
                <w:b w:val="1"/>
                <w:sz w:val="16"/>
                <w:szCs w:val="16"/>
                <w:rtl w:val="0"/>
              </w:rPr>
              <w:t xml:space="preserve">하드코딩 수준이며 분기 복잡도 증가 시 유지 어려움</w:t>
            </w:r>
          </w:p>
        </w:tc>
      </w:tr>
      <w:tr>
        <w:trPr>
          <w:cantSplit w:val="0"/>
          <w:trHeight w:val="747.7795275590552"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E">
            <w:pPr>
              <w:spacing w:after="240" w:before="240" w:lineRule="auto"/>
              <w:jc w:val="center"/>
              <w:rPr>
                <w:b w:val="1"/>
                <w:sz w:val="16"/>
                <w:szCs w:val="16"/>
              </w:rPr>
            </w:pPr>
            <w:r w:rsidDel="00000000" w:rsidR="00000000" w:rsidRPr="00000000">
              <w:rPr>
                <w:b w:val="1"/>
                <w:sz w:val="16"/>
                <w:szCs w:val="16"/>
                <w:rtl w:val="0"/>
              </w:rPr>
              <w:t xml:space="preserve">상태 추적 및 </w:t>
              <w:br w:type="textWrapping"/>
              <w:t xml:space="preserve">데이터 흐름 제어</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F">
            <w:pPr>
              <w:spacing w:after="240" w:before="240" w:lineRule="auto"/>
              <w:jc w:val="center"/>
              <w:rPr>
                <w:sz w:val="16"/>
                <w:szCs w:val="16"/>
              </w:rPr>
            </w:pPr>
            <w:r w:rsidDel="00000000" w:rsidR="00000000" w:rsidRPr="00000000">
              <w:rPr>
                <w:sz w:val="16"/>
                <w:szCs w:val="16"/>
                <w:rtl w:val="0"/>
              </w:rPr>
              <w:t xml:space="preserve">GraphState 구조를 통해 모든 상태를 명확히 정의 및 전달</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spacing w:after="240" w:before="240" w:lineRule="auto"/>
              <w:jc w:val="center"/>
              <w:rPr>
                <w:b w:val="1"/>
                <w:sz w:val="16"/>
                <w:szCs w:val="16"/>
              </w:rPr>
            </w:pPr>
            <w:r w:rsidDel="00000000" w:rsidR="00000000" w:rsidRPr="00000000">
              <w:rPr>
                <w:sz w:val="16"/>
                <w:szCs w:val="16"/>
                <w:rtl w:val="0"/>
              </w:rPr>
              <w:t xml:space="preserve">체인 간 상태 전달이 명확하지 않고, </w:t>
            </w:r>
            <w:r w:rsidDel="00000000" w:rsidR="00000000" w:rsidRPr="00000000">
              <w:rPr>
                <w:b w:val="1"/>
                <w:sz w:val="16"/>
                <w:szCs w:val="16"/>
                <w:rtl w:val="0"/>
              </w:rPr>
              <w:t xml:space="preserve">글로벌 변수 사용 또는 외부 캐시 필요</w:t>
            </w:r>
          </w:p>
        </w:tc>
      </w:tr>
      <w:tr>
        <w:trPr>
          <w:cantSplit w:val="0"/>
          <w:trHeight w:val="747.7795275590552"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spacing w:after="240" w:before="240" w:lineRule="auto"/>
              <w:jc w:val="center"/>
              <w:rPr>
                <w:b w:val="1"/>
                <w:sz w:val="16"/>
                <w:szCs w:val="16"/>
              </w:rPr>
            </w:pPr>
            <w:r w:rsidDel="00000000" w:rsidR="00000000" w:rsidRPr="00000000">
              <w:rPr>
                <w:b w:val="1"/>
                <w:sz w:val="16"/>
                <w:szCs w:val="16"/>
                <w:rtl w:val="0"/>
              </w:rPr>
              <w:t xml:space="preserve">실패/재시도/수동</w:t>
              <w:br w:type="textWrapping"/>
              <w:t xml:space="preserve">(H2H) 분기 대응</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spacing w:after="240" w:before="240" w:lineRule="auto"/>
              <w:jc w:val="center"/>
              <w:rPr>
                <w:sz w:val="16"/>
                <w:szCs w:val="16"/>
              </w:rPr>
            </w:pPr>
            <w:r w:rsidDel="00000000" w:rsidR="00000000" w:rsidRPr="00000000">
              <w:rPr>
                <w:sz w:val="16"/>
                <w:szCs w:val="16"/>
                <w:rtl w:val="0"/>
              </w:rPr>
              <w:t xml:space="preserve">routing_attempts, fallback logic, HITL 전환 등을 그래프 내에서 자연스럽게 통합</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spacing w:after="240" w:before="240" w:lineRule="auto"/>
              <w:jc w:val="center"/>
              <w:rPr>
                <w:b w:val="1"/>
                <w:sz w:val="16"/>
                <w:szCs w:val="16"/>
              </w:rPr>
            </w:pPr>
            <w:r w:rsidDel="00000000" w:rsidR="00000000" w:rsidRPr="00000000">
              <w:rPr>
                <w:sz w:val="16"/>
                <w:szCs w:val="16"/>
                <w:rtl w:val="0"/>
              </w:rPr>
              <w:t xml:space="preserve">재시도 흐름은 try/except 또는 체인 외부 처리에 의존 → </w:t>
            </w:r>
            <w:r w:rsidDel="00000000" w:rsidR="00000000" w:rsidRPr="00000000">
              <w:rPr>
                <w:b w:val="1"/>
                <w:sz w:val="16"/>
                <w:szCs w:val="16"/>
                <w:rtl w:val="0"/>
              </w:rPr>
              <w:t xml:space="preserve">로직 분산</w:t>
            </w:r>
          </w:p>
        </w:tc>
      </w:tr>
      <w:tr>
        <w:trPr>
          <w:cantSplit w:val="0"/>
          <w:trHeight w:val="747.7795275590552"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spacing w:after="240" w:before="240" w:lineRule="auto"/>
              <w:jc w:val="center"/>
              <w:rPr>
                <w:b w:val="1"/>
                <w:sz w:val="16"/>
                <w:szCs w:val="16"/>
              </w:rPr>
            </w:pPr>
            <w:r w:rsidDel="00000000" w:rsidR="00000000" w:rsidRPr="00000000">
              <w:rPr>
                <w:b w:val="1"/>
                <w:sz w:val="16"/>
                <w:szCs w:val="16"/>
                <w:rtl w:val="0"/>
              </w:rPr>
              <w:t xml:space="preserve">LangGraph 0.5+ 주요 기능</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spacing w:after="240" w:before="240" w:lineRule="auto"/>
              <w:jc w:val="center"/>
              <w:rPr>
                <w:b w:val="1"/>
                <w:sz w:val="16"/>
                <w:szCs w:val="16"/>
              </w:rPr>
            </w:pPr>
            <w:r w:rsidDel="00000000" w:rsidR="00000000" w:rsidRPr="00000000">
              <w:rPr>
                <w:sz w:val="16"/>
                <w:szCs w:val="16"/>
                <w:rtl w:val="0"/>
              </w:rPr>
              <w:t xml:space="preserve">- Node 정의 분리</w:t>
              <w:br w:type="textWrapping"/>
              <w:t xml:space="preserve"> - 상태 객체 타입명시</w:t>
              <w:br w:type="textWrapping"/>
              <w:t xml:space="preserve"> - entry/exit 제어</w:t>
              <w:br w:type="textWrapping"/>
              <w:t xml:space="preserve"> - DAG 구조 표현 강화</w:t>
              <w:br w:type="textWrapping"/>
              <w:t xml:space="preserve"> - </w:t>
            </w:r>
            <w:r w:rsidDel="00000000" w:rsidR="00000000" w:rsidRPr="00000000">
              <w:rPr>
                <w:b w:val="1"/>
                <w:sz w:val="16"/>
                <w:szCs w:val="16"/>
                <w:rtl w:val="0"/>
              </w:rPr>
              <w:t xml:space="preserve">시퀀스/병렬/조건 분기 통합 가능</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spacing w:after="240" w:before="240" w:lineRule="auto"/>
              <w:jc w:val="center"/>
              <w:rPr>
                <w:sz w:val="16"/>
                <w:szCs w:val="16"/>
              </w:rPr>
            </w:pPr>
            <w:r w:rsidDel="00000000" w:rsidR="00000000" w:rsidRPr="00000000">
              <w:rPr>
                <w:sz w:val="16"/>
                <w:szCs w:val="16"/>
                <w:rtl w:val="0"/>
              </w:rPr>
              <w:t xml:space="preserve">해당 기능 없음. 고정 체인 구조에서 벗어나기 어려움</w:t>
            </w:r>
          </w:p>
        </w:tc>
      </w:tr>
      <w:tr>
        <w:trPr>
          <w:cantSplit w:val="0"/>
          <w:trHeight w:val="747.7795275590552"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spacing w:after="240" w:before="240" w:lineRule="auto"/>
              <w:jc w:val="center"/>
              <w:rPr>
                <w:b w:val="1"/>
                <w:sz w:val="16"/>
                <w:szCs w:val="16"/>
              </w:rPr>
            </w:pPr>
            <w:r w:rsidDel="00000000" w:rsidR="00000000" w:rsidRPr="00000000">
              <w:rPr>
                <w:b w:val="1"/>
                <w:sz w:val="16"/>
                <w:szCs w:val="16"/>
                <w:rtl w:val="0"/>
              </w:rPr>
              <w:t xml:space="preserve">시스템 적용 </w:t>
              <w:br w:type="textWrapping"/>
              <w:t xml:space="preserve">적합성</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8">
            <w:pPr>
              <w:spacing w:after="240" w:before="240" w:lineRule="auto"/>
              <w:jc w:val="center"/>
              <w:rPr>
                <w:sz w:val="16"/>
                <w:szCs w:val="16"/>
              </w:rPr>
            </w:pPr>
            <w:r w:rsidDel="00000000" w:rsidR="00000000" w:rsidRPr="00000000">
              <w:rPr>
                <w:sz w:val="16"/>
                <w:szCs w:val="16"/>
                <w:rtl w:val="0"/>
              </w:rPr>
              <w:t xml:space="preserve">대규모 다기능 라우팅 시스템, H2H 포함 복잡한 에이전트 분기에 적합</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9">
            <w:pPr>
              <w:spacing w:after="240" w:before="240" w:lineRule="auto"/>
              <w:jc w:val="center"/>
              <w:rPr>
                <w:sz w:val="16"/>
                <w:szCs w:val="16"/>
              </w:rPr>
            </w:pPr>
            <w:r w:rsidDel="00000000" w:rsidR="00000000" w:rsidRPr="00000000">
              <w:rPr>
                <w:sz w:val="16"/>
                <w:szCs w:val="16"/>
                <w:rtl w:val="0"/>
              </w:rPr>
              <w:t xml:space="preserve">단일 응답 흐름 또는 간단한 LLM 호출 응용에 적합</w:t>
            </w:r>
          </w:p>
        </w:tc>
      </w:tr>
    </w:tbl>
    <w:p w:rsidR="00000000" w:rsidDel="00000000" w:rsidP="00000000" w:rsidRDefault="00000000" w:rsidRPr="00000000" w14:paraId="0000002A">
      <w:pPr>
        <w:ind w:left="0" w:firstLine="0"/>
        <w:jc w:val="left"/>
        <w:rPr/>
      </w:pPr>
      <w:r w:rsidDel="00000000" w:rsidR="00000000" w:rsidRPr="00000000">
        <w:rPr>
          <w:rtl w:val="0"/>
        </w:rPr>
      </w:r>
    </w:p>
    <w:p w:rsidR="00000000" w:rsidDel="00000000" w:rsidP="00000000" w:rsidRDefault="00000000" w:rsidRPr="00000000" w14:paraId="0000002B">
      <w:pPr>
        <w:ind w:left="0" w:firstLine="0"/>
        <w:jc w:val="left"/>
        <w:rPr/>
      </w:pPr>
      <w:r w:rsidDel="00000000" w:rsidR="00000000" w:rsidRPr="00000000">
        <w:rPr>
          <w:rtl w:val="0"/>
        </w:rPr>
        <w:t xml:space="preserve">2) GPT-4o 모델 선정 이유</w:t>
        <w:br w:type="textWrapping"/>
      </w:r>
      <w:r w:rsidDel="00000000" w:rsidR="00000000" w:rsidRPr="00000000">
        <w:rPr>
          <w:color w:val="333333"/>
          <w:highlight w:val="white"/>
          <w:rtl w:val="0"/>
        </w:rPr>
        <w:t xml:space="preserve">①</w:t>
      </w:r>
      <w:r w:rsidDel="00000000" w:rsidR="00000000" w:rsidRPr="00000000">
        <w:rPr>
          <w:rtl w:val="0"/>
        </w:rPr>
        <w:t xml:space="preserve"> 복잡한 질문 분류 능력 : 하나의 챗봇 창에 “규정 위반인지 알려줘”, “최시우 실적 알려줘”처럼 성격이 다른 질문이 혼합되어 들어올 수 있음. GPT-4o는 문맥을 분석해 정확한 기능으로 분류 가능.</w:t>
      </w:r>
    </w:p>
    <w:p w:rsidR="00000000" w:rsidDel="00000000" w:rsidP="00000000" w:rsidRDefault="00000000" w:rsidRPr="00000000" w14:paraId="0000002C">
      <w:pPr>
        <w:jc w:val="left"/>
        <w:rPr/>
      </w:pPr>
      <w:r w:rsidDel="00000000" w:rsidR="00000000" w:rsidRPr="00000000">
        <w:rPr>
          <w:color w:val="333333"/>
          <w:highlight w:val="white"/>
          <w:rtl w:val="0"/>
        </w:rPr>
        <w:t xml:space="preserve">② </w:t>
      </w:r>
      <w:r w:rsidDel="00000000" w:rsidR="00000000" w:rsidRPr="00000000">
        <w:rPr>
          <w:rtl w:val="0"/>
        </w:rPr>
        <w:t xml:space="preserve">전문화된 보고서 생성 : 실적 분석, 거래처 평가와 같은 기능은 단순한 응답이 아닌, 구조화된 보고서 형태가 필요. GPT-4o는 요약, 통계 해석, 인사이트 도출까지 자연스럽게 생성 가능.</w:t>
      </w:r>
    </w:p>
    <w:p w:rsidR="00000000" w:rsidDel="00000000" w:rsidP="00000000" w:rsidRDefault="00000000" w:rsidRPr="00000000" w14:paraId="0000002D">
      <w:pPr>
        <w:jc w:val="left"/>
        <w:rPr/>
      </w:pPr>
      <w:r w:rsidDel="00000000" w:rsidR="00000000" w:rsidRPr="00000000">
        <w:rPr>
          <w:color w:val="333333"/>
          <w:highlight w:val="white"/>
          <w:rtl w:val="0"/>
        </w:rPr>
        <w:t xml:space="preserve">③ </w:t>
      </w:r>
      <w:r w:rsidDel="00000000" w:rsidR="00000000" w:rsidRPr="00000000">
        <w:rPr>
          <w:rtl w:val="0"/>
        </w:rPr>
        <w:t xml:space="preserve">출력 형식 제어 용이 : LangGraph 흐름상 "AGENT: ~", "REPORT: ~" 같은 고정된 형식을 요구함. GPT-4o는 지시된 포맷을 높은 정확도로 따름.</w:t>
      </w:r>
    </w:p>
    <w:p w:rsidR="00000000" w:rsidDel="00000000" w:rsidP="00000000" w:rsidRDefault="00000000" w:rsidRPr="00000000" w14:paraId="0000002E">
      <w:pPr>
        <w:jc w:val="left"/>
        <w:rPr/>
      </w:pPr>
      <w:r w:rsidDel="00000000" w:rsidR="00000000" w:rsidRPr="00000000">
        <w:rPr>
          <w:color w:val="333333"/>
          <w:highlight w:val="white"/>
          <w:rtl w:val="0"/>
        </w:rPr>
        <w:t xml:space="preserve">④</w:t>
      </w:r>
      <w:r w:rsidDel="00000000" w:rsidR="00000000" w:rsidRPr="00000000">
        <w:rPr>
          <w:rtl w:val="0"/>
        </w:rPr>
        <w:t xml:space="preserve"> 계층적 응답 구조 지원 : 단일 응답이 아니라 "요약 → 해석 → 전략"처럼 다단계 분석이 필요한 기능에 유리. 응답 흐름을 단계별로 제어하기에 적합.</w:t>
      </w:r>
    </w:p>
    <w:p w:rsidR="00000000" w:rsidDel="00000000" w:rsidP="00000000" w:rsidRDefault="00000000" w:rsidRPr="00000000" w14:paraId="0000002F">
      <w:pPr>
        <w:ind w:left="0" w:firstLine="0"/>
        <w:jc w:val="left"/>
        <w:rPr/>
      </w:pPr>
      <w:r w:rsidDel="00000000" w:rsidR="00000000" w:rsidRPr="00000000">
        <w:rPr>
          <w:rtl w:val="0"/>
        </w:rPr>
        <w:t xml:space="preserve">3) LangGraph와 GPT-4o 조합의 강점</w:t>
        <w:br w:type="textWrapping"/>
      </w:r>
      <w:r w:rsidDel="00000000" w:rsidR="00000000" w:rsidRPr="00000000">
        <w:rPr>
          <w:color w:val="333333"/>
          <w:highlight w:val="white"/>
          <w:rtl w:val="0"/>
        </w:rPr>
        <w:t xml:space="preserve">① </w:t>
      </w:r>
      <w:r w:rsidDel="00000000" w:rsidR="00000000" w:rsidRPr="00000000">
        <w:rPr>
          <w:rtl w:val="0"/>
        </w:rPr>
        <w:t xml:space="preserve">정확한 기능 분류 및 포맷 제어 : GPT-4o는 자연어 질문의 문맥을 정밀하게 해석해 "AGENT: ~" 형식으로 응답하며, LangGraph는 이를 기반으로 정확한 기능으로 분기한다. 로컬 모델 대비 분류 정확도와 응답 일관성이 뛰어나다.</w:t>
        <w:br w:type="textWrapping"/>
      </w:r>
      <w:r w:rsidDel="00000000" w:rsidR="00000000" w:rsidRPr="00000000">
        <w:rPr>
          <w:color w:val="333333"/>
          <w:highlight w:val="white"/>
          <w:rtl w:val="0"/>
        </w:rPr>
        <w:t xml:space="preserve">② </w:t>
      </w:r>
      <w:r w:rsidDel="00000000" w:rsidR="00000000" w:rsidRPr="00000000">
        <w:rPr>
          <w:rtl w:val="0"/>
        </w:rPr>
        <w:t xml:space="preserve">다기능 흐름의 연속 실행 지원 : 문서 작성 중 규정 검토, 실적 분석 중 보고서 생성 등 복합 흐름을 GPT-4o와 LangGraph가 함께 자연스럽게 처리할 수 있다. 로컬 모델은 기능 전환 시 포맷 유지에 어려움이 있다.</w:t>
        <w:br w:type="textWrapping"/>
      </w:r>
      <w:r w:rsidDel="00000000" w:rsidR="00000000" w:rsidRPr="00000000">
        <w:rPr>
          <w:color w:val="333333"/>
          <w:highlight w:val="white"/>
          <w:rtl w:val="0"/>
        </w:rPr>
        <w:t xml:space="preserve">③ </w:t>
      </w:r>
      <w:r w:rsidDel="00000000" w:rsidR="00000000" w:rsidRPr="00000000">
        <w:rPr>
          <w:rtl w:val="0"/>
        </w:rPr>
        <w:t xml:space="preserve">재시도 및 수동(HITL) 전환 처리 : GPT-4o는 분류 실패 시 fallback 응답을 안정적으로 제공하며, LangGraph는 자동 재시도 후 HITL(Human in the loop)로 전환해 예외 상황에서도 흐름이 유지된다.</w:t>
        <w:br w:type="textWrapping"/>
      </w:r>
      <w:r w:rsidDel="00000000" w:rsidR="00000000" w:rsidRPr="00000000">
        <w:rPr>
          <w:color w:val="333333"/>
          <w:highlight w:val="white"/>
          <w:rtl w:val="0"/>
        </w:rPr>
        <w:t xml:space="preserve">④ </w:t>
      </w:r>
      <w:r w:rsidDel="00000000" w:rsidR="00000000" w:rsidRPr="00000000">
        <w:rPr>
          <w:rtl w:val="0"/>
        </w:rPr>
        <w:t xml:space="preserve">기능 간 상태 공유 및 연계 응답 : LangGraph의 상태 전달 구조와 GPT-4o의 구조화된 응답이 결합되어, 기능 간 중간 결과를 손쉽게 연계할 수 있다.</w:t>
        <w:br w:type="textWrapping"/>
      </w:r>
      <w:r w:rsidDel="00000000" w:rsidR="00000000" w:rsidRPr="00000000">
        <w:rPr>
          <w:color w:val="333333"/>
          <w:highlight w:val="white"/>
          <w:rtl w:val="0"/>
        </w:rPr>
        <w:t xml:space="preserve">⑤ </w:t>
      </w:r>
      <w:r w:rsidDel="00000000" w:rsidR="00000000" w:rsidRPr="00000000">
        <w:rPr>
          <w:rtl w:val="0"/>
        </w:rPr>
        <w:t xml:space="preserve">Tool Calling 환경에서의 안정성 : GPT-4o는 툴 호출 포맷을 정확히 따르며, 파라미터 추출·에이전트 호출·출력 형식 모두 높은 정밀도로 처리해 실서비스에 적합하다.</w:t>
      </w:r>
    </w:p>
    <w:p w:rsidR="00000000" w:rsidDel="00000000" w:rsidP="00000000" w:rsidRDefault="00000000" w:rsidRPr="00000000" w14:paraId="00000030">
      <w:pPr>
        <w:ind w:left="0" w:firstLine="0"/>
        <w:jc w:val="left"/>
        <w:rPr/>
      </w:pPr>
      <w:r w:rsidDel="00000000" w:rsidR="00000000" w:rsidRPr="00000000">
        <w:rPr>
          <w:rtl w:val="0"/>
        </w:rPr>
        <w:t xml:space="preserve">3. 시스템 구성 및 실행 흐름</w:t>
      </w:r>
    </w:p>
    <w:p w:rsidR="00000000" w:rsidDel="00000000" w:rsidP="00000000" w:rsidRDefault="00000000" w:rsidRPr="00000000" w14:paraId="00000031">
      <w:pPr>
        <w:ind w:left="0" w:firstLine="0"/>
        <w:jc w:val="left"/>
        <w:rPr/>
      </w:pPr>
      <w:r w:rsidDel="00000000" w:rsidR="00000000" w:rsidRPr="00000000">
        <w:rPr>
          <w:rtl w:val="0"/>
        </w:rPr>
        <w:t xml:space="preserve">1) 파라미터 설정</w:t>
        <w:br w:type="textWrapping"/>
        <w:t xml:space="preserve"> 파라미터 설정은 GPT-4o가 분류 에이전트로서 안정적이고 일관된 응답을 생성하도록 최적화된 구성으로 </w:t>
      </w:r>
      <w:r w:rsidDel="00000000" w:rsidR="00000000" w:rsidRPr="00000000">
        <w:rPr>
          <w:rtl w:val="0"/>
        </w:rPr>
        <w:t xml:space="preserve">AGENT: none</w:t>
      </w:r>
      <w:r w:rsidDel="00000000" w:rsidR="00000000" w:rsidRPr="00000000">
        <w:rPr>
          <w:rtl w:val="0"/>
        </w:rPr>
        <w:t xml:space="preserve">은 분류 실패 시 LangGraph 내 수동(H2H) 분기 조건으로 사용되며,</w:t>
      </w:r>
      <w:r w:rsidDel="00000000" w:rsidR="00000000" w:rsidRPr="00000000">
        <w:rPr>
          <w:rtl w:val="0"/>
        </w:rPr>
        <w:t xml:space="preserve">temperature</w:t>
      </w:r>
      <w:r w:rsidDel="00000000" w:rsidR="00000000" w:rsidRPr="00000000">
        <w:rPr>
          <w:rtl w:val="0"/>
        </w:rPr>
        <w:t xml:space="preserve">는 분류 응답의 정확성과 반복 재현성을 확보하기 위해 낮은 값(0.2)으로 설정하였다. 이러한 설정은 분류 오류를 최소화하고, LangGraph의 재시도 및 오류 분기 흐름과 자연스럽게 연동된다. Max tokens 설정의 경우, 문서생성 및 리포트 응답은 장문의 결과가 필요하므로 별도로 확장 적용하였다.</w:t>
      </w:r>
    </w:p>
    <w:tbl>
      <w:tblPr>
        <w:tblStyle w:val="Table3"/>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395"/>
        <w:gridCol w:w="5550"/>
        <w:tblGridChange w:id="0">
          <w:tblGrid>
            <w:gridCol w:w="1740"/>
            <w:gridCol w:w="1395"/>
            <w:gridCol w:w="555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2">
            <w:pPr>
              <w:spacing w:after="240" w:before="240" w:lineRule="auto"/>
              <w:jc w:val="center"/>
              <w:rPr>
                <w:sz w:val="16"/>
                <w:szCs w:val="16"/>
              </w:rPr>
            </w:pPr>
            <w:r w:rsidDel="00000000" w:rsidR="00000000" w:rsidRPr="00000000">
              <w:rPr>
                <w:sz w:val="16"/>
                <w:szCs w:val="16"/>
                <w:rtl w:val="0"/>
              </w:rPr>
              <w:t xml:space="preserve">항목</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3">
            <w:pPr>
              <w:spacing w:after="240" w:before="240" w:lineRule="auto"/>
              <w:jc w:val="center"/>
              <w:rPr>
                <w:sz w:val="16"/>
                <w:szCs w:val="16"/>
              </w:rPr>
            </w:pPr>
            <w:r w:rsidDel="00000000" w:rsidR="00000000" w:rsidRPr="00000000">
              <w:rPr>
                <w:sz w:val="16"/>
                <w:szCs w:val="16"/>
                <w:rtl w:val="0"/>
              </w:rPr>
              <w:t xml:space="preserve">값</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4">
            <w:pPr>
              <w:spacing w:after="240" w:before="240" w:lineRule="auto"/>
              <w:jc w:val="center"/>
              <w:rPr>
                <w:sz w:val="16"/>
                <w:szCs w:val="16"/>
              </w:rPr>
            </w:pPr>
            <w:r w:rsidDel="00000000" w:rsidR="00000000" w:rsidRPr="00000000">
              <w:rPr>
                <w:sz w:val="16"/>
                <w:szCs w:val="16"/>
                <w:rtl w:val="0"/>
              </w:rPr>
              <w:t xml:space="preserve">설정 이유</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5">
            <w:pPr>
              <w:spacing w:after="240" w:before="240" w:lineRule="auto"/>
              <w:jc w:val="center"/>
              <w:rPr>
                <w:sz w:val="16"/>
                <w:szCs w:val="16"/>
              </w:rPr>
            </w:pPr>
            <w:r w:rsidDel="00000000" w:rsidR="00000000" w:rsidRPr="00000000">
              <w:rPr>
                <w:sz w:val="16"/>
                <w:szCs w:val="16"/>
                <w:rtl w:val="0"/>
              </w:rPr>
              <w:t xml:space="preserve">Model</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6">
            <w:pPr>
              <w:spacing w:after="240" w:before="240" w:lineRule="auto"/>
              <w:jc w:val="center"/>
              <w:rPr>
                <w:sz w:val="16"/>
                <w:szCs w:val="16"/>
              </w:rPr>
            </w:pPr>
            <w:r w:rsidDel="00000000" w:rsidR="00000000" w:rsidRPr="00000000">
              <w:rPr>
                <w:sz w:val="16"/>
                <w:szCs w:val="16"/>
                <w:rtl w:val="0"/>
              </w:rPr>
              <w:t xml:space="preserve">gpt-4o</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7">
            <w:pPr>
              <w:spacing w:after="240" w:before="240" w:lineRule="auto"/>
              <w:jc w:val="center"/>
              <w:rPr>
                <w:sz w:val="16"/>
                <w:szCs w:val="16"/>
              </w:rPr>
            </w:pPr>
            <w:r w:rsidDel="00000000" w:rsidR="00000000" w:rsidRPr="00000000">
              <w:rPr>
                <w:sz w:val="16"/>
                <w:szCs w:val="16"/>
                <w:rtl w:val="0"/>
              </w:rPr>
              <w:t xml:space="preserve">복잡한 문장 분석과 명시적 응답 구조 형성이 가능한 최신 LLM 선택</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8">
            <w:pPr>
              <w:spacing w:after="240" w:before="240" w:lineRule="auto"/>
              <w:jc w:val="center"/>
              <w:rPr>
                <w:sz w:val="16"/>
                <w:szCs w:val="16"/>
              </w:rPr>
            </w:pPr>
            <w:r w:rsidDel="00000000" w:rsidR="00000000" w:rsidRPr="00000000">
              <w:rPr>
                <w:sz w:val="16"/>
                <w:szCs w:val="16"/>
                <w:rtl w:val="0"/>
              </w:rPr>
              <w:t xml:space="preserve">Temperature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9">
            <w:pPr>
              <w:spacing w:after="240" w:before="240" w:lineRule="auto"/>
              <w:jc w:val="center"/>
              <w:rPr>
                <w:sz w:val="16"/>
                <w:szCs w:val="16"/>
              </w:rPr>
            </w:pPr>
            <w:r w:rsidDel="00000000" w:rsidR="00000000" w:rsidRPr="00000000">
              <w:rPr>
                <w:sz w:val="16"/>
                <w:szCs w:val="16"/>
                <w:rtl w:val="0"/>
              </w:rPr>
              <w:t xml:space="preserve">0.2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A">
            <w:pPr>
              <w:spacing w:after="240" w:before="240" w:lineRule="auto"/>
              <w:jc w:val="center"/>
              <w:rPr>
                <w:sz w:val="16"/>
                <w:szCs w:val="16"/>
              </w:rPr>
            </w:pPr>
            <w:r w:rsidDel="00000000" w:rsidR="00000000" w:rsidRPr="00000000">
              <w:rPr>
                <w:sz w:val="16"/>
                <w:szCs w:val="16"/>
                <w:rtl w:val="0"/>
              </w:rPr>
              <w:t xml:space="preserve">분류의 일관성을 확보하기 위해 낮은 창의성 설정 (확률성 억제)</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B">
            <w:pPr>
              <w:spacing w:after="240" w:before="240" w:lineRule="auto"/>
              <w:jc w:val="center"/>
              <w:rPr>
                <w:sz w:val="16"/>
                <w:szCs w:val="16"/>
              </w:rPr>
            </w:pPr>
            <w:r w:rsidDel="00000000" w:rsidR="00000000" w:rsidRPr="00000000">
              <w:rPr>
                <w:sz w:val="16"/>
                <w:szCs w:val="16"/>
                <w:rtl w:val="0"/>
              </w:rPr>
              <w:t xml:space="preserve">Max Tokens</w:t>
              <w:br w:type="textWrapping"/>
              <w:t xml:space="preserve">( 일반 응답 )</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C">
            <w:pPr>
              <w:spacing w:after="240" w:before="240" w:lineRule="auto"/>
              <w:jc w:val="center"/>
              <w:rPr>
                <w:sz w:val="16"/>
                <w:szCs w:val="16"/>
              </w:rPr>
            </w:pPr>
            <w:r w:rsidDel="00000000" w:rsidR="00000000" w:rsidRPr="00000000">
              <w:rPr>
                <w:sz w:val="16"/>
                <w:szCs w:val="16"/>
                <w:rtl w:val="0"/>
              </w:rPr>
              <w:t xml:space="preserve">200</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D">
            <w:pPr>
              <w:spacing w:after="240" w:before="240" w:lineRule="auto"/>
              <w:jc w:val="center"/>
              <w:rPr>
                <w:sz w:val="16"/>
                <w:szCs w:val="16"/>
              </w:rPr>
            </w:pPr>
            <w:r w:rsidDel="00000000" w:rsidR="00000000" w:rsidRPr="00000000">
              <w:rPr>
                <w:sz w:val="16"/>
                <w:szCs w:val="16"/>
                <w:rtl w:val="0"/>
              </w:rPr>
              <w:t xml:space="preserve">응답 길이를 제한하여 구조 파싱 오류 방지 및 속도 최적화</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E">
            <w:pPr>
              <w:spacing w:after="240" w:before="240" w:lineRule="auto"/>
              <w:jc w:val="center"/>
              <w:rPr>
                <w:sz w:val="16"/>
                <w:szCs w:val="16"/>
              </w:rPr>
            </w:pPr>
            <w:r w:rsidDel="00000000" w:rsidR="00000000" w:rsidRPr="00000000">
              <w:rPr>
                <w:sz w:val="16"/>
                <w:szCs w:val="16"/>
                <w:rtl w:val="0"/>
              </w:rPr>
              <w:t xml:space="preserve">Max Tokens</w:t>
              <w:br w:type="textWrapping"/>
              <w:t xml:space="preserve">( 문서 응답 )</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F">
            <w:pPr>
              <w:spacing w:after="240" w:before="240" w:lineRule="auto"/>
              <w:jc w:val="center"/>
              <w:rPr>
                <w:sz w:val="16"/>
                <w:szCs w:val="16"/>
              </w:rPr>
            </w:pPr>
            <w:r w:rsidDel="00000000" w:rsidR="00000000" w:rsidRPr="00000000">
              <w:rPr>
                <w:sz w:val="16"/>
                <w:szCs w:val="16"/>
                <w:rtl w:val="0"/>
              </w:rPr>
              <w:t xml:space="preserve">1024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sz w:val="16"/>
                <w:szCs w:val="16"/>
              </w:rPr>
            </w:pPr>
            <w:r w:rsidDel="00000000" w:rsidR="00000000" w:rsidRPr="00000000">
              <w:rPr>
                <w:sz w:val="16"/>
                <w:szCs w:val="16"/>
                <w:rtl w:val="0"/>
              </w:rPr>
              <w:t xml:space="preserve">보고서 및 요약 생성 기능에서 장문 응답을 허용하기 위해 확장</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41">
            <w:pPr>
              <w:spacing w:after="240" w:before="240" w:lineRule="auto"/>
              <w:jc w:val="center"/>
              <w:rPr>
                <w:sz w:val="16"/>
                <w:szCs w:val="16"/>
              </w:rPr>
            </w:pPr>
            <w:r w:rsidDel="00000000" w:rsidR="00000000" w:rsidRPr="00000000">
              <w:rPr>
                <w:sz w:val="16"/>
                <w:szCs w:val="16"/>
                <w:rtl w:val="0"/>
              </w:rPr>
              <w:t xml:space="preserve">Fallback Policy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42">
            <w:pPr>
              <w:spacing w:after="240" w:before="240" w:lineRule="auto"/>
              <w:jc w:val="center"/>
              <w:rPr>
                <w:sz w:val="16"/>
                <w:szCs w:val="16"/>
              </w:rPr>
            </w:pPr>
            <w:r w:rsidDel="00000000" w:rsidR="00000000" w:rsidRPr="00000000">
              <w:rPr>
                <w:sz w:val="16"/>
                <w:szCs w:val="16"/>
                <w:rtl w:val="0"/>
              </w:rPr>
              <w:t xml:space="preserve">AGENT: none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43">
            <w:pPr>
              <w:spacing w:after="240" w:before="240" w:lineRule="auto"/>
              <w:jc w:val="center"/>
              <w:rPr>
                <w:sz w:val="16"/>
                <w:szCs w:val="16"/>
              </w:rPr>
            </w:pPr>
            <w:r w:rsidDel="00000000" w:rsidR="00000000" w:rsidRPr="00000000">
              <w:rPr>
                <w:sz w:val="16"/>
                <w:szCs w:val="16"/>
                <w:rtl w:val="0"/>
              </w:rPr>
              <w:t xml:space="preserve">분류 실패 시 LangGraph 내 HITL 수동 전환을 유도하기 위한 응답 형식</w:t>
            </w:r>
          </w:p>
        </w:tc>
      </w:tr>
    </w:tbl>
    <w:p w:rsidR="00000000" w:rsidDel="00000000" w:rsidP="00000000" w:rsidRDefault="00000000" w:rsidRPr="00000000" w14:paraId="00000044">
      <w:pPr>
        <w:ind w:left="0" w:firstLine="0"/>
        <w:jc w:val="left"/>
        <w:rPr/>
      </w:pPr>
      <w:r w:rsidDel="00000000" w:rsidR="00000000" w:rsidRPr="00000000">
        <w:rPr>
          <w:rtl w:val="0"/>
        </w:rPr>
      </w:r>
    </w:p>
    <w:p w:rsidR="00000000" w:rsidDel="00000000" w:rsidP="00000000" w:rsidRDefault="00000000" w:rsidRPr="00000000" w14:paraId="00000045">
      <w:pPr>
        <w:ind w:left="0" w:firstLine="0"/>
        <w:jc w:val="left"/>
        <w:rPr/>
      </w:pPr>
      <w:r w:rsidDel="00000000" w:rsidR="00000000" w:rsidRPr="00000000">
        <w:rPr>
          <w:rtl w:val="0"/>
        </w:rPr>
        <w:t xml:space="preserve">2) 라우</w:t>
      </w:r>
      <w:r w:rsidDel="00000000" w:rsidR="00000000" w:rsidRPr="00000000">
        <w:rPr>
          <w:rtl w:val="0"/>
        </w:rPr>
        <w:t xml:space="preserve">팅 성능 평가</w:t>
      </w:r>
    </w:p>
    <w:p w:rsidR="00000000" w:rsidDel="00000000" w:rsidP="00000000" w:rsidRDefault="00000000" w:rsidRPr="00000000" w14:paraId="00000046">
      <w:pPr>
        <w:spacing w:after="240" w:before="240" w:lineRule="auto"/>
        <w:jc w:val="left"/>
        <w:rPr/>
      </w:pPr>
      <w:r w:rsidDel="00000000" w:rsidR="00000000" w:rsidRPr="00000000">
        <w:rPr>
          <w:rtl w:val="0"/>
        </w:rPr>
        <w:t xml:space="preserve"> 본 시스템은 사용자 질문을 분류하여 적절한 에이전트를 연결하는 구조로, LangGraph 기반 상태 흐름을 통해 안정적인 라우팅을 수행한다.</w:t>
        <w:br w:type="textWrapping"/>
        <w:t xml:space="preserve">GPT-4o의 응답 형식을 기반으로 최대 3회까지 분류를 재시도하며, 실패 시에는 </w:t>
      </w:r>
      <w:r w:rsidDel="00000000" w:rsidR="00000000" w:rsidRPr="00000000">
        <w:rPr>
          <w:rFonts w:ascii="Roboto Mono" w:cs="Roboto Mono" w:eastAsia="Roboto Mono" w:hAnsi="Roboto Mono"/>
          <w:rtl w:val="0"/>
        </w:rPr>
        <w:t xml:space="preserve">AGENT: none</w:t>
      </w:r>
      <w:r w:rsidDel="00000000" w:rsidR="00000000" w:rsidRPr="00000000">
        <w:rPr>
          <w:rtl w:val="0"/>
        </w:rPr>
        <w:t xml:space="preserve">을 반환하도록 설정되어 LangGraph 내 수동(H2H) 선택 분기로 전환된다. 이로 인해 예외 상황에서도 흐름 중단 없이 처리가 가능하다.</w:t>
        <w:br w:type="textWrapping"/>
        <w:t xml:space="preserve">실제 테스트에서는 다음과 같은 입력 예시를 통해 분류 정확도를 정성적으로 검증하였다:</w:t>
      </w:r>
    </w:p>
    <w:p w:rsidR="00000000" w:rsidDel="00000000" w:rsidP="00000000" w:rsidRDefault="00000000" w:rsidRPr="00000000" w14:paraId="00000047">
      <w:pPr>
        <w:jc w:val="left"/>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4665"/>
        <w:tblGridChange w:id="0">
          <w:tblGrid>
            <w:gridCol w:w="4230"/>
            <w:gridCol w:w="4665"/>
          </w:tblGrid>
        </w:tblGridChange>
      </w:tblGrid>
      <w:tr>
        <w:trPr>
          <w:cantSplit w:val="0"/>
          <w:trHeight w:val="352.69335937499994"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8">
            <w:pPr>
              <w:spacing w:after="240" w:before="240" w:lineRule="auto"/>
              <w:jc w:val="center"/>
              <w:rPr/>
            </w:pPr>
            <w:r w:rsidDel="00000000" w:rsidR="00000000" w:rsidRPr="00000000">
              <w:rPr>
                <w:rtl w:val="0"/>
              </w:rPr>
              <w:t xml:space="preserve">사용자 질문</w:t>
            </w:r>
          </w:p>
        </w:tc>
        <w:tc>
          <w:tcPr>
            <w:tcBorders>
              <w:top w:color="000000" w:space="0" w:sz="4" w:val="single"/>
              <w:left w:color="000000" w:space="0" w:sz="0" w:val="nil"/>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9">
            <w:pPr>
              <w:spacing w:after="240" w:before="240" w:lineRule="auto"/>
              <w:jc w:val="center"/>
              <w:rPr/>
            </w:pPr>
            <w:r w:rsidDel="00000000" w:rsidR="00000000" w:rsidRPr="00000000">
              <w:rPr>
                <w:rtl w:val="0"/>
              </w:rPr>
              <w:t xml:space="preserve">분기된 에이전트</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A">
            <w:pPr>
              <w:spacing w:after="240" w:before="240" w:lineRule="auto"/>
              <w:jc w:val="center"/>
              <w:rPr/>
            </w:pPr>
            <w:r w:rsidDel="00000000" w:rsidR="00000000" w:rsidRPr="00000000">
              <w:rPr>
                <w:rtl w:val="0"/>
              </w:rPr>
              <w:t xml:space="preserve">“최시우 실적 분석해줘”</w:t>
            </w:r>
          </w:p>
        </w:tc>
        <w:tc>
          <w:tcPr>
            <w:tcBorders>
              <w:top w:color="000000" w:space="0" w:sz="0" w:val="nil"/>
              <w:left w:color="000000" w:space="0" w:sz="0" w:val="nil"/>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B">
            <w:pPr>
              <w:spacing w:after="240" w:before="240" w:lineRule="auto"/>
              <w:jc w:val="center"/>
              <w:rPr/>
            </w:pPr>
            <w:r w:rsidDel="00000000" w:rsidR="00000000" w:rsidRPr="00000000">
              <w:rPr>
                <w:rtl w:val="0"/>
              </w:rPr>
              <w:t xml:space="preserve">employee_agent</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C">
            <w:pPr>
              <w:spacing w:after="240" w:before="240" w:lineRule="auto"/>
              <w:jc w:val="center"/>
              <w:rPr/>
            </w:pPr>
            <w:r w:rsidDel="00000000" w:rsidR="00000000" w:rsidRPr="00000000">
              <w:rPr>
                <w:rtl w:val="0"/>
              </w:rPr>
              <w:t xml:space="preserve">“회사에서 결혼하면 돈이 나오나요?”</w:t>
            </w:r>
          </w:p>
        </w:tc>
        <w:tc>
          <w:tcPr>
            <w:tcBorders>
              <w:top w:color="000000" w:space="0" w:sz="0" w:val="nil"/>
              <w:left w:color="000000" w:space="0" w:sz="0" w:val="nil"/>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D">
            <w:pPr>
              <w:spacing w:after="240" w:before="240" w:lineRule="auto"/>
              <w:jc w:val="center"/>
              <w:rPr/>
            </w:pPr>
            <w:r w:rsidDel="00000000" w:rsidR="00000000" w:rsidRPr="00000000">
              <w:rPr>
                <w:rtl w:val="0"/>
              </w:rPr>
              <w:t xml:space="preserve">db_agent</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E">
            <w:pPr>
              <w:spacing w:after="240" w:before="240" w:lineRule="auto"/>
              <w:jc w:val="center"/>
              <w:rPr/>
            </w:pPr>
            <w:r w:rsidDel="00000000" w:rsidR="00000000" w:rsidRPr="00000000">
              <w:rPr>
                <w:rtl w:val="0"/>
              </w:rPr>
              <w:t xml:space="preserve">“이 보고서 규정 위반인가요?”</w:t>
            </w:r>
          </w:p>
        </w:tc>
        <w:tc>
          <w:tcPr>
            <w:tcBorders>
              <w:top w:color="000000" w:space="0" w:sz="0" w:val="nil"/>
              <w:left w:color="000000" w:space="0" w:sz="0" w:val="nil"/>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4F">
            <w:pPr>
              <w:spacing w:after="240" w:before="240" w:lineRule="auto"/>
              <w:jc w:val="center"/>
              <w:rPr/>
            </w:pPr>
            <w:r w:rsidDel="00000000" w:rsidR="00000000" w:rsidRPr="00000000">
              <w:rPr>
                <w:rtl w:val="0"/>
              </w:rPr>
              <w:t xml:space="preserve">docs_agent</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0">
            <w:pPr>
              <w:spacing w:after="240" w:before="240" w:lineRule="auto"/>
              <w:jc w:val="center"/>
              <w:rPr/>
            </w:pPr>
            <w:r w:rsidDel="00000000" w:rsidR="00000000" w:rsidRPr="00000000">
              <w:rPr>
                <w:rtl w:val="0"/>
              </w:rPr>
              <w:t xml:space="preserve">“미라클신경과 거래처 분석해줘”</w:t>
            </w:r>
          </w:p>
        </w:tc>
        <w:tc>
          <w:tcPr>
            <w:tcBorders>
              <w:top w:color="000000" w:space="0" w:sz="0" w:val="nil"/>
              <w:left w:color="000000" w:space="0" w:sz="0" w:val="nil"/>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1">
            <w:pPr>
              <w:spacing w:after="240" w:before="240" w:lineRule="auto"/>
              <w:jc w:val="center"/>
              <w:rPr/>
            </w:pPr>
            <w:r w:rsidDel="00000000" w:rsidR="00000000" w:rsidRPr="00000000">
              <w:rPr>
                <w:rtl w:val="0"/>
              </w:rPr>
              <w:t xml:space="preserve">client_agent</w:t>
            </w:r>
          </w:p>
        </w:tc>
      </w:tr>
      <w:tr>
        <w:trPr>
          <w:cantSplit w:val="0"/>
          <w:trHeight w:val="217.69335937499994"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2">
            <w:pPr>
              <w:spacing w:after="240" w:before="240" w:lineRule="auto"/>
              <w:jc w:val="center"/>
              <w:rPr/>
            </w:pPr>
            <w:r w:rsidDel="00000000" w:rsidR="00000000" w:rsidRPr="00000000">
              <w:rPr>
                <w:rtl w:val="0"/>
              </w:rPr>
              <w:t xml:space="preserve">“asdf”(오타)</w:t>
            </w:r>
          </w:p>
        </w:tc>
        <w:tc>
          <w:tcPr>
            <w:tcBorders>
              <w:top w:color="000000" w:space="0" w:sz="0" w:val="nil"/>
              <w:left w:color="000000" w:space="0" w:sz="0" w:val="nil"/>
              <w:bottom w:color="000000" w:space="0" w:sz="4" w:val="single"/>
              <w:right w:color="000000" w:space="0" w:sz="4" w:val="single"/>
            </w:tcBorders>
            <w:tcMar>
              <w:top w:w="20.0" w:type="dxa"/>
              <w:left w:w="20.0" w:type="dxa"/>
              <w:bottom w:w="20.0" w:type="dxa"/>
              <w:right w:w="20.0" w:type="dxa"/>
            </w:tcMar>
            <w:vAlign w:val="center"/>
          </w:tcPr>
          <w:p w:rsidR="00000000" w:rsidDel="00000000" w:rsidP="00000000" w:rsidRDefault="00000000" w:rsidRPr="00000000" w14:paraId="00000053">
            <w:pPr>
              <w:spacing w:after="240" w:before="240" w:lineRule="auto"/>
              <w:jc w:val="center"/>
              <w:rPr/>
            </w:pPr>
            <w:r w:rsidDel="00000000" w:rsidR="00000000" w:rsidRPr="00000000">
              <w:rPr>
                <w:rtl w:val="0"/>
              </w:rPr>
              <w:t xml:space="preserve">fallback(H2H)</w:t>
            </w:r>
          </w:p>
        </w:tc>
      </w:tr>
    </w:tbl>
    <w:p w:rsidR="00000000" w:rsidDel="00000000" w:rsidP="00000000" w:rsidRDefault="00000000" w:rsidRPr="00000000" w14:paraId="00000054">
      <w:pPr>
        <w:spacing w:after="240" w:before="240" w:lineRule="auto"/>
        <w:jc w:val="left"/>
        <w:rPr/>
      </w:pPr>
      <w:r w:rsidDel="00000000" w:rsidR="00000000" w:rsidRPr="00000000">
        <w:rPr>
          <w:rtl w:val="0"/>
        </w:rPr>
        <w:t xml:space="preserve">위와 같은 입력 결과, 대부분의 경우 의도에 맞는 에이전트로 정확히 분기되었으며, 무의미하거나 판단이 어려운 질문에 대해서는 자동 재시도 후 fallback 흐름을 통해 안전하게 수동 선택 단계로 유도되었다. 또한 LangGraph의 </w:t>
      </w:r>
      <w:r w:rsidDel="00000000" w:rsidR="00000000" w:rsidRPr="00000000">
        <w:rPr>
          <w:rtl w:val="0"/>
        </w:rPr>
        <w:t xml:space="preserve">classify_condition</w:t>
      </w:r>
      <w:r w:rsidDel="00000000" w:rsidR="00000000" w:rsidRPr="00000000">
        <w:rPr>
          <w:rtl w:val="0"/>
        </w:rPr>
        <w:t xml:space="preserve"> 조건 함수는 이러한 흐름을 분기별로 명확하게 제어하며, 시스템이 다양한 예외 케이스를 유연하게 처리할 수 있도록 핵심적인 역할을 수행한다.</w:t>
      </w:r>
    </w:p>
    <w:p w:rsidR="00000000" w:rsidDel="00000000" w:rsidP="00000000" w:rsidRDefault="00000000" w:rsidRPr="00000000" w14:paraId="00000055">
      <w:pPr>
        <w:spacing w:after="240" w:before="240" w:lineRule="auto"/>
        <w:jc w:val="left"/>
        <w:rPr/>
      </w:pPr>
      <w:r w:rsidDel="00000000" w:rsidR="00000000" w:rsidRPr="00000000">
        <w:rPr>
          <w:rtl w:val="0"/>
        </w:rPr>
        <w:t xml:space="preserve">① 최시우의 실적 분석해줘 - employee_agent </w:t>
      </w:r>
      <w:r w:rsidDel="00000000" w:rsidR="00000000" w:rsidRPr="00000000">
        <w:rPr/>
        <w:drawing>
          <wp:inline distB="114300" distT="114300" distL="114300" distR="114300">
            <wp:extent cx="5727700" cy="1054100"/>
            <wp:effectExtent b="0" l="0" r="0" t="0"/>
            <wp:docPr descr="텍스트, 스크린샷, 폰트이(가) 표시된 사진&#10;&#10;AI 생성 콘텐츠는 정확하지 않을 수 있습니다." id="1986581422" name="image3.gif"/>
            <a:graphic>
              <a:graphicData uri="http://schemas.openxmlformats.org/drawingml/2006/picture">
                <pic:pic>
                  <pic:nvPicPr>
                    <pic:cNvPr descr="텍스트, 스크린샷, 폰트이(가) 표시된 사진&#10;&#10;AI 생성 콘텐츠는 정확하지 않을 수 있습니다." id="0" name="image3.gif"/>
                    <pic:cNvPicPr preferRelativeResize="0"/>
                  </pic:nvPicPr>
                  <pic:blipFill>
                    <a:blip r:embed="rId8"/>
                    <a:srcRect b="0" l="0" r="0" t="0"/>
                    <a:stretch>
                      <a:fillRect/>
                    </a:stretch>
                  </pic:blipFill>
                  <pic:spPr>
                    <a:xfrm>
                      <a:off x="0" y="0"/>
                      <a:ext cx="57277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jc w:val="left"/>
        <w:rPr/>
      </w:pPr>
      <w:r w:rsidDel="00000000" w:rsidR="00000000" w:rsidRPr="00000000">
        <w:rPr>
          <w:rtl w:val="0"/>
        </w:rPr>
        <w:t xml:space="preserve">② 회사에서 결혼하면 돈이 나오나요? - db_agent : 회사의 부조금 규정에 대해 검색을 하는 경우, 현실의 직장내 동료에게 챗팅으로 질문하는 상황에서도 유연하게 ‘내부규정’이라는 것을 판단하여 내부규정 에이전트로 연결한다.</w:t>
      </w:r>
      <w:r w:rsidDel="00000000" w:rsidR="00000000" w:rsidRPr="00000000">
        <w:rPr/>
        <w:drawing>
          <wp:inline distB="114300" distT="114300" distL="114300" distR="114300">
            <wp:extent cx="5731200" cy="736600"/>
            <wp:effectExtent b="0" l="0" r="0" t="0"/>
            <wp:docPr descr="텍스트, 스크린샷, 폰트이(가) 표시된 사진&#10;&#10;AI 생성 콘텐츠는 정확하지 않을 수 있습니다." id="1986581417" name="image12.gif"/>
            <a:graphic>
              <a:graphicData uri="http://schemas.openxmlformats.org/drawingml/2006/picture">
                <pic:pic>
                  <pic:nvPicPr>
                    <pic:cNvPr descr="텍스트, 스크린샷, 폰트이(가) 표시된 사진&#10;&#10;AI 생성 콘텐츠는 정확하지 않을 수 있습니다." id="0" name="image12.gif"/>
                    <pic:cNvPicPr preferRelativeResize="0"/>
                  </pic:nvPicPr>
                  <pic:blipFill>
                    <a:blip r:embed="rId9"/>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left"/>
        <w:rPr/>
      </w:pPr>
      <w:r w:rsidDel="00000000" w:rsidR="00000000" w:rsidRPr="00000000">
        <w:rPr>
          <w:rtl w:val="0"/>
        </w:rPr>
        <w:t xml:space="preserve">③ 다음의 규정 위반 여부 알려줘 - docs_agent</w:t>
      </w:r>
      <w:r w:rsidDel="00000000" w:rsidR="00000000" w:rsidRPr="00000000">
        <w:rPr/>
        <w:drawing>
          <wp:inline distB="114300" distT="114300" distL="114300" distR="114300">
            <wp:extent cx="5731200" cy="1016000"/>
            <wp:effectExtent b="0" l="0" r="0" t="0"/>
            <wp:docPr descr="텍스트, 스크린샷, 폰트이(가) 표시된 사진&#10;&#10;AI 생성 콘텐츠는 정확하지 않을 수 있습니다." id="1986581423" name="image4.gif"/>
            <a:graphic>
              <a:graphicData uri="http://schemas.openxmlformats.org/drawingml/2006/picture">
                <pic:pic>
                  <pic:nvPicPr>
                    <pic:cNvPr descr="텍스트, 스크린샷, 폰트이(가) 표시된 사진&#10;&#10;AI 생성 콘텐츠는 정확하지 않을 수 있습니다." id="0" name="image4.gif"/>
                    <pic:cNvPicPr preferRelativeResize="0"/>
                  </pic:nvPicPr>
                  <pic:blipFill>
                    <a:blip r:embed="rId10"/>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jc w:val="left"/>
        <w:rPr/>
      </w:pPr>
      <w:r w:rsidDel="00000000" w:rsidR="00000000" w:rsidRPr="00000000">
        <w:rPr>
          <w:rtl w:val="0"/>
        </w:rPr>
        <w:t xml:space="preserve">④ 미라클신경과 거래처 분석해줘 - client_agent</w:t>
      </w:r>
      <w:r w:rsidDel="00000000" w:rsidR="00000000" w:rsidRPr="00000000">
        <w:rPr/>
        <w:drawing>
          <wp:inline distB="114300" distT="114300" distL="114300" distR="114300">
            <wp:extent cx="5731200" cy="901700"/>
            <wp:effectExtent b="0" l="0" r="0" t="0"/>
            <wp:docPr descr="텍스트, 스크린샷, 폰트이(가) 표시된 사진&#10;&#10;AI 생성 콘텐츠는 정확하지 않을 수 있습니다." id="1986581419" name="image2.gif"/>
            <a:graphic>
              <a:graphicData uri="http://schemas.openxmlformats.org/drawingml/2006/picture">
                <pic:pic>
                  <pic:nvPicPr>
                    <pic:cNvPr descr="텍스트, 스크린샷, 폰트이(가) 표시된 사진&#10;&#10;AI 생성 콘텐츠는 정확하지 않을 수 있습니다." id="0" name="image2.gif"/>
                    <pic:cNvPicPr preferRelativeResize="0"/>
                  </pic:nvPicPr>
                  <pic:blipFill>
                    <a:blip r:embed="rId11"/>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left"/>
        <w:rPr>
          <w:b w:val="1"/>
          <w:sz w:val="40"/>
          <w:szCs w:val="40"/>
        </w:rPr>
      </w:pPr>
      <w:r w:rsidDel="00000000" w:rsidR="00000000" w:rsidRPr="00000000">
        <w:rPr>
          <w:rtl w:val="0"/>
        </w:rPr>
        <w:t xml:space="preserve">⑤ asdf ( 오타, 혹은 무관한 질문 ) - 3회 실패 후 fallback → H2H 진입 : 오타나, 4가지 에이전트와 무관한 질문이 들어올 경우 fallback 하여 다시 라우팅에이전트에서 질문의 의도를 파악해고 3번의 파악을 시도하고 4가지 에이전트와 무관할 경우에는 사용자가 직접 어느 질문에 해당하는지 결정하게 한다. 정해둔 기능외에 답변 능력도 제한을 두었다.</w:t>
      </w:r>
      <w:r w:rsidDel="00000000" w:rsidR="00000000" w:rsidRPr="00000000">
        <w:rPr>
          <w:b w:val="1"/>
          <w:sz w:val="40"/>
          <w:szCs w:val="40"/>
        </w:rPr>
        <w:drawing>
          <wp:inline distB="114300" distT="114300" distL="114300" distR="114300">
            <wp:extent cx="5731200" cy="2590800"/>
            <wp:effectExtent b="0" l="0" r="0" t="0"/>
            <wp:docPr descr="텍스트, 스크린샷, 폰트이(가) 표시된 사진&#10;&#10;AI 생성 콘텐츠는 정확하지 않을 수 있습니다." id="1986581420" name="image1.gif"/>
            <a:graphic>
              <a:graphicData uri="http://schemas.openxmlformats.org/drawingml/2006/picture">
                <pic:pic>
                  <pic:nvPicPr>
                    <pic:cNvPr descr="텍스트, 스크린샷, 폰트이(가) 표시된 사진&#10;&#10;AI 생성 콘텐츠는 정확하지 않을 수 있습니다." id="0" name="image1.gif"/>
                    <pic:cNvPicPr preferRelativeResize="0"/>
                  </pic:nvPicPr>
                  <pic:blipFill>
                    <a:blip r:embed="rId12"/>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t xml:space="preserve">3) 에이전트별 구성</w:t>
      </w:r>
    </w:p>
    <w:p w:rsidR="00000000" w:rsidDel="00000000" w:rsidP="00000000" w:rsidRDefault="00000000" w:rsidRPr="00000000" w14:paraId="0000005B">
      <w:pPr>
        <w:jc w:val="left"/>
        <w:rPr/>
      </w:pPr>
      <w:r w:rsidDel="00000000" w:rsidR="00000000" w:rsidRPr="00000000">
        <w:rPr>
          <w:rtl w:val="0"/>
        </w:rPr>
        <w:t xml:space="preserve">① 라우터 에이전트</w:t>
      </w:r>
    </w:p>
    <w:p w:rsidR="00000000" w:rsidDel="00000000" w:rsidP="00000000" w:rsidRDefault="00000000" w:rsidRPr="00000000" w14:paraId="0000005C">
      <w:pPr>
        <w:jc w:val="left"/>
        <w:rPr/>
      </w:pPr>
      <w:r w:rsidDel="00000000" w:rsidR="00000000" w:rsidRPr="00000000">
        <w:rPr/>
        <w:drawing>
          <wp:inline distB="114300" distT="114300" distL="114300" distR="114300">
            <wp:extent cx="5731200" cy="2184400"/>
            <wp:effectExtent b="0" l="0" r="0" t="0"/>
            <wp:docPr id="198658142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2184400"/>
                    </a:xfrm>
                    <a:prstGeom prst="rect"/>
                    <a:ln/>
                  </pic:spPr>
                </pic:pic>
              </a:graphicData>
            </a:graphic>
          </wp:inline>
        </w:drawing>
      </w:r>
      <w:r w:rsidDel="00000000" w:rsidR="00000000" w:rsidRPr="00000000">
        <w:rPr>
          <w:rtl w:val="0"/>
        </w:rPr>
      </w:r>
    </w:p>
    <w:tbl>
      <w:tblPr>
        <w:tblStyle w:val="Table5"/>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705"/>
        <w:tblGridChange w:id="0">
          <w:tblGrid>
            <w:gridCol w:w="2250"/>
            <w:gridCol w:w="670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240" w:line="276" w:lineRule="auto"/>
              <w:jc w:val="center"/>
              <w:rPr>
                <w:sz w:val="16"/>
                <w:szCs w:val="16"/>
              </w:rPr>
            </w:pPr>
            <w:r w:rsidDel="00000000" w:rsidR="00000000" w:rsidRPr="00000000">
              <w:rPr>
                <w:sz w:val="16"/>
                <w:szCs w:val="16"/>
                <w:rtl w:val="0"/>
              </w:rPr>
              <w:t xml:space="preserve">노드명</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240" w:line="276" w:lineRule="auto"/>
              <w:jc w:val="center"/>
              <w:rPr>
                <w:sz w:val="16"/>
                <w:szCs w:val="16"/>
              </w:rPr>
            </w:pPr>
            <w:r w:rsidDel="00000000" w:rsidR="00000000" w:rsidRPr="00000000">
              <w:rPr>
                <w:sz w:val="16"/>
                <w:szCs w:val="16"/>
                <w:rtl w:val="0"/>
              </w:rPr>
              <w:t xml:space="preserve">설명</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240" w:line="276" w:lineRule="auto"/>
              <w:jc w:val="left"/>
              <w:rPr>
                <w:sz w:val="16"/>
                <w:szCs w:val="16"/>
              </w:rPr>
            </w:pPr>
            <w:r w:rsidDel="00000000" w:rsidR="00000000" w:rsidRPr="00000000">
              <w:rPr>
                <w:sz w:val="16"/>
                <w:szCs w:val="16"/>
                <w:rtl w:val="0"/>
              </w:rPr>
              <w:t xml:space="preserve">classify_with_llm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240" w:line="276" w:lineRule="auto"/>
              <w:jc w:val="left"/>
              <w:rPr>
                <w:sz w:val="16"/>
                <w:szCs w:val="16"/>
              </w:rPr>
            </w:pPr>
            <w:r w:rsidDel="00000000" w:rsidR="00000000" w:rsidRPr="00000000">
              <w:rPr>
                <w:sz w:val="16"/>
                <w:szCs w:val="16"/>
                <w:rtl w:val="0"/>
              </w:rPr>
              <w:t xml:space="preserve"> GPT-4o를 사용하여 질의를 4개 에이전트 중 하나로 분류하는 시작 노드</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240" w:line="276" w:lineRule="auto"/>
              <w:jc w:val="left"/>
              <w:rPr>
                <w:sz w:val="16"/>
                <w:szCs w:val="16"/>
              </w:rPr>
            </w:pPr>
            <w:r w:rsidDel="00000000" w:rsidR="00000000" w:rsidRPr="00000000">
              <w:rPr>
                <w:sz w:val="16"/>
                <w:szCs w:val="16"/>
                <w:rtl w:val="0"/>
              </w:rPr>
              <w:t xml:space="preserve">retry_classification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240" w:line="276" w:lineRule="auto"/>
              <w:jc w:val="left"/>
              <w:rPr>
                <w:sz w:val="16"/>
                <w:szCs w:val="16"/>
              </w:rPr>
            </w:pPr>
            <w:r w:rsidDel="00000000" w:rsidR="00000000" w:rsidRPr="00000000">
              <w:rPr>
                <w:sz w:val="16"/>
                <w:szCs w:val="16"/>
                <w:rtl w:val="0"/>
              </w:rPr>
              <w:t xml:space="preserve"> 이전 분류 실패 시 상태를 유지한 채 분류를 다시 시도하는 노드</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240" w:line="276" w:lineRule="auto"/>
              <w:jc w:val="left"/>
              <w:rPr>
                <w:sz w:val="16"/>
                <w:szCs w:val="16"/>
              </w:rPr>
            </w:pPr>
            <w:r w:rsidDel="00000000" w:rsidR="00000000" w:rsidRPr="00000000">
              <w:rPr>
                <w:sz w:val="16"/>
                <w:szCs w:val="16"/>
                <w:rtl w:val="0"/>
              </w:rPr>
              <w:t xml:space="preserve">h2h_manual_selection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240" w:line="276" w:lineRule="auto"/>
              <w:jc w:val="left"/>
              <w:rPr>
                <w:sz w:val="16"/>
                <w:szCs w:val="16"/>
              </w:rPr>
            </w:pPr>
            <w:r w:rsidDel="00000000" w:rsidR="00000000" w:rsidRPr="00000000">
              <w:rPr>
                <w:sz w:val="16"/>
                <w:szCs w:val="16"/>
                <w:rtl w:val="0"/>
              </w:rPr>
              <w:t xml:space="preserve">자동 분류 3회 실패 후, 사람이 직접 에이전트를 선택하는 수동 분기 노드</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240" w:line="276" w:lineRule="auto"/>
              <w:jc w:val="left"/>
              <w:rPr>
                <w:sz w:val="16"/>
                <w:szCs w:val="16"/>
              </w:rPr>
            </w:pPr>
            <w:r w:rsidDel="00000000" w:rsidR="00000000" w:rsidRPr="00000000">
              <w:rPr>
                <w:sz w:val="16"/>
                <w:szCs w:val="16"/>
                <w:rtl w:val="0"/>
              </w:rPr>
              <w:t xml:space="preserve">route_to_agent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jc w:val="left"/>
              <w:rPr>
                <w:sz w:val="16"/>
                <w:szCs w:val="16"/>
              </w:rPr>
            </w:pPr>
            <w:r w:rsidDel="00000000" w:rsidR="00000000" w:rsidRPr="00000000">
              <w:rPr>
                <w:sz w:val="16"/>
                <w:szCs w:val="16"/>
                <w:rtl w:val="0"/>
              </w:rPr>
              <w:t xml:space="preserve">분류된 에이전트가 유효한지 확인하고 실행 단계로 연결하는 노드</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240" w:line="276" w:lineRule="auto"/>
              <w:jc w:val="left"/>
              <w:rPr>
                <w:sz w:val="16"/>
                <w:szCs w:val="16"/>
              </w:rPr>
            </w:pPr>
            <w:r w:rsidDel="00000000" w:rsidR="00000000" w:rsidRPr="00000000">
              <w:rPr>
                <w:sz w:val="16"/>
                <w:szCs w:val="16"/>
                <w:rtl w:val="0"/>
              </w:rPr>
              <w:t xml:space="preserve">execute_agent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jc w:val="left"/>
              <w:rPr>
                <w:sz w:val="16"/>
                <w:szCs w:val="16"/>
              </w:rPr>
            </w:pPr>
            <w:r w:rsidDel="00000000" w:rsidR="00000000" w:rsidRPr="00000000">
              <w:rPr>
                <w:sz w:val="16"/>
                <w:szCs w:val="16"/>
                <w:rtl w:val="0"/>
              </w:rPr>
              <w:t xml:space="preserve">선택된 에이전트를 실제로 실행하는 노드 (시뮬레이션 포함)</w:t>
            </w:r>
          </w:p>
        </w:tc>
      </w:tr>
    </w:tbl>
    <w:p w:rsidR="00000000" w:rsidDel="00000000" w:rsidP="00000000" w:rsidRDefault="00000000" w:rsidRPr="00000000" w14:paraId="00000069">
      <w:pPr>
        <w:jc w:val="left"/>
        <w:rPr>
          <w:rFonts w:ascii="Arial" w:cs="Arial" w:eastAsia="Arial" w:hAnsi="Arial"/>
          <w:color w:val="333333"/>
          <w:sz w:val="21"/>
          <w:szCs w:val="21"/>
          <w:highlight w:val="white"/>
        </w:rPr>
      </w:pPr>
      <w:sdt>
        <w:sdtPr>
          <w:id w:val="2008626059"/>
          <w:tag w:val="goog_rdk_9"/>
        </w:sdtPr>
        <w:sdtContent>
          <w:r w:rsidDel="00000000" w:rsidR="00000000" w:rsidRPr="00000000">
            <w:rPr>
              <w:rFonts w:ascii="Arial Unicode MS" w:cs="Arial Unicode MS" w:eastAsia="Arial Unicode MS" w:hAnsi="Arial Unicode MS"/>
              <w:color w:val="333333"/>
              <w:sz w:val="21"/>
              <w:szCs w:val="21"/>
              <w:highlight w:val="white"/>
              <w:rtl w:val="0"/>
            </w:rPr>
            <w:t xml:space="preserve">② 문서초안작성 에이전트</w:t>
          </w:r>
        </w:sdtContent>
      </w:sdt>
    </w:p>
    <w:p w:rsidR="00000000" w:rsidDel="00000000" w:rsidP="00000000" w:rsidRDefault="00000000" w:rsidRPr="00000000" w14:paraId="0000006A">
      <w:pPr>
        <w:jc w:val="left"/>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Pr>
        <w:drawing>
          <wp:inline distB="114300" distT="114300" distL="114300" distR="114300">
            <wp:extent cx="5731200" cy="2692400"/>
            <wp:effectExtent b="0" l="0" r="0" t="0"/>
            <wp:docPr id="198658141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692400"/>
                    </a:xfrm>
                    <a:prstGeom prst="rect"/>
                    <a:ln/>
                  </pic:spPr>
                </pic:pic>
              </a:graphicData>
            </a:graphic>
          </wp:inline>
        </w:drawing>
      </w:r>
      <w:r w:rsidDel="00000000" w:rsidR="00000000" w:rsidRPr="00000000">
        <w:rPr>
          <w:rtl w:val="0"/>
        </w:rPr>
      </w:r>
    </w:p>
    <w:sdt>
      <w:sdtPr>
        <w:lock w:val="contentLocked"/>
        <w:id w:val="-1655977924"/>
        <w:tag w:val="goog_rdk_10"/>
      </w:sdtPr>
      <w:sdtContent>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333333"/>
                    <w:sz w:val="16"/>
                    <w:szCs w:val="16"/>
                    <w:highlight w:val="white"/>
                  </w:rPr>
                </w:pPr>
                <w:r w:rsidDel="00000000" w:rsidR="00000000" w:rsidRPr="00000000">
                  <w:rPr>
                    <w:b w:val="1"/>
                    <w:color w:val="333333"/>
                    <w:sz w:val="16"/>
                    <w:szCs w:val="16"/>
                    <w:highlight w:val="white"/>
                    <w:rtl w:val="0"/>
                  </w:rPr>
                  <w:t xml:space="preserve">노드명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333333"/>
                    <w:sz w:val="16"/>
                    <w:szCs w:val="16"/>
                    <w:highlight w:val="white"/>
                  </w:rPr>
                </w:pPr>
                <w:r w:rsidDel="00000000" w:rsidR="00000000" w:rsidRPr="00000000">
                  <w:rPr>
                    <w:b w:val="1"/>
                    <w:color w:val="333333"/>
                    <w:sz w:val="16"/>
                    <w:szCs w:val="16"/>
                    <w:highlight w:val="white"/>
                    <w:rtl w:val="0"/>
                  </w:rPr>
                  <w:t xml:space="preserve">설명</w:t>
                </w:r>
              </w:p>
            </w:tc>
          </w:tr>
          <w:tr>
            <w:trPr>
              <w:cantSplit w:val="0"/>
              <w:trHeight w:val="64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jc w:val="center"/>
                  <w:rPr>
                    <w:color w:val="333333"/>
                    <w:sz w:val="16"/>
                    <w:szCs w:val="16"/>
                    <w:highlight w:val="white"/>
                  </w:rPr>
                </w:pPr>
                <w:r w:rsidDel="00000000" w:rsidR="00000000" w:rsidRPr="00000000">
                  <w:rPr>
                    <w:color w:val="333333"/>
                    <w:sz w:val="16"/>
                    <w:szCs w:val="16"/>
                    <w:highlight w:val="white"/>
                    <w:rtl w:val="0"/>
                  </w:rPr>
                  <w:t xml:space="preserve">classify_doc_type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highlight w:val="white"/>
                  </w:rPr>
                </w:pPr>
                <w:r w:rsidDel="00000000" w:rsidR="00000000" w:rsidRPr="00000000">
                  <w:rPr>
                    <w:color w:val="333333"/>
                    <w:sz w:val="16"/>
                    <w:szCs w:val="16"/>
                    <w:highlight w:val="white"/>
                    <w:rtl w:val="0"/>
                  </w:rPr>
                  <w:t xml:space="preserve">사용자의 질의를 기반으로, LLM이 해당 요청에 적합한 문서의 종류를 분류.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jc w:val="center"/>
                  <w:rPr>
                    <w:color w:val="333333"/>
                    <w:sz w:val="16"/>
                    <w:szCs w:val="16"/>
                    <w:highlight w:val="white"/>
                  </w:rPr>
                </w:pPr>
                <w:r w:rsidDel="00000000" w:rsidR="00000000" w:rsidRPr="00000000">
                  <w:rPr>
                    <w:color w:val="333333"/>
                    <w:sz w:val="16"/>
                    <w:szCs w:val="16"/>
                    <w:highlight w:val="white"/>
                    <w:rtl w:val="0"/>
                  </w:rPr>
                  <w:t xml:space="preserve">validate_doc_type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highlight w:val="white"/>
                  </w:rPr>
                </w:pPr>
                <w:r w:rsidDel="00000000" w:rsidR="00000000" w:rsidRPr="00000000">
                  <w:rPr>
                    <w:color w:val="333333"/>
                    <w:sz w:val="16"/>
                    <w:szCs w:val="16"/>
                    <w:highlight w:val="white"/>
                    <w:rtl w:val="0"/>
                  </w:rPr>
                  <w:t xml:space="preserve">분류된 문서 종류가 실제로 존재하는 양식인지 확인.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jc w:val="center"/>
                  <w:rPr>
                    <w:color w:val="333333"/>
                    <w:sz w:val="16"/>
                    <w:szCs w:val="16"/>
                    <w:highlight w:val="white"/>
                  </w:rPr>
                </w:pPr>
                <w:r w:rsidDel="00000000" w:rsidR="00000000" w:rsidRPr="00000000">
                  <w:rPr>
                    <w:color w:val="333333"/>
                    <w:sz w:val="16"/>
                    <w:szCs w:val="16"/>
                    <w:highlight w:val="white"/>
                    <w:rtl w:val="0"/>
                  </w:rPr>
                  <w:t xml:space="preserve">ask_required_fields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jc w:val="left"/>
                  <w:rPr>
                    <w:color w:val="333333"/>
                    <w:sz w:val="16"/>
                    <w:szCs w:val="16"/>
                    <w:highlight w:val="white"/>
                  </w:rPr>
                </w:pPr>
                <w:r w:rsidDel="00000000" w:rsidR="00000000" w:rsidRPr="00000000">
                  <w:rPr>
                    <w:color w:val="333333"/>
                    <w:sz w:val="16"/>
                    <w:szCs w:val="16"/>
                    <w:highlight w:val="white"/>
                    <w:rtl w:val="0"/>
                  </w:rPr>
                  <w:t xml:space="preserve">분류된 문서 양식에 따라 필요한 항목 템플릿을 사용자에게 안내하고, 각 항목에 대한 정보를 입력받음.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jc w:val="center"/>
                  <w:rPr>
                    <w:color w:val="333333"/>
                    <w:sz w:val="16"/>
                    <w:szCs w:val="16"/>
                    <w:highlight w:val="white"/>
                  </w:rPr>
                </w:pPr>
                <w:r w:rsidDel="00000000" w:rsidR="00000000" w:rsidRPr="00000000">
                  <w:rPr>
                    <w:color w:val="333333"/>
                    <w:sz w:val="16"/>
                    <w:szCs w:val="16"/>
                    <w:highlight w:val="white"/>
                    <w:rtl w:val="0"/>
                  </w:rPr>
                  <w:t xml:space="preserve">parse_user_input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highlight w:val="white"/>
                  </w:rPr>
                </w:pPr>
                <w:r w:rsidDel="00000000" w:rsidR="00000000" w:rsidRPr="00000000">
                  <w:rPr>
                    <w:color w:val="333333"/>
                    <w:sz w:val="16"/>
                    <w:szCs w:val="16"/>
                    <w:highlight w:val="white"/>
                    <w:rtl w:val="0"/>
                  </w:rPr>
                  <w:t xml:space="preserve">사용자가 입력한 내용을 LLM에 전달하여, 문서 항목별로 구조화된 JSON 형태로 파싱.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33333"/>
                    <w:sz w:val="16"/>
                    <w:szCs w:val="16"/>
                    <w:highlight w:val="white"/>
                  </w:rPr>
                </w:pPr>
                <w:r w:rsidDel="00000000" w:rsidR="00000000" w:rsidRPr="00000000">
                  <w:rPr>
                    <w:color w:val="333333"/>
                    <w:sz w:val="16"/>
                    <w:szCs w:val="16"/>
                    <w:highlight w:val="white"/>
                    <w:rtl w:val="0"/>
                  </w:rPr>
                  <w:t xml:space="preserve">run_check_policy_violation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jc w:val="left"/>
                  <w:rPr>
                    <w:color w:val="333333"/>
                    <w:sz w:val="16"/>
                    <w:szCs w:val="16"/>
                    <w:highlight w:val="white"/>
                  </w:rPr>
                </w:pPr>
                <w:r w:rsidDel="00000000" w:rsidR="00000000" w:rsidRPr="00000000">
                  <w:rPr>
                    <w:color w:val="333333"/>
                    <w:sz w:val="16"/>
                    <w:szCs w:val="16"/>
                    <w:highlight w:val="white"/>
                    <w:rtl w:val="0"/>
                  </w:rPr>
                  <w:t xml:space="preserve">작성된 문서에 규정 위반 요소가 있는지 검사.</w:t>
                </w:r>
              </w:p>
              <w:p w:rsidR="00000000" w:rsidDel="00000000" w:rsidP="00000000" w:rsidRDefault="00000000" w:rsidRPr="00000000" w14:paraId="00000077">
                <w:pPr>
                  <w:spacing w:after="0" w:line="240" w:lineRule="auto"/>
                  <w:jc w:val="left"/>
                  <w:rPr>
                    <w:color w:val="333333"/>
                    <w:sz w:val="16"/>
                    <w:szCs w:val="16"/>
                    <w:highlight w:val="white"/>
                  </w:rPr>
                </w:pPr>
                <w:r w:rsidDel="00000000" w:rsidR="00000000" w:rsidRPr="00000000">
                  <w:rPr>
                    <w:color w:val="333333"/>
                    <w:sz w:val="16"/>
                    <w:szCs w:val="16"/>
                    <w:highlight w:val="white"/>
                    <w:rtl w:val="0"/>
                  </w:rPr>
                  <w:t xml:space="preserve">(현재는 키워드 및 규정 문서 검색 방식 사용 중이며, 향후 개선 예정)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33333"/>
                    <w:sz w:val="16"/>
                    <w:szCs w:val="16"/>
                    <w:highlight w:val="white"/>
                  </w:rPr>
                </w:pPr>
                <w:r w:rsidDel="00000000" w:rsidR="00000000" w:rsidRPr="00000000">
                  <w:rPr>
                    <w:color w:val="333333"/>
                    <w:sz w:val="16"/>
                    <w:szCs w:val="16"/>
                    <w:highlight w:val="white"/>
                    <w:rtl w:val="0"/>
                  </w:rPr>
                  <w:t xml:space="preserve">inform_violation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33333"/>
                    <w:sz w:val="16"/>
                    <w:szCs w:val="16"/>
                    <w:highlight w:val="white"/>
                  </w:rPr>
                </w:pPr>
                <w:r w:rsidDel="00000000" w:rsidR="00000000" w:rsidRPr="00000000">
                  <w:rPr>
                    <w:color w:val="333333"/>
                    <w:sz w:val="16"/>
                    <w:szCs w:val="16"/>
                    <w:highlight w:val="white"/>
                    <w:rtl w:val="0"/>
                  </w:rPr>
                  <w:t xml:space="preserve">규정 위반이 감지된 경우, 사용자에게 해당 내용을 안내하고 수정 입력을 요청.</w:t>
                </w:r>
              </w:p>
            </w:tc>
          </w:tr>
        </w:tbl>
      </w:sdtContent>
    </w:sdt>
    <w:p w:rsidR="00000000" w:rsidDel="00000000" w:rsidP="00000000" w:rsidRDefault="00000000" w:rsidRPr="00000000" w14:paraId="0000007A">
      <w:pPr>
        <w:jc w:val="left"/>
        <w:rPr>
          <w:rFonts w:ascii="Arial" w:cs="Arial" w:eastAsia="Arial" w:hAnsi="Arial"/>
          <w:color w:val="333333"/>
          <w:sz w:val="21"/>
          <w:szCs w:val="21"/>
          <w:highlight w:val="white"/>
        </w:rPr>
      </w:pPr>
      <w:r w:rsidDel="00000000" w:rsidR="00000000" w:rsidRPr="00000000">
        <w:rPr>
          <w:rtl w:val="0"/>
        </w:rPr>
      </w:r>
    </w:p>
    <w:p w:rsidR="00000000" w:rsidDel="00000000" w:rsidP="00000000" w:rsidRDefault="00000000" w:rsidRPr="00000000" w14:paraId="0000007B">
      <w:pPr>
        <w:jc w:val="left"/>
        <w:rPr>
          <w:rFonts w:ascii="Arial" w:cs="Arial" w:eastAsia="Arial" w:hAnsi="Arial"/>
          <w:color w:val="333333"/>
          <w:sz w:val="21"/>
          <w:szCs w:val="21"/>
          <w:highlight w:val="white"/>
        </w:rPr>
      </w:pPr>
      <w:sdt>
        <w:sdtPr>
          <w:id w:val="857048839"/>
          <w:tag w:val="goog_rdk_11"/>
        </w:sdtPr>
        <w:sdtContent>
          <w:r w:rsidDel="00000000" w:rsidR="00000000" w:rsidRPr="00000000">
            <w:rPr>
              <w:rFonts w:ascii="Arial Unicode MS" w:cs="Arial Unicode MS" w:eastAsia="Arial Unicode MS" w:hAnsi="Arial Unicode MS"/>
              <w:color w:val="333333"/>
              <w:sz w:val="21"/>
              <w:szCs w:val="21"/>
              <w:highlight w:val="white"/>
              <w:rtl w:val="0"/>
            </w:rPr>
            <w:t xml:space="preserve">③ 거래처분석 에이전트</w:t>
          </w:r>
        </w:sdtContent>
      </w:sdt>
    </w:p>
    <w:p w:rsidR="00000000" w:rsidDel="00000000" w:rsidP="00000000" w:rsidRDefault="00000000" w:rsidRPr="00000000" w14:paraId="0000007C">
      <w:pPr>
        <w:jc w:val="left"/>
        <w:rPr>
          <w:rFonts w:ascii="Arial" w:cs="Arial" w:eastAsia="Arial" w:hAnsi="Arial"/>
          <w:color w:val="333333"/>
          <w:sz w:val="21"/>
          <w:szCs w:val="21"/>
          <w:highlight w:val="white"/>
        </w:rPr>
      </w:pPr>
      <w:r w:rsidDel="00000000" w:rsidR="00000000" w:rsidRPr="00000000">
        <w:rPr>
          <w:rFonts w:ascii="Arial" w:cs="Arial" w:eastAsia="Arial" w:hAnsi="Arial"/>
          <w:color w:val="333333"/>
          <w:sz w:val="21"/>
          <w:szCs w:val="21"/>
          <w:highlight w:val="white"/>
        </w:rPr>
        <w:drawing>
          <wp:inline distB="114300" distT="114300" distL="114300" distR="114300">
            <wp:extent cx="5731200" cy="1752600"/>
            <wp:effectExtent b="0" l="0" r="0" t="0"/>
            <wp:docPr id="198658141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left"/>
        <w:rPr>
          <w:color w:val="333333"/>
          <w:highlight w:val="white"/>
        </w:rPr>
      </w:pPr>
      <w:r w:rsidDel="00000000" w:rsidR="00000000" w:rsidRPr="00000000">
        <w:rPr>
          <w:rtl w:val="0"/>
        </w:rPr>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835"/>
        <w:tblGridChange w:id="0">
          <w:tblGrid>
            <w:gridCol w:w="2925"/>
            <w:gridCol w:w="5835"/>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240" w:line="276" w:lineRule="auto"/>
              <w:jc w:val="center"/>
              <w:rPr>
                <w:color w:val="333333"/>
                <w:sz w:val="16"/>
                <w:szCs w:val="16"/>
                <w:highlight w:val="white"/>
              </w:rPr>
            </w:pPr>
            <w:r w:rsidDel="00000000" w:rsidR="00000000" w:rsidRPr="00000000">
              <w:rPr>
                <w:color w:val="333333"/>
                <w:sz w:val="16"/>
                <w:szCs w:val="16"/>
                <w:highlight w:val="white"/>
                <w:rtl w:val="0"/>
              </w:rPr>
              <w:t xml:space="preserve">노드명</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240" w:line="276" w:lineRule="auto"/>
              <w:jc w:val="center"/>
              <w:rPr>
                <w:color w:val="333333"/>
                <w:sz w:val="16"/>
                <w:szCs w:val="16"/>
                <w:highlight w:val="white"/>
              </w:rPr>
            </w:pPr>
            <w:r w:rsidDel="00000000" w:rsidR="00000000" w:rsidRPr="00000000">
              <w:rPr>
                <w:color w:val="333333"/>
                <w:sz w:val="16"/>
                <w:szCs w:val="16"/>
                <w:highlight w:val="white"/>
                <w:rtl w:val="0"/>
              </w:rPr>
              <w:t xml:space="preserve">설명</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240" w:line="276" w:lineRule="auto"/>
              <w:jc w:val="left"/>
              <w:rPr>
                <w:color w:val="333333"/>
                <w:sz w:val="16"/>
                <w:szCs w:val="16"/>
                <w:highlight w:val="white"/>
              </w:rPr>
            </w:pPr>
            <w:r w:rsidDel="00000000" w:rsidR="00000000" w:rsidRPr="00000000">
              <w:rPr>
                <w:color w:val="333333"/>
                <w:sz w:val="16"/>
                <w:szCs w:val="16"/>
                <w:highlight w:val="white"/>
                <w:rtl w:val="0"/>
              </w:rPr>
              <w:t xml:space="preserve">classify_company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240" w:line="276" w:lineRule="auto"/>
              <w:jc w:val="left"/>
              <w:rPr>
                <w:color w:val="333333"/>
                <w:sz w:val="16"/>
                <w:szCs w:val="16"/>
                <w:highlight w:val="white"/>
              </w:rPr>
            </w:pPr>
            <w:r w:rsidDel="00000000" w:rsidR="00000000" w:rsidRPr="00000000">
              <w:rPr>
                <w:color w:val="333333"/>
                <w:sz w:val="16"/>
                <w:szCs w:val="16"/>
                <w:highlight w:val="white"/>
                <w:rtl w:val="0"/>
              </w:rPr>
              <w:t xml:space="preserve">등급분류기능 - 거래처의 등급을 LLM이 분류</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240" w:line="276" w:lineRule="auto"/>
              <w:jc w:val="left"/>
              <w:rPr>
                <w:color w:val="333333"/>
                <w:sz w:val="16"/>
                <w:szCs w:val="16"/>
                <w:highlight w:val="white"/>
              </w:rPr>
            </w:pPr>
            <w:r w:rsidDel="00000000" w:rsidR="00000000" w:rsidRPr="00000000">
              <w:rPr>
                <w:color w:val="333333"/>
                <w:sz w:val="16"/>
                <w:szCs w:val="16"/>
                <w:highlight w:val="white"/>
                <w:rtl w:val="0"/>
              </w:rPr>
              <w:t xml:space="preserve">generate_grade_report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240" w:line="276" w:lineRule="auto"/>
              <w:jc w:val="left"/>
              <w:rPr>
                <w:color w:val="333333"/>
                <w:sz w:val="16"/>
                <w:szCs w:val="16"/>
                <w:highlight w:val="white"/>
              </w:rPr>
            </w:pPr>
            <w:r w:rsidDel="00000000" w:rsidR="00000000" w:rsidRPr="00000000">
              <w:rPr>
                <w:color w:val="333333"/>
                <w:sz w:val="16"/>
                <w:szCs w:val="16"/>
                <w:highlight w:val="white"/>
                <w:rtl w:val="0"/>
              </w:rPr>
              <w:t xml:space="preserve">등급분류분석 리포트 작성 - 해당 등급의 근거 및 이유 작성</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240" w:line="276" w:lineRule="auto"/>
              <w:jc w:val="left"/>
              <w:rPr>
                <w:color w:val="333333"/>
                <w:sz w:val="16"/>
                <w:szCs w:val="16"/>
                <w:highlight w:val="white"/>
              </w:rPr>
            </w:pPr>
            <w:r w:rsidDel="00000000" w:rsidR="00000000" w:rsidRPr="00000000">
              <w:rPr>
                <w:color w:val="333333"/>
                <w:sz w:val="16"/>
                <w:szCs w:val="16"/>
                <w:highlight w:val="white"/>
                <w:rtl w:val="0"/>
              </w:rPr>
              <w:t xml:space="preserve">generate_sales_strategy_report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240" w:line="276" w:lineRule="auto"/>
              <w:jc w:val="left"/>
              <w:rPr>
                <w:color w:val="333333"/>
                <w:sz w:val="16"/>
                <w:szCs w:val="16"/>
                <w:highlight w:val="white"/>
              </w:rPr>
            </w:pPr>
            <w:r w:rsidDel="00000000" w:rsidR="00000000" w:rsidRPr="00000000">
              <w:rPr>
                <w:color w:val="333333"/>
                <w:sz w:val="16"/>
                <w:szCs w:val="16"/>
                <w:highlight w:val="white"/>
                <w:rtl w:val="0"/>
              </w:rPr>
              <w:t xml:space="preserve">영업전략분석 노드 - 분류등급리포트 기반으로 영업전략 리포트 작성</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240" w:line="276" w:lineRule="auto"/>
              <w:jc w:val="left"/>
              <w:rPr>
                <w:color w:val="333333"/>
                <w:sz w:val="16"/>
                <w:szCs w:val="16"/>
                <w:highlight w:val="white"/>
              </w:rPr>
            </w:pPr>
            <w:r w:rsidDel="00000000" w:rsidR="00000000" w:rsidRPr="00000000">
              <w:rPr>
                <w:color w:val="333333"/>
                <w:sz w:val="16"/>
                <w:szCs w:val="16"/>
                <w:highlight w:val="white"/>
                <w:rtl w:val="0"/>
              </w:rPr>
              <w:t xml:space="preserve">generate_growth_summary_report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240" w:line="276" w:lineRule="auto"/>
              <w:jc w:val="left"/>
              <w:rPr>
                <w:color w:val="333333"/>
                <w:sz w:val="16"/>
                <w:szCs w:val="16"/>
                <w:highlight w:val="white"/>
              </w:rPr>
            </w:pPr>
            <w:r w:rsidDel="00000000" w:rsidR="00000000" w:rsidRPr="00000000">
              <w:rPr>
                <w:color w:val="333333"/>
                <w:sz w:val="16"/>
                <w:szCs w:val="16"/>
                <w:highlight w:val="white"/>
                <w:rtl w:val="0"/>
              </w:rPr>
              <w:t xml:space="preserve">거래처 성장분석 리포트 작성</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240" w:line="276" w:lineRule="auto"/>
              <w:jc w:val="left"/>
              <w:rPr>
                <w:color w:val="333333"/>
                <w:sz w:val="16"/>
                <w:szCs w:val="16"/>
                <w:highlight w:val="white"/>
              </w:rPr>
            </w:pPr>
            <w:r w:rsidDel="00000000" w:rsidR="00000000" w:rsidRPr="00000000">
              <w:rPr>
                <w:color w:val="333333"/>
                <w:sz w:val="16"/>
                <w:szCs w:val="16"/>
                <w:highlight w:val="white"/>
                <w:rtl w:val="0"/>
              </w:rPr>
              <w:t xml:space="preserve">merge_reports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240" w:line="276" w:lineRule="auto"/>
              <w:jc w:val="left"/>
              <w:rPr>
                <w:color w:val="333333"/>
                <w:sz w:val="16"/>
                <w:szCs w:val="16"/>
                <w:highlight w:val="white"/>
              </w:rPr>
            </w:pPr>
            <w:r w:rsidDel="00000000" w:rsidR="00000000" w:rsidRPr="00000000">
              <w:rPr>
                <w:color w:val="333333"/>
                <w:sz w:val="16"/>
                <w:szCs w:val="16"/>
                <w:highlight w:val="white"/>
                <w:rtl w:val="0"/>
              </w:rPr>
              <w:t xml:space="preserve">이전 리포트를 합쳐 최종 리포트를 작성</w:t>
            </w:r>
          </w:p>
        </w:tc>
      </w:tr>
    </w:tbl>
    <w:p w:rsidR="00000000" w:rsidDel="00000000" w:rsidP="00000000" w:rsidRDefault="00000000" w:rsidRPr="00000000" w14:paraId="0000008A">
      <w:pPr>
        <w:jc w:val="left"/>
        <w:rPr>
          <w:color w:val="333333"/>
          <w:highlight w:val="white"/>
        </w:rPr>
      </w:pPr>
      <w:r w:rsidDel="00000000" w:rsidR="00000000" w:rsidRPr="00000000">
        <w:rPr>
          <w:rtl w:val="0"/>
        </w:rPr>
      </w:r>
    </w:p>
    <w:p w:rsidR="00000000" w:rsidDel="00000000" w:rsidP="00000000" w:rsidRDefault="00000000" w:rsidRPr="00000000" w14:paraId="0000008B">
      <w:pPr>
        <w:jc w:val="left"/>
        <w:rPr>
          <w:rFonts w:ascii="Arial" w:cs="Arial" w:eastAsia="Arial" w:hAnsi="Arial"/>
          <w:color w:val="333333"/>
          <w:sz w:val="21"/>
          <w:szCs w:val="21"/>
          <w:highlight w:val="white"/>
        </w:rPr>
      </w:pPr>
      <w:sdt>
        <w:sdtPr>
          <w:id w:val="-1342724713"/>
          <w:tag w:val="goog_rdk_12"/>
        </w:sdtPr>
        <w:sdtContent>
          <w:r w:rsidDel="00000000" w:rsidR="00000000" w:rsidRPr="00000000">
            <w:rPr>
              <w:rFonts w:ascii="Arial Unicode MS" w:cs="Arial Unicode MS" w:eastAsia="Arial Unicode MS" w:hAnsi="Arial Unicode MS"/>
              <w:color w:val="333333"/>
              <w:sz w:val="21"/>
              <w:szCs w:val="21"/>
              <w:highlight w:val="white"/>
              <w:rtl w:val="0"/>
            </w:rPr>
            <w:t xml:space="preserve">④ 직원 실적 분석 에이전트</w:t>
          </w:r>
        </w:sdtContent>
      </w:sdt>
      <w:r w:rsidDel="00000000" w:rsidR="00000000" w:rsidRPr="00000000">
        <w:rPr>
          <w:rFonts w:ascii="Arial" w:cs="Arial" w:eastAsia="Arial" w:hAnsi="Arial"/>
          <w:color w:val="333333"/>
          <w:sz w:val="21"/>
          <w:szCs w:val="21"/>
          <w:highlight w:val="white"/>
        </w:rPr>
        <w:drawing>
          <wp:inline distB="114300" distT="114300" distL="114300" distR="114300">
            <wp:extent cx="5731200" cy="1346200"/>
            <wp:effectExtent b="0" l="0" r="0" t="0"/>
            <wp:docPr id="198658142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1346200"/>
                    </a:xfrm>
                    <a:prstGeom prst="rect"/>
                    <a:ln/>
                  </pic:spPr>
                </pic:pic>
              </a:graphicData>
            </a:graphic>
          </wp:inline>
        </w:drawing>
      </w:r>
      <w:r w:rsidDel="00000000" w:rsidR="00000000" w:rsidRPr="00000000">
        <w:rPr>
          <w:rtl w:val="0"/>
        </w:rPr>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780"/>
        <w:tblGridChange w:id="0">
          <w:tblGrid>
            <w:gridCol w:w="2130"/>
            <w:gridCol w:w="678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240" w:line="276" w:lineRule="auto"/>
              <w:jc w:val="center"/>
              <w:rPr>
                <w:rFonts w:ascii="Arial" w:cs="Arial" w:eastAsia="Arial" w:hAnsi="Arial"/>
                <w:color w:val="333333"/>
                <w:sz w:val="16"/>
                <w:szCs w:val="16"/>
                <w:highlight w:val="white"/>
              </w:rPr>
            </w:pPr>
            <w:sdt>
              <w:sdtPr>
                <w:id w:val="344523052"/>
                <w:tag w:val="goog_rdk_13"/>
              </w:sdtPr>
              <w:sdtContent>
                <w:r w:rsidDel="00000000" w:rsidR="00000000" w:rsidRPr="00000000">
                  <w:rPr>
                    <w:rFonts w:ascii="Arial Unicode MS" w:cs="Arial Unicode MS" w:eastAsia="Arial Unicode MS" w:hAnsi="Arial Unicode MS"/>
                    <w:color w:val="333333"/>
                    <w:sz w:val="16"/>
                    <w:szCs w:val="16"/>
                    <w:highlight w:val="white"/>
                    <w:rtl w:val="0"/>
                  </w:rPr>
                  <w:t xml:space="preserve">노드명</w:t>
                </w:r>
              </w:sdtContent>
            </w:sdt>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240" w:line="276" w:lineRule="auto"/>
              <w:jc w:val="center"/>
              <w:rPr>
                <w:rFonts w:ascii="Arial" w:cs="Arial" w:eastAsia="Arial" w:hAnsi="Arial"/>
                <w:color w:val="333333"/>
                <w:sz w:val="16"/>
                <w:szCs w:val="16"/>
                <w:highlight w:val="white"/>
              </w:rPr>
            </w:pPr>
            <w:sdt>
              <w:sdtPr>
                <w:id w:val="-1063180224"/>
                <w:tag w:val="goog_rdk_14"/>
              </w:sdtPr>
              <w:sdtContent>
                <w:r w:rsidDel="00000000" w:rsidR="00000000" w:rsidRPr="00000000">
                  <w:rPr>
                    <w:rFonts w:ascii="Arial Unicode MS" w:cs="Arial Unicode MS" w:eastAsia="Arial Unicode MS" w:hAnsi="Arial Unicode MS"/>
                    <w:color w:val="333333"/>
                    <w:sz w:val="16"/>
                    <w:szCs w:val="16"/>
                    <w:highlight w:val="white"/>
                    <w:rtl w:val="0"/>
                  </w:rPr>
                  <w:t xml:space="preserve">설명</w:t>
                </w:r>
              </w:sdtContent>
            </w:sdt>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240" w:line="276" w:lineRule="auto"/>
              <w:ind w:firstLine="160"/>
              <w:jc w:val="left"/>
              <w:rPr>
                <w:rFonts w:ascii="Arial" w:cs="Arial" w:eastAsia="Arial" w:hAnsi="Arial"/>
                <w:color w:val="333333"/>
                <w:sz w:val="16"/>
                <w:szCs w:val="16"/>
                <w:highlight w:val="white"/>
              </w:rPr>
            </w:pPr>
            <w:r w:rsidDel="00000000" w:rsidR="00000000" w:rsidRPr="00000000">
              <w:rPr>
                <w:rFonts w:ascii="Arial" w:cs="Arial" w:eastAsia="Arial" w:hAnsi="Arial"/>
                <w:color w:val="333333"/>
                <w:sz w:val="16"/>
                <w:szCs w:val="16"/>
                <w:highlight w:val="white"/>
                <w:rtl w:val="0"/>
              </w:rPr>
              <w:t xml:space="preserve">load_employees: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240" w:line="276" w:lineRule="auto"/>
              <w:jc w:val="left"/>
              <w:rPr>
                <w:rFonts w:ascii="Arial" w:cs="Arial" w:eastAsia="Arial" w:hAnsi="Arial"/>
                <w:color w:val="333333"/>
                <w:sz w:val="16"/>
                <w:szCs w:val="16"/>
                <w:highlight w:val="white"/>
              </w:rPr>
            </w:pPr>
            <w:sdt>
              <w:sdtPr>
                <w:id w:val="-919092944"/>
                <w:tag w:val="goog_rdk_15"/>
              </w:sdtPr>
              <w:sdtContent>
                <w:r w:rsidDel="00000000" w:rsidR="00000000" w:rsidRPr="00000000">
                  <w:rPr>
                    <w:rFonts w:ascii="Arial Unicode MS" w:cs="Arial Unicode MS" w:eastAsia="Arial Unicode MS" w:hAnsi="Arial Unicode MS"/>
                    <w:color w:val="333333"/>
                    <w:sz w:val="16"/>
                    <w:szCs w:val="16"/>
                    <w:highlight w:val="white"/>
                    <w:rtl w:val="0"/>
                  </w:rPr>
                  <w:t xml:space="preserve">직원 정보 로드 - 직원 ID, 이름, 팀, 직책, 역할 등</w:t>
                </w:r>
              </w:sdtContent>
            </w:sdt>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240" w:line="276" w:lineRule="auto"/>
              <w:ind w:firstLine="160"/>
              <w:jc w:val="left"/>
              <w:rPr>
                <w:rFonts w:ascii="Arial" w:cs="Arial" w:eastAsia="Arial" w:hAnsi="Arial"/>
                <w:color w:val="333333"/>
                <w:sz w:val="16"/>
                <w:szCs w:val="16"/>
                <w:highlight w:val="white"/>
              </w:rPr>
            </w:pPr>
            <w:r w:rsidDel="00000000" w:rsidR="00000000" w:rsidRPr="00000000">
              <w:rPr>
                <w:rFonts w:ascii="Arial" w:cs="Arial" w:eastAsia="Arial" w:hAnsi="Arial"/>
                <w:color w:val="333333"/>
                <w:sz w:val="16"/>
                <w:szCs w:val="16"/>
                <w:highlight w:val="white"/>
                <w:rtl w:val="0"/>
              </w:rPr>
              <w:t xml:space="preserve">load_sales: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240" w:line="276" w:lineRule="auto"/>
              <w:jc w:val="left"/>
              <w:rPr>
                <w:rFonts w:ascii="Arial" w:cs="Arial" w:eastAsia="Arial" w:hAnsi="Arial"/>
                <w:color w:val="333333"/>
                <w:sz w:val="16"/>
                <w:szCs w:val="16"/>
                <w:highlight w:val="white"/>
              </w:rPr>
            </w:pPr>
            <w:sdt>
              <w:sdtPr>
                <w:id w:val="786653632"/>
                <w:tag w:val="goog_rdk_16"/>
              </w:sdtPr>
              <w:sdtContent>
                <w:r w:rsidDel="00000000" w:rsidR="00000000" w:rsidRPr="00000000">
                  <w:rPr>
                    <w:rFonts w:ascii="Arial Unicode MS" w:cs="Arial Unicode MS" w:eastAsia="Arial Unicode MS" w:hAnsi="Arial Unicode MS"/>
                    <w:color w:val="333333"/>
                    <w:sz w:val="16"/>
                    <w:szCs w:val="16"/>
                    <w:highlight w:val="white"/>
                    <w:rtl w:val="0"/>
                  </w:rPr>
                  <w:t xml:space="preserve">판매 데이터 로드 노드  - 직원별 판매 실적, 제품 정보, 고객 정보</w:t>
                </w:r>
              </w:sdtContent>
            </w:sdt>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240" w:line="276" w:lineRule="auto"/>
              <w:ind w:firstLine="160"/>
              <w:jc w:val="left"/>
              <w:rPr>
                <w:rFonts w:ascii="Arial" w:cs="Arial" w:eastAsia="Arial" w:hAnsi="Arial"/>
                <w:color w:val="333333"/>
                <w:sz w:val="16"/>
                <w:szCs w:val="16"/>
                <w:highlight w:val="white"/>
              </w:rPr>
            </w:pPr>
            <w:r w:rsidDel="00000000" w:rsidR="00000000" w:rsidRPr="00000000">
              <w:rPr>
                <w:rFonts w:ascii="Arial" w:cs="Arial" w:eastAsia="Arial" w:hAnsi="Arial"/>
                <w:color w:val="333333"/>
                <w:sz w:val="16"/>
                <w:szCs w:val="16"/>
                <w:highlight w:val="white"/>
                <w:rtl w:val="0"/>
              </w:rPr>
              <w:t xml:space="preserve">analyze_performance: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240" w:line="276" w:lineRule="auto"/>
              <w:jc w:val="left"/>
              <w:rPr>
                <w:rFonts w:ascii="Arial" w:cs="Arial" w:eastAsia="Arial" w:hAnsi="Arial"/>
                <w:color w:val="333333"/>
                <w:sz w:val="16"/>
                <w:szCs w:val="16"/>
                <w:highlight w:val="white"/>
              </w:rPr>
            </w:pPr>
            <w:sdt>
              <w:sdtPr>
                <w:id w:val="-1719687590"/>
                <w:tag w:val="goog_rdk_17"/>
              </w:sdtPr>
              <w:sdtContent>
                <w:r w:rsidDel="00000000" w:rsidR="00000000" w:rsidRPr="00000000">
                  <w:rPr>
                    <w:rFonts w:ascii="Arial Unicode MS" w:cs="Arial Unicode MS" w:eastAsia="Arial Unicode MS" w:hAnsi="Arial Unicode MS"/>
                    <w:color w:val="333333"/>
                    <w:sz w:val="16"/>
                    <w:szCs w:val="16"/>
                    <w:highlight w:val="white"/>
                    <w:rtl w:val="0"/>
                  </w:rPr>
                  <w:t xml:space="preserve">실적 분석 - 로드된 데이터 기반 실적 분석 /   급증/급감 품목 식별, 통계 계산</w:t>
                </w:r>
              </w:sdtContent>
            </w:sdt>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240" w:line="276" w:lineRule="auto"/>
              <w:ind w:firstLine="160"/>
              <w:jc w:val="left"/>
              <w:rPr>
                <w:rFonts w:ascii="Arial" w:cs="Arial" w:eastAsia="Arial" w:hAnsi="Arial"/>
                <w:color w:val="333333"/>
                <w:sz w:val="16"/>
                <w:szCs w:val="16"/>
                <w:highlight w:val="white"/>
              </w:rPr>
            </w:pPr>
            <w:r w:rsidDel="00000000" w:rsidR="00000000" w:rsidRPr="00000000">
              <w:rPr>
                <w:rFonts w:ascii="Arial" w:cs="Arial" w:eastAsia="Arial" w:hAnsi="Arial"/>
                <w:color w:val="333333"/>
                <w:sz w:val="16"/>
                <w:szCs w:val="16"/>
                <w:highlight w:val="white"/>
                <w:rtl w:val="0"/>
              </w:rPr>
              <w:t xml:space="preserve">generate_report: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240" w:line="276" w:lineRule="auto"/>
              <w:jc w:val="left"/>
              <w:rPr>
                <w:rFonts w:ascii="Arial" w:cs="Arial" w:eastAsia="Arial" w:hAnsi="Arial"/>
                <w:color w:val="333333"/>
                <w:sz w:val="16"/>
                <w:szCs w:val="16"/>
                <w:highlight w:val="white"/>
              </w:rPr>
            </w:pPr>
            <w:sdt>
              <w:sdtPr>
                <w:id w:val="-237312732"/>
                <w:tag w:val="goog_rdk_18"/>
              </w:sdtPr>
              <w:sdtContent>
                <w:r w:rsidDel="00000000" w:rsidR="00000000" w:rsidRPr="00000000">
                  <w:rPr>
                    <w:rFonts w:ascii="Arial Unicode MS" w:cs="Arial Unicode MS" w:eastAsia="Arial Unicode MS" w:hAnsi="Arial Unicode MS"/>
                    <w:color w:val="333333"/>
                    <w:sz w:val="16"/>
                    <w:szCs w:val="16"/>
                    <w:highlight w:val="white"/>
                    <w:rtl w:val="0"/>
                  </w:rPr>
                  <w:t xml:space="preserve">보고서 생성 - LLM을 통한 전문 보고서 생성</w:t>
                </w:r>
              </w:sdtContent>
            </w:sdt>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240" w:line="276" w:lineRule="auto"/>
              <w:ind w:firstLine="160"/>
              <w:jc w:val="left"/>
              <w:rPr>
                <w:rFonts w:ascii="Arial" w:cs="Arial" w:eastAsia="Arial" w:hAnsi="Arial"/>
                <w:color w:val="333333"/>
                <w:sz w:val="16"/>
                <w:szCs w:val="16"/>
                <w:highlight w:val="white"/>
              </w:rPr>
            </w:pPr>
            <w:r w:rsidDel="00000000" w:rsidR="00000000" w:rsidRPr="00000000">
              <w:rPr>
                <w:rFonts w:ascii="Arial" w:cs="Arial" w:eastAsia="Arial" w:hAnsi="Arial"/>
                <w:color w:val="333333"/>
                <w:sz w:val="16"/>
                <w:szCs w:val="16"/>
                <w:highlight w:val="white"/>
                <w:rtl w:val="0"/>
              </w:rPr>
              <w:t xml:space="preserve">save_report: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240" w:line="276" w:lineRule="auto"/>
              <w:jc w:val="left"/>
              <w:rPr>
                <w:rFonts w:ascii="Arial" w:cs="Arial" w:eastAsia="Arial" w:hAnsi="Arial"/>
                <w:color w:val="333333"/>
                <w:sz w:val="16"/>
                <w:szCs w:val="16"/>
                <w:highlight w:val="white"/>
              </w:rPr>
            </w:pPr>
            <w:sdt>
              <w:sdtPr>
                <w:id w:val="-1209124997"/>
                <w:tag w:val="goog_rdk_19"/>
              </w:sdtPr>
              <w:sdtContent>
                <w:r w:rsidDel="00000000" w:rsidR="00000000" w:rsidRPr="00000000">
                  <w:rPr>
                    <w:rFonts w:ascii="Arial Unicode MS" w:cs="Arial Unicode MS" w:eastAsia="Arial Unicode MS" w:hAnsi="Arial Unicode MS"/>
                    <w:color w:val="333333"/>
                    <w:sz w:val="16"/>
                    <w:szCs w:val="16"/>
                    <w:highlight w:val="white"/>
                    <w:rtl w:val="0"/>
                  </w:rPr>
                  <w:t xml:space="preserve">분석 결과 저장 - 데이터베이스 및 파일 저장</w:t>
                </w:r>
              </w:sdtContent>
            </w:sdt>
          </w:p>
        </w:tc>
      </w:tr>
    </w:tbl>
    <w:p w:rsidR="00000000" w:rsidDel="00000000" w:rsidP="00000000" w:rsidRDefault="00000000" w:rsidRPr="00000000" w14:paraId="00000098">
      <w:pPr>
        <w:jc w:val="left"/>
        <w:rPr>
          <w:rFonts w:ascii="Arial" w:cs="Arial" w:eastAsia="Arial" w:hAnsi="Arial"/>
          <w:color w:val="333333"/>
          <w:sz w:val="21"/>
          <w:szCs w:val="21"/>
          <w:highlight w:val="white"/>
        </w:rPr>
      </w:pPr>
      <w:r w:rsidDel="00000000" w:rsidR="00000000" w:rsidRPr="00000000">
        <w:rPr>
          <w:rtl w:val="0"/>
        </w:rPr>
      </w:r>
    </w:p>
    <w:p w:rsidR="00000000" w:rsidDel="00000000" w:rsidP="00000000" w:rsidRDefault="00000000" w:rsidRPr="00000000" w14:paraId="00000099">
      <w:pPr>
        <w:jc w:val="left"/>
        <w:rPr>
          <w:rFonts w:ascii="Arial" w:cs="Arial" w:eastAsia="Arial" w:hAnsi="Arial"/>
          <w:color w:val="333333"/>
          <w:sz w:val="21"/>
          <w:szCs w:val="21"/>
          <w:highlight w:val="white"/>
        </w:rPr>
      </w:pPr>
      <w:sdt>
        <w:sdtPr>
          <w:id w:val="-208444966"/>
          <w:tag w:val="goog_rdk_20"/>
        </w:sdtPr>
        <w:sdtContent>
          <w:r w:rsidDel="00000000" w:rsidR="00000000" w:rsidRPr="00000000">
            <w:rPr>
              <w:rFonts w:ascii="Arial Unicode MS" w:cs="Arial Unicode MS" w:eastAsia="Arial Unicode MS" w:hAnsi="Arial Unicode MS"/>
              <w:color w:val="333333"/>
              <w:sz w:val="21"/>
              <w:szCs w:val="21"/>
              <w:highlight w:val="white"/>
              <w:rtl w:val="0"/>
            </w:rPr>
            <w:t xml:space="preserve">⑤ 문서 검색 에이전트</w:t>
          </w:r>
        </w:sdtContent>
      </w:sdt>
    </w:p>
    <w:p w:rsidR="00000000" w:rsidDel="00000000" w:rsidP="00000000" w:rsidRDefault="00000000" w:rsidRPr="00000000" w14:paraId="0000009A">
      <w:pPr>
        <w:jc w:val="left"/>
        <w:rPr/>
      </w:pPr>
      <w:r w:rsidDel="00000000" w:rsidR="00000000" w:rsidRPr="00000000">
        <w:rPr>
          <w:rFonts w:ascii="Arial" w:cs="Arial" w:eastAsia="Arial" w:hAnsi="Arial"/>
          <w:color w:val="333333"/>
          <w:sz w:val="21"/>
          <w:szCs w:val="21"/>
          <w:highlight w:val="white"/>
        </w:rPr>
        <w:drawing>
          <wp:inline distB="114300" distT="114300" distL="114300" distR="114300">
            <wp:extent cx="5731200" cy="774700"/>
            <wp:effectExtent b="0" l="0" r="0" t="0"/>
            <wp:docPr id="198658141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774700"/>
                    </a:xfrm>
                    <a:prstGeom prst="rect"/>
                    <a:ln/>
                  </pic:spPr>
                </pic:pic>
              </a:graphicData>
            </a:graphic>
          </wp:inline>
        </w:drawing>
      </w:r>
      <w:r w:rsidDel="00000000" w:rsidR="00000000" w:rsidRPr="00000000">
        <w:rPr>
          <w:rtl w:val="0"/>
        </w:rPr>
      </w:r>
    </w:p>
    <w:tbl>
      <w:tblPr>
        <w:tblStyle w:val="Table9"/>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6930"/>
        <w:tblGridChange w:id="0">
          <w:tblGrid>
            <w:gridCol w:w="2025"/>
            <w:gridCol w:w="693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240" w:line="276" w:lineRule="auto"/>
              <w:jc w:val="center"/>
              <w:rPr>
                <w:sz w:val="16"/>
                <w:szCs w:val="16"/>
              </w:rPr>
            </w:pPr>
            <w:r w:rsidDel="00000000" w:rsidR="00000000" w:rsidRPr="00000000">
              <w:rPr>
                <w:sz w:val="16"/>
                <w:szCs w:val="16"/>
                <w:rtl w:val="0"/>
              </w:rPr>
              <w:t xml:space="preserve">노드명</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240" w:line="276" w:lineRule="auto"/>
              <w:jc w:val="center"/>
              <w:rPr>
                <w:sz w:val="16"/>
                <w:szCs w:val="16"/>
              </w:rPr>
            </w:pPr>
            <w:r w:rsidDel="00000000" w:rsidR="00000000" w:rsidRPr="00000000">
              <w:rPr>
                <w:sz w:val="16"/>
                <w:szCs w:val="16"/>
                <w:rtl w:val="0"/>
              </w:rPr>
              <w:t xml:space="preserve">설명</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240" w:line="276" w:lineRule="auto"/>
              <w:jc w:val="left"/>
              <w:rPr>
                <w:sz w:val="16"/>
                <w:szCs w:val="16"/>
              </w:rPr>
            </w:pPr>
            <w:r w:rsidDel="00000000" w:rsidR="00000000" w:rsidRPr="00000000">
              <w:rPr>
                <w:sz w:val="16"/>
                <w:szCs w:val="16"/>
                <w:rtl w:val="0"/>
              </w:rPr>
              <w:t xml:space="preserve">extract_keywords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240" w:line="276" w:lineRule="auto"/>
              <w:jc w:val="left"/>
              <w:rPr>
                <w:sz w:val="16"/>
                <w:szCs w:val="16"/>
              </w:rPr>
            </w:pPr>
            <w:r w:rsidDel="00000000" w:rsidR="00000000" w:rsidRPr="00000000">
              <w:rPr>
                <w:sz w:val="16"/>
                <w:szCs w:val="16"/>
                <w:rtl w:val="0"/>
              </w:rPr>
              <w:t xml:space="preserve">질문에서 핵심 키워드 추출</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240" w:line="276" w:lineRule="auto"/>
              <w:jc w:val="left"/>
              <w:rPr>
                <w:sz w:val="16"/>
                <w:szCs w:val="16"/>
              </w:rPr>
            </w:pPr>
            <w:r w:rsidDel="00000000" w:rsidR="00000000" w:rsidRPr="00000000">
              <w:rPr>
                <w:sz w:val="16"/>
                <w:szCs w:val="16"/>
                <w:rtl w:val="0"/>
              </w:rPr>
              <w:t xml:space="preserve">hybrid_search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240" w:line="276" w:lineRule="auto"/>
              <w:jc w:val="left"/>
              <w:rPr>
                <w:sz w:val="16"/>
                <w:szCs w:val="16"/>
              </w:rPr>
            </w:pPr>
            <w:r w:rsidDel="00000000" w:rsidR="00000000" w:rsidRPr="00000000">
              <w:rPr>
                <w:sz w:val="16"/>
                <w:szCs w:val="16"/>
                <w:rtl w:val="0"/>
              </w:rPr>
              <w:t xml:space="preserve">벡터 + 키워드 기반 검색</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240" w:line="276" w:lineRule="auto"/>
              <w:jc w:val="left"/>
              <w:rPr>
                <w:sz w:val="16"/>
                <w:szCs w:val="16"/>
              </w:rPr>
            </w:pPr>
            <w:r w:rsidDel="00000000" w:rsidR="00000000" w:rsidRPr="00000000">
              <w:rPr>
                <w:sz w:val="16"/>
                <w:szCs w:val="16"/>
                <w:rtl w:val="0"/>
              </w:rPr>
              <w:t xml:space="preserve">rerank_documents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240" w:line="276" w:lineRule="auto"/>
              <w:jc w:val="left"/>
              <w:rPr>
                <w:sz w:val="16"/>
                <w:szCs w:val="16"/>
              </w:rPr>
            </w:pPr>
            <w:r w:rsidDel="00000000" w:rsidR="00000000" w:rsidRPr="00000000">
              <w:rPr>
                <w:sz w:val="16"/>
                <w:szCs w:val="16"/>
                <w:rtl w:val="0"/>
              </w:rPr>
              <w:t xml:space="preserve">문서 관련도 재정렬</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240" w:line="276" w:lineRule="auto"/>
              <w:jc w:val="left"/>
              <w:rPr>
                <w:sz w:val="16"/>
                <w:szCs w:val="16"/>
              </w:rPr>
            </w:pPr>
            <w:r w:rsidDel="00000000" w:rsidR="00000000" w:rsidRPr="00000000">
              <w:rPr>
                <w:sz w:val="16"/>
                <w:szCs w:val="16"/>
                <w:rtl w:val="0"/>
              </w:rPr>
              <w:t xml:space="preserve">summarize_documents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240" w:line="276" w:lineRule="auto"/>
              <w:jc w:val="left"/>
              <w:rPr>
                <w:sz w:val="16"/>
                <w:szCs w:val="16"/>
              </w:rPr>
            </w:pPr>
            <w:r w:rsidDel="00000000" w:rsidR="00000000" w:rsidRPr="00000000">
              <w:rPr>
                <w:sz w:val="16"/>
                <w:szCs w:val="16"/>
                <w:rtl w:val="0"/>
              </w:rPr>
              <w:t xml:space="preserve">상위 문서 요약 및 원문 정리</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240" w:line="276" w:lineRule="auto"/>
              <w:jc w:val="left"/>
              <w:rPr>
                <w:sz w:val="16"/>
                <w:szCs w:val="16"/>
              </w:rPr>
            </w:pPr>
            <w:r w:rsidDel="00000000" w:rsidR="00000000" w:rsidRPr="00000000">
              <w:rPr>
                <w:sz w:val="16"/>
                <w:szCs w:val="16"/>
                <w:rtl w:val="0"/>
              </w:rPr>
              <w:t xml:space="preserve">return_response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jc w:val="left"/>
              <w:rPr>
                <w:sz w:val="16"/>
                <w:szCs w:val="16"/>
              </w:rPr>
            </w:pPr>
            <w:r w:rsidDel="00000000" w:rsidR="00000000" w:rsidRPr="00000000">
              <w:rPr>
                <w:sz w:val="16"/>
                <w:szCs w:val="16"/>
                <w:rtl w:val="0"/>
              </w:rPr>
              <w:t xml:space="preserve">최종 응답 리턴</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left"/>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 w:name="나눔스퀘어 ExtraBold"/>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table" w:styleId="TableNormal8" w:customStyle="1">
    <w:name w:val="Table Normal"/>
    <w:tblPr>
      <w:tblCellMar>
        <w:top w:w="0.0" w:type="dxa"/>
        <w:left w:w="0.0" w:type="dxa"/>
        <w:bottom w:w="0.0" w:type="dxa"/>
        <w:right w:w="0.0" w:type="dxa"/>
      </w:tblCellMar>
    </w:tblPr>
  </w:style>
  <w:style w:type="table" w:styleId="TableNormal9" w:customStyle="1">
    <w:name w:val="Table Normal"/>
    <w:tblPr>
      <w:tblCellMar>
        <w:top w:w="0.0" w:type="dxa"/>
        <w:left w:w="0.0" w:type="dxa"/>
        <w:bottom w:w="0.0" w:type="dxa"/>
        <w:right w:w="0.0" w:type="dxa"/>
      </w:tblCellMar>
    </w:tblPr>
  </w:style>
  <w:style w:type="table" w:styleId="TableNormala" w:customStyle="1">
    <w:name w:val="Table Normal"/>
    <w:tblPr>
      <w:tblCellMar>
        <w:top w:w="0.0" w:type="dxa"/>
        <w:left w:w="0.0" w:type="dxa"/>
        <w:bottom w:w="0.0" w:type="dxa"/>
        <w:right w:w="0.0" w:type="dxa"/>
      </w:tblCellMar>
    </w:tblPr>
  </w:style>
  <w:style w:type="paragraph" w:styleId="a4">
    <w:name w:val="No Spacing"/>
    <w:uiPriority w:val="1"/>
    <w:qFormat w:val="1"/>
    <w:rsid w:val="006B3AA4"/>
    <w:pPr>
      <w:wordWrap w:val="0"/>
      <w:autoSpaceDE w:val="0"/>
      <w:autoSpaceDN w:val="0"/>
      <w:spacing w:after="0" w:line="240" w:lineRule="auto"/>
    </w:pPr>
  </w:style>
  <w:style w:type="table" w:styleId="a5">
    <w:name w:val="Table Grid"/>
    <w:basedOn w:val="a1"/>
    <w:uiPriority w:val="59"/>
    <w:rsid w:val="006F18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name w:val="Medium Shading 1 Accent 5"/>
    <w:basedOn w:val="a1"/>
    <w:uiPriority w:val="63"/>
    <w:rsid w:val="006F1861"/>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paragraph" w:styleId="a6">
    <w:name w:val="header"/>
    <w:basedOn w:val="a"/>
    <w:link w:val="Char"/>
    <w:uiPriority w:val="99"/>
    <w:unhideWhenUsed w:val="1"/>
    <w:rsid w:val="008150DE"/>
    <w:pPr>
      <w:tabs>
        <w:tab w:val="center" w:pos="4513"/>
        <w:tab w:val="right" w:pos="9026"/>
      </w:tabs>
      <w:snapToGrid w:val="0"/>
    </w:pPr>
  </w:style>
  <w:style w:type="character" w:styleId="Char" w:customStyle="1">
    <w:name w:val="머리글 Char"/>
    <w:basedOn w:val="a0"/>
    <w:link w:val="a6"/>
    <w:uiPriority w:val="99"/>
    <w:rsid w:val="008150DE"/>
  </w:style>
  <w:style w:type="paragraph" w:styleId="a7">
    <w:name w:val="footer"/>
    <w:basedOn w:val="a"/>
    <w:link w:val="Char0"/>
    <w:uiPriority w:val="99"/>
    <w:unhideWhenUsed w:val="1"/>
    <w:rsid w:val="008150DE"/>
    <w:pPr>
      <w:tabs>
        <w:tab w:val="center" w:pos="4513"/>
        <w:tab w:val="right" w:pos="9026"/>
      </w:tabs>
      <w:snapToGrid w:val="0"/>
    </w:pPr>
  </w:style>
  <w:style w:type="character" w:styleId="Char0" w:customStyle="1">
    <w:name w:val="바닥글 Char"/>
    <w:basedOn w:val="a0"/>
    <w:link w:val="a7"/>
    <w:uiPriority w:val="99"/>
    <w:rsid w:val="008150DE"/>
  </w:style>
  <w:style w:type="paragraph" w:styleId="a8">
    <w:name w:val="List Paragraph"/>
    <w:basedOn w:val="a"/>
    <w:uiPriority w:val="34"/>
    <w:qFormat w:val="1"/>
    <w:rsid w:val="00765AA1"/>
    <w:pPr>
      <w:spacing w:after="160" w:line="256" w:lineRule="auto"/>
      <w:ind w:left="800" w:leftChars="400"/>
    </w:pPr>
  </w:style>
  <w:style w:type="table" w:styleId="aa" w:customStyle="1">
    <w:basedOn w:val="TableNormala"/>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b" w:customStyle="1">
    <w:basedOn w:val="TableNormala"/>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c" w:customStyle="1">
    <w:basedOn w:val="TableNormala"/>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d" w:customStyle="1">
    <w:basedOn w:val="TableNormala"/>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e" w:customStyle="1">
    <w:basedOn w:val="TableNormala"/>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f" w:customStyle="1">
    <w:basedOn w:val="TableNormala"/>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f0" w:customStyle="1">
    <w:basedOn w:val="TableNormala"/>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b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rPr>
      <w:tblPr/>
      <w:tcPr>
        <w:tcBorders>
          <w:top w:color="78c0d4" w:space="0" w:sz="6" w:val="single"/>
          <w:left w:color="78c0d4" w:space="0" w:sz="8" w:val="single"/>
          <w:bottom w:color="78c0d4" w:space="0" w:sz="8" w:val="single"/>
          <w:right w:color="78c0d4" w:space="0" w:sz="8" w:val="single"/>
          <w:insideH w:space="0" w:sz="0" w:val="nil"/>
          <w:insideV w:space="0" w:sz="0" w:val="nil"/>
        </w:tcBorders>
      </w:tcPr>
    </w:tblStylePr>
    <w:tblStylePr w:type="firstCol">
      <w:rPr>
        <w:b w:val="1"/>
      </w:rPr>
    </w:tblStylePr>
    <w:tblStylePr w:type="lastCol">
      <w:rPr>
        <w:b w:val="1"/>
      </w:rPr>
    </w:tblStylePr>
    <w:tblStylePr w:type="band1Vert">
      <w:tblPr/>
      <w:tcPr>
        <w:shd w:color="auto" w:fill="d2eaf0" w:val="clear"/>
      </w:tcPr>
    </w:tblStylePr>
    <w:tblStylePr w:type="band1Horz">
      <w:tblPr/>
      <w:tcPr>
        <w:tcBorders>
          <w:insideH w:space="0" w:sz="0" w:val="nil"/>
          <w:insideV w:space="0" w:sz="0" w:val="nil"/>
        </w:tcBorders>
        <w:shd w:color="auto" w:fill="d2eaf0" w:val="clear"/>
      </w:tcPr>
    </w:tblStylePr>
    <w:tblStylePr w:type="band2Horz">
      <w:tblPr/>
      <w:tcPr>
        <w:tcBorders>
          <w:insideH w:space="0" w:sz="0" w:val="nil"/>
          <w:insideV w:space="0" w:sz="0" w:val="nil"/>
        </w:tcBorders>
      </w:tcPr>
    </w:tblStylePr>
  </w:style>
  <w:style w:type="table" w:styleId="af1" w:customStyle="1">
    <w:basedOn w:val="TableNormala"/>
    <w:tblPr>
      <w:tblStyleRowBandSize w:val="1"/>
      <w:tblStyleColBandSize w:val="1"/>
      <w:tblCellMar>
        <w:top w:w="100.0" w:type="dxa"/>
        <w:left w:w="100.0" w:type="dxa"/>
        <w:bottom w:w="100.0" w:type="dxa"/>
        <w:right w:w="100.0" w:type="dxa"/>
      </w:tblCellMar>
    </w:tblPr>
  </w:style>
  <w:style w:type="table" w:styleId="af2" w:customStyle="1">
    <w:basedOn w:val="TableNormala"/>
    <w:tblPr>
      <w:tblStyleRowBandSize w:val="1"/>
      <w:tblStyleColBandSize w:val="1"/>
      <w:tblCellMar>
        <w:top w:w="100.0" w:type="dxa"/>
        <w:left w:w="100.0" w:type="dxa"/>
        <w:bottom w:w="100.0" w:type="dxa"/>
        <w:right w:w="100.0" w:type="dxa"/>
      </w:tblCellMar>
    </w:tblPr>
  </w:style>
  <w:style w:type="table" w:styleId="af3" w:customStyle="1">
    <w:basedOn w:val="TableNormala"/>
    <w:tblPr>
      <w:tblStyleRowBandSize w:val="1"/>
      <w:tblStyleColBandSize w:val="1"/>
      <w:tblCellMar>
        <w:top w:w="100.0" w:type="dxa"/>
        <w:left w:w="100.0" w:type="dxa"/>
        <w:bottom w:w="100.0" w:type="dxa"/>
        <w:right w:w="100.0" w:type="dxa"/>
      </w:tblCellMar>
    </w:tblPr>
  </w:style>
  <w:style w:type="table" w:styleId="af4" w:customStyle="1">
    <w:basedOn w:val="TableNormala"/>
    <w:tblPr>
      <w:tblStyleRowBandSize w:val="1"/>
      <w:tblStyleColBandSize w:val="1"/>
      <w:tblCellMar>
        <w:top w:w="100.0" w:type="dxa"/>
        <w:left w:w="100.0" w:type="dxa"/>
        <w:bottom w:w="100.0" w:type="dxa"/>
        <w:right w:w="100.0" w:type="dxa"/>
      </w:tblCellMar>
    </w:tblPr>
  </w:style>
  <w:style w:type="table" w:styleId="af5" w:customStyle="1">
    <w:basedOn w:val="TableNormala"/>
    <w:tblPr>
      <w:tblStyleRowBandSize w:val="1"/>
      <w:tblStyleColBandSize w:val="1"/>
      <w:tblCellMar>
        <w:top w:w="100.0" w:type="dxa"/>
        <w:left w:w="100.0" w:type="dxa"/>
        <w:bottom w:w="100.0" w:type="dxa"/>
        <w:right w:w="100.0" w:type="dxa"/>
      </w:tblCellMar>
    </w:tblPr>
  </w:style>
  <w:style w:type="table" w:styleId="af6" w:customStyle="1">
    <w:basedOn w:val="TableNormala"/>
    <w:tblPr>
      <w:tblStyleRowBandSize w:val="1"/>
      <w:tblStyleColBandSize w:val="1"/>
      <w:tblCellMar>
        <w:top w:w="100.0" w:type="dxa"/>
        <w:left w:w="100.0" w:type="dxa"/>
        <w:bottom w:w="100.0" w:type="dxa"/>
        <w:right w:w="100.0" w:type="dxa"/>
      </w:tblCellMar>
    </w:tblPr>
  </w:style>
  <w:style w:type="table" w:styleId="af7" w:customStyle="1">
    <w:basedOn w:val="TableNormala"/>
    <w:tblPr>
      <w:tblStyleRowBandSize w:val="1"/>
      <w:tblStyleColBandSize w:val="1"/>
      <w:tblCellMar>
        <w:top w:w="100.0" w:type="dxa"/>
        <w:left w:w="100.0" w:type="dxa"/>
        <w:bottom w:w="100.0" w:type="dxa"/>
        <w:right w:w="100.0" w:type="dxa"/>
      </w:tblCellMar>
    </w:tblPr>
  </w:style>
  <w:style w:type="table" w:styleId="af8" w:customStyle="1">
    <w:basedOn w:val="TableNormala"/>
    <w:tblPr>
      <w:tblStyleRowBandSize w:val="1"/>
      <w:tblStyleColBandSize w:val="1"/>
      <w:tblCellMar>
        <w:top w:w="100.0" w:type="dxa"/>
        <w:left w:w="100.0" w:type="dxa"/>
        <w:bottom w:w="100.0" w:type="dxa"/>
        <w:right w:w="100.0" w:type="dxa"/>
      </w:tblCellMar>
    </w:tblPr>
  </w:style>
  <w:style w:type="table" w:styleId="af9" w:customStyle="1">
    <w:basedOn w:val="TableNormala"/>
    <w:tblPr>
      <w:tblStyleRowBandSize w:val="1"/>
      <w:tblStyleColBandSize w:val="1"/>
      <w:tblCellMar>
        <w:top w:w="100.0" w:type="dxa"/>
        <w:left w:w="100.0" w:type="dxa"/>
        <w:bottom w:w="100.0" w:type="dxa"/>
        <w:right w:w="100.0" w:type="dxa"/>
      </w:tblCellMar>
    </w:tblPr>
  </w:style>
  <w:style w:type="table" w:styleId="afa" w:customStyle="1">
    <w:basedOn w:val="TableNormala"/>
    <w:tblPr>
      <w:tblStyleRowBandSize w:val="1"/>
      <w:tblStyleColBandSize w:val="1"/>
      <w:tblCellMar>
        <w:top w:w="100.0" w:type="dxa"/>
        <w:left w:w="100.0" w:type="dxa"/>
        <w:bottom w:w="100.0" w:type="dxa"/>
        <w:right w:w="100.0" w:type="dxa"/>
      </w:tblCellMar>
    </w:tblPr>
  </w:style>
  <w:style w:type="paragraph" w:styleId="afb">
    <w:name w:val="Normal (Web)"/>
    <w:basedOn w:val="a"/>
    <w:uiPriority w:val="99"/>
    <w:semiHidden w:val="1"/>
    <w:unhideWhenUsed w:val="1"/>
    <w:rsid w:val="003D20D5"/>
    <w:rPr>
      <w:rFonts w:ascii="Times New Roman" w:cs="Times New Roman" w:hAnsi="Times New Roman"/>
      <w:sz w:val="24"/>
      <w:szCs w:val="24"/>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gif"/><Relationship Id="rId10" Type="http://schemas.openxmlformats.org/officeDocument/2006/relationships/image" Target="media/image4.gif"/><Relationship Id="rId13" Type="http://schemas.openxmlformats.org/officeDocument/2006/relationships/image" Target="media/image6.png"/><Relationship Id="rId12" Type="http://schemas.openxmlformats.org/officeDocument/2006/relationships/image" Target="media/image1.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gif"/><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3.gif"/></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JfavQpjn8NQaGcTLEgsYTRJKs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8KATgSGgoYCAlSFAoSdGFibGUuY3VtMGlwaTl3NjFtGiQKATkSHwodCAdCGQoFQXJpYWwSEEFyaWFsIFVuaWNvZGUgTVMaIAoCMTASGgoYCAlSFAoSdGFibGUuM3JjMHoyN3Zsbzll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2025-07-18T05:31:00Z</dcterms:created>
  <dc:creator>김선희</dc:creator>
</cp:coreProperties>
</file>