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before="200" w:line="240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13기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 테스트 계획 및 결과 보고서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산출물 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모델링 및 평가</w:t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shd w:fill="c9daf8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평가 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테스트 계획 및 결과 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제출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2025.08.24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깃허브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https://github.com/SKNETWORKS-FAMILY-AICAMP/SKN13-FINAL-1TEAM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남궁건우, 우지훈</w:t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widowControl w:val="0"/>
        <w:spacing w:before="280" w:line="167.99999999999997" w:lineRule="auto"/>
        <w:jc w:val="both"/>
        <w:rPr>
          <w:rFonts w:ascii="Malgun Gothic" w:cs="Malgun Gothic" w:eastAsia="Malgun Gothic" w:hAnsi="Malgun Gothic"/>
          <w:b w:val="1"/>
          <w:color w:val="000000"/>
        </w:rPr>
      </w:pPr>
      <w:bookmarkStart w:colFirst="0" w:colLast="0" w:name="_2eyiyc99b7vr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1. 테스트 개요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7"/>
        </w:numPr>
        <w:spacing w:after="80" w:before="280" w:line="167.99999999999997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테스트 기간: 2025.08.18 - 2025.08.24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7"/>
        </w:numPr>
        <w:spacing w:after="80" w:before="280" w:line="167.99999999999997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목표: 본 문서는 시스템 테스트를 위한 계획과 테스트 결과를 보고한다. 테스트의 목적은 시스템의 기능적 및 비기능적 요구 사항을 충족하는지 확인하고, 성능과 안정성을 검증하는 것이다.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pacing w:before="280" w:line="167.99999999999997" w:lineRule="auto"/>
        <w:jc w:val="both"/>
        <w:rPr>
          <w:rFonts w:ascii="Malgun Gothic" w:cs="Malgun Gothic" w:eastAsia="Malgun Gothic" w:hAnsi="Malgun Gothic"/>
        </w:rPr>
      </w:pPr>
      <w:bookmarkStart w:colFirst="0" w:colLast="0" w:name="_h0ovfiw6yv79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2. 테스트 목적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4"/>
        </w:numPr>
        <w:spacing w:after="0" w:afterAutospacing="0" w:before="280" w:line="167.99999999999997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기능성 검증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after="0" w:afterAutospacing="0" w:before="0" w:beforeAutospacing="0" w:line="167.99999999999997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시스템이 요구된 기능을 제대로 수행하는지 확인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4"/>
        </w:numPr>
        <w:spacing w:after="0" w:afterAutospacing="0" w:before="0" w:beforeAutospacing="0" w:line="167.99999999999997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성능 검증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5"/>
        </w:numPr>
        <w:spacing w:after="0" w:afterAutospacing="0" w:before="0" w:beforeAutospacing="0" w:line="167.99999999999997" w:lineRule="auto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시스템의 응답 시간, 처리 속도 등 성능 관련 요구 사항을 만족하는지 확인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4"/>
        </w:numPr>
        <w:spacing w:after="0" w:afterAutospacing="0" w:before="0" w:beforeAutospacing="0" w:line="167.99999999999997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안정성 및 에러 검증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1"/>
        </w:numPr>
        <w:spacing w:after="80" w:before="0" w:beforeAutospacing="0" w:line="167.99999999999997" w:lineRule="auto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시스템이 예상치 못한 오류나 예외 상황에서 적절히 동작하는지 검증</w:t>
      </w:r>
    </w:p>
    <w:p w:rsidR="00000000" w:rsidDel="00000000" w:rsidP="00000000" w:rsidRDefault="00000000" w:rsidRPr="00000000" w14:paraId="0000001A">
      <w:pPr>
        <w:widowControl w:val="0"/>
        <w:spacing w:after="80" w:before="280" w:line="167.99999999999997" w:lineRule="auto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80" w:before="280" w:line="167.99999999999997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3. 테스트 케이스</w:t>
      </w:r>
    </w:p>
    <w:p w:rsidR="00000000" w:rsidDel="00000000" w:rsidP="00000000" w:rsidRDefault="00000000" w:rsidRPr="00000000" w14:paraId="0000001C">
      <w:pPr>
        <w:widowControl w:val="0"/>
        <w:spacing w:after="80" w:before="280" w:line="167.99999999999997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3.1 기능 테스트 케이스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215"/>
        <w:gridCol w:w="2715"/>
        <w:gridCol w:w="2190"/>
        <w:gridCol w:w="765"/>
        <w:gridCol w:w="1005"/>
        <w:tblGridChange w:id="0">
          <w:tblGrid>
            <w:gridCol w:w="1140"/>
            <w:gridCol w:w="1215"/>
            <w:gridCol w:w="2715"/>
            <w:gridCol w:w="2190"/>
            <w:gridCol w:w="765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테스트 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테스트 항목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테스트 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예상 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실제 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로그인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계정과 비밀번호를 입력하여 로그인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성공 후 대시보드 화면으로 이동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로그인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계정과 비밀번호를 입력하여 로그인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성공 후 사용자 관리 화면으로 이동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정보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정보를 수정, 추가, 삭제.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변경된 사항 저장 및 반영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세션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사용자별 채팅 세션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ID별 구분된 채팅 세션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DB 구성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텍스트 추출 및 벡터DB에 임베딩 저장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ChromaDB 문서 저장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챗봇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자연어 질의 처리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LLM 응답 생성 및 스트리밍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56328124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챗봇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자연어 질의 처리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대화 히스토리 저장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AI Agent 실행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도구 호출 및 실행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관련 문서 검색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유사도 기반 문서 검색 및 도출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검색 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사용자의 쿼리에 따라 문서 검색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작성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작성 기능부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문서를 작성 및 저장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구현중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작성 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작성된 문서의 내용을 읽고 수정 및 저장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구현중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TC_013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화면구현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문서작업부, 챗봇 화면 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80" w:before="280" w:line="167.99999999999997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챗봇의 독립된 실행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spacing w:after="80" w:before="280" w:line="167.99999999999997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80" w:before="280" w:line="167.99999999999997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단계별 진행 및 예상 결과: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3"/>
        </w:numPr>
        <w:spacing w:after="80" w:before="280" w:line="167.99999999999997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TC_001 (로그인 기능):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13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사용자는 이메일과 비밀번호를 입력한다.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13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로그인 버튼을 클릭한다.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13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시스템은 사용자의 정보를 확인하고 대시보드로 이동시킨다.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13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예상 결과: 로그인 후 대시보드 화면이 표시된다.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3"/>
        </w:numPr>
        <w:spacing w:after="80" w:before="280" w:line="167.99999999999997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TC_002 (회원가입 기능):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13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필수 입력 필드(이메일, 비밀번호 등)를 입력한다.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3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회원가입 버튼을 클릭한다.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13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시스템은 이메일을 통해 회원가입을 완료하고 확인 메시지를 보낸다.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13"/>
        </w:numPr>
        <w:spacing w:after="80" w:afterAutospacing="0" w:before="280" w:line="276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예상 결과: 가입 완료 후 확인 이메일이 발송된다.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3"/>
        </w:numPr>
        <w:spacing w:after="0" w:afterAutospacing="0" w:before="80" w:beforeAutospacing="0" w:line="276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TC_006 (챗봇 기능):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사용자가 텍스트를 입력하면 응답을 내놓는다.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시스템 프롬프트에 따라 관련 주제가 아닌 경우 응답하지 않는다.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최종 응답을 3초안에 생성한다.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TC_007 (챗봇 기능):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사용자와의 과거 대화 내역을 저장하고, 흐름에 맞는 응답을 생성한다.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TC_008 (챗봇 기능):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Multi AI Agent로 Routing Agent와 여러 Agent로 구성한다.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사용자의 쿼리에 따라서 다른 Agent를 호출한다.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TC_009 (Retriever):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키워드로 주어진 벡터DB에서 문서를 검색한다.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TC_010 ( 문서 검색 Agent):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사용자의 입력으로부터 검색 키워드를 추출한다. 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유사한 맥락을 가지는 질의를 생성한다. 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벡터DB를 기반으로 사용자의 질의에 답변을 한다.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TC_011 (문서 작성):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tiptap editor를 사용해 문서를 작성할 수 있는 컴포넌트를 구현한다.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txt 파일을 작성 및 저장한다.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txt파일, docx, hwpx 파일을 연다.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8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파일 저장 형식을 docx, hwpx 등으로 저장한다.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TC_012 (문서 작성 Agent):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8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사용자가 기능부 쪽 ui에서 작성중인 문서의 내용을 수신받는다.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8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문서의 구조를 이해하고, 사용자의 입력에 따라 수정한다.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18"/>
        </w:numPr>
        <w:spacing w:after="0" w:afterAutospacing="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수정한 결과를 기능부 쪽 ui로 보내 작성중인 문서를 편집한다.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8"/>
        </w:numPr>
        <w:spacing w:after="80" w:before="0" w:beforeAutospacing="0" w:line="276" w:lineRule="auto"/>
        <w:ind w:left="1440" w:hanging="360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초안 작성에 대한 입력이 들어올 경우, 문서 검색 Agent와 협업하여 다른 파일의 형식을 보고 유사하게 문서를 작성한다.</w:t>
      </w:r>
    </w:p>
    <w:p w:rsidR="00000000" w:rsidDel="00000000" w:rsidP="00000000" w:rsidRDefault="00000000" w:rsidRPr="00000000" w14:paraId="00000096">
      <w:pPr>
        <w:widowControl w:val="0"/>
        <w:spacing w:after="80" w:before="280" w:line="167.99999999999997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3.2 성능 테스트 케이스</w:t>
      </w:r>
    </w:p>
    <w:tbl>
      <w:tblPr>
        <w:tblStyle w:val="Table3"/>
        <w:tblW w:w="9025.511811023624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4.6779449598507"/>
        <w:gridCol w:w="1103.6145630311064"/>
        <w:gridCol w:w="2564.67513837998"/>
        <w:gridCol w:w="1103.6145630311064"/>
        <w:gridCol w:w="1184.0399158026041"/>
        <w:gridCol w:w="755.1047010212834"/>
        <w:gridCol w:w="1009.7849847976926"/>
        <w:tblGridChange w:id="0">
          <w:tblGrid>
            <w:gridCol w:w="1304.6779449598507"/>
            <w:gridCol w:w="1103.6145630311064"/>
            <w:gridCol w:w="2564.67513837998"/>
            <w:gridCol w:w="1103.6145630311064"/>
            <w:gridCol w:w="1184.0399158026041"/>
            <w:gridCol w:w="755.1047010212834"/>
            <w:gridCol w:w="1009.78498479769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테스트 케이스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테스트 항목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테스트 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성능 기준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예상 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실제 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PT_001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응답 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로그인 시 응답 시간 측정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2초 이내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응답 시간이 2초 이내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1.5초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PT_002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부하 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100명의 동시 사용자가 로그인 시도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시스템이 정상 처리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 정상 작동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부하가 크지 않음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PT_003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대용량 데이터 처리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1GB 크기의 데이터를 업로드했을 때 처리 시간 측정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5분 이내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5분 이내 처리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4분 30초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PT_004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챗봇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최초 응답 시간 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3초 이내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3초 이내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PT_004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검색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쿼리 입력 후 응답 결과 출력 소요시간 테스트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2초 이내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2초 이내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0.5초~2초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80" w:before="280" w:line="167.99999999999997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최초 문서 검색시만 1초~2초</w:t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spacing w:after="80" w:before="280" w:line="167.99999999999997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단계별 진행 및 예상 결과: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6"/>
        </w:numPr>
        <w:spacing w:after="80" w:before="280" w:line="167.99999999999997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PT_001 (응답 시간):</w:t>
      </w:r>
    </w:p>
    <w:p w:rsidR="00000000" w:rsidDel="00000000" w:rsidP="00000000" w:rsidRDefault="00000000" w:rsidRPr="00000000" w14:paraId="000000C3">
      <w:pPr>
        <w:widowControl w:val="0"/>
        <w:numPr>
          <w:ilvl w:val="1"/>
          <w:numId w:val="6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로그인 페이지에 접근하여 로그인 정보를 입력한다.</w:t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6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로그인 버튼을 클릭한다.</w:t>
      </w:r>
    </w:p>
    <w:p w:rsidR="00000000" w:rsidDel="00000000" w:rsidP="00000000" w:rsidRDefault="00000000" w:rsidRPr="00000000" w14:paraId="000000C5">
      <w:pPr>
        <w:widowControl w:val="0"/>
        <w:numPr>
          <w:ilvl w:val="1"/>
          <w:numId w:val="6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시스템은 사용자의 인증 정보를 확인하고 응답을 반환한다.</w:t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6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예상 결과: 로그인 후 2초 이내에 응답이 완료된다.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6"/>
        </w:numPr>
        <w:spacing w:after="80" w:before="280" w:line="167.99999999999997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PT_002 (부하 테스트):</w:t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6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100명의 동시 사용자가 로그인 화면에 접속한다.</w:t>
      </w:r>
    </w:p>
    <w:p w:rsidR="00000000" w:rsidDel="00000000" w:rsidP="00000000" w:rsidRDefault="00000000" w:rsidRPr="00000000" w14:paraId="000000C9">
      <w:pPr>
        <w:widowControl w:val="0"/>
        <w:numPr>
          <w:ilvl w:val="1"/>
          <w:numId w:val="6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각 사용자는 로그인을 시도한다.</w:t>
      </w:r>
    </w:p>
    <w:p w:rsidR="00000000" w:rsidDel="00000000" w:rsidP="00000000" w:rsidRDefault="00000000" w:rsidRPr="00000000" w14:paraId="000000CA">
      <w:pPr>
        <w:widowControl w:val="0"/>
        <w:numPr>
          <w:ilvl w:val="1"/>
          <w:numId w:val="6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시스템은 모든 요청을 처리해야 한다.</w:t>
      </w:r>
    </w:p>
    <w:p w:rsidR="00000000" w:rsidDel="00000000" w:rsidP="00000000" w:rsidRDefault="00000000" w:rsidRPr="00000000" w14:paraId="000000CB">
      <w:pPr>
        <w:widowControl w:val="0"/>
        <w:numPr>
          <w:ilvl w:val="1"/>
          <w:numId w:val="6"/>
        </w:numPr>
        <w:spacing w:after="80" w:before="280" w:line="167.99999999999997" w:lineRule="auto"/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예상 결과: 시스템은 모든 요청을 처리하고 정상적으로 로그인된다.</w:t>
      </w:r>
    </w:p>
    <w:p w:rsidR="00000000" w:rsidDel="00000000" w:rsidP="00000000" w:rsidRDefault="00000000" w:rsidRPr="00000000" w14:paraId="000000CC">
      <w:pPr>
        <w:widowControl w:val="0"/>
        <w:spacing w:after="80" w:before="280" w:line="167.99999999999997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4. 테스트 결과 및 결론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테스트는 기능 테스트와 성능 테스트를 통해 시스템의 안정성과 요구사항 충족 여부를 검증하였다.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 테스트 결과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로그인, 사용자 관리, 세션 관리, 문서 DB 구성, 챗봇, Agent, RAG 검색 등 주요 기능은 모두 정상적으로 동작하였다.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작성 및 문서 작성 Agent 관련 기능은 일부 구현이 진행 중으로, 추후 보완이 필요하다.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전체적으로 사용자 경험에 핵심적인 기능들은 기대한 대로 수행되었으며, 시스템 안정성 또한 확인되었다.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성능 테스트 결과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응답 시간은 평균 1.5초로 기준(2초 이내)을 만족하였다.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100명의 동시 사용자 부하 테스트에서도 정상적으로 요청을 처리하여 안정적인 성능을 보였다.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1GB 대용량 데이터 업로드는 4분 30초 내에 처리되어 기준(5분 이내)을 충족하였다.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챗봇 응답 속도는 평균 2초, 문서 검색 응답은 최초 검색 시 1~2초, 이후 0.5초 이내로 빠른 응답 성능을 보였다.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결론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시스템은 기능적 요구사항과 성능적 요구사항을 대부분 충족하였으며, 실사용 환경에서도 안정적으로 동작할 것으로 기대된다.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다만, 문서 작성 및 관련 Agent 기능은 아직 구현이 완료되지 않았으므로 향후 개발 및 테스트를 통해 완성도를 높여야 한다.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전반적으로 시스템의 품질은 우수하며, 본 테스트 결과를 토대로 추가 기능 확장과 사용자 피드백 반영 시 높은 수준의 서비스 제공이 가능할 것이다.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  <w:font w:name="나눔스퀘어 ExtraBold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