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42635" cy="22669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42635" cy="226695"/>
                <wp:effectExtent b="0" l="0" r="0" t="0"/>
                <wp:wrapNone/>
                <wp:docPr id="4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14기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수집된 데이터 및 전처리 문서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42635" cy="22669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42635" cy="226695"/>
                <wp:effectExtent b="0" l="0" r="0" t="0"/>
                <wp:wrapNone/>
                <wp:docPr id="4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수집된 데이터 및 전처리 문서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2025.09.12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https://github.com/skn-ai14-250409/SKN14-Final-2Team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한성규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line="240" w:lineRule="auto"/>
        <w:rPr>
          <w:sz w:val="34"/>
          <w:szCs w:val="34"/>
        </w:rPr>
      </w:pPr>
      <w:bookmarkStart w:colFirst="0" w:colLast="0" w:name="_heading=h.hs18zayurv9" w:id="0"/>
      <w:bookmarkEnd w:id="0"/>
      <w:r w:rsidDel="00000000" w:rsidR="00000000" w:rsidRPr="00000000">
        <w:rPr>
          <w:sz w:val="34"/>
          <w:szCs w:val="34"/>
          <w:rtl w:val="0"/>
        </w:rPr>
        <w:t xml:space="preserve">1. 개요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line="240" w:lineRule="auto"/>
        <w:rPr/>
      </w:pPr>
      <w:bookmarkStart w:colFirst="0" w:colLast="0" w:name="_heading=h.wc48rgkzis1d" w:id="1"/>
      <w:bookmarkEnd w:id="1"/>
      <w:r w:rsidDel="00000000" w:rsidR="00000000" w:rsidRPr="00000000">
        <w:rPr>
          <w:sz w:val="26"/>
          <w:szCs w:val="26"/>
          <w:rtl w:val="0"/>
        </w:rPr>
        <w:t xml:space="preserve">1.1 데이터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0" w:before="30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본 문서는 ScentPick 프로젝트에서 사용자 자연어 설명으로부터 메인 어코드를 추출하기 위한 다중 라벨 분류 모델 학습에 필요한 데이터 수집 및 전처리 과정을 정리한 것이다. 데이터 출처, 데이터 유형, 전처리 단계, 라벨 분포 분석, 학습/평가 데이터 분할 및 산출물에 대해 기술한다.</w:t>
      </w:r>
    </w:p>
    <w:p w:rsidR="00000000" w:rsidDel="00000000" w:rsidP="00000000" w:rsidRDefault="00000000" w:rsidRPr="00000000" w14:paraId="0000000E">
      <w:pPr>
        <w:spacing w:after="300" w:before="30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tktx20flgfun" w:id="2"/>
      <w:bookmarkEnd w:id="2"/>
      <w:r w:rsidDel="00000000" w:rsidR="00000000" w:rsidRPr="00000000">
        <w:rPr>
          <w:sz w:val="26"/>
          <w:szCs w:val="26"/>
          <w:rtl w:val="0"/>
        </w:rPr>
        <w:t xml:space="preserve">1.2 데이터 수집 목적</w:t>
      </w:r>
    </w:p>
    <w:p w:rsidR="00000000" w:rsidDel="00000000" w:rsidP="00000000" w:rsidRDefault="00000000" w:rsidRPr="00000000" w14:paraId="00000010">
      <w:pPr>
        <w:spacing w:after="300" w:before="30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ScentPick은 사용자의 향수 취향을 분석하여 맞춤형 추천을 제공하는 서비스다. 자연어 입력을 통해 추출된 설명에서 메인 어코드(향의 주요 특징)를 분류하기 위해, 다국어 입력을 처리할 수 있는 멀티라벨 학습 데이터셋이 필요하다.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line="240" w:lineRule="auto"/>
        <w:rPr>
          <w:sz w:val="34"/>
          <w:szCs w:val="34"/>
        </w:rPr>
      </w:pPr>
      <w:bookmarkStart w:colFirst="0" w:colLast="0" w:name="_heading=h.1phnhfvthp8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line="240" w:lineRule="auto"/>
        <w:rPr>
          <w:sz w:val="34"/>
          <w:szCs w:val="34"/>
        </w:rPr>
      </w:pPr>
      <w:bookmarkStart w:colFirst="0" w:colLast="0" w:name="_heading=h.4fkkodu6dox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line="240" w:lineRule="auto"/>
        <w:rPr>
          <w:sz w:val="34"/>
          <w:szCs w:val="34"/>
        </w:rPr>
      </w:pPr>
      <w:bookmarkStart w:colFirst="0" w:colLast="0" w:name="_heading=h.it5noqw8ics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line="240" w:lineRule="auto"/>
        <w:rPr>
          <w:sz w:val="34"/>
          <w:szCs w:val="34"/>
        </w:rPr>
      </w:pPr>
      <w:bookmarkStart w:colFirst="0" w:colLast="0" w:name="_heading=h.e40wz7tdsfrf" w:id="6"/>
      <w:bookmarkEnd w:id="6"/>
      <w:r w:rsidDel="00000000" w:rsidR="00000000" w:rsidRPr="00000000">
        <w:rPr>
          <w:sz w:val="34"/>
          <w:szCs w:val="34"/>
          <w:rtl w:val="0"/>
        </w:rPr>
        <w:t xml:space="preserve">2. 데이터 수집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line="240" w:lineRule="auto"/>
        <w:rPr>
          <w:b w:val="1"/>
          <w:sz w:val="22"/>
          <w:szCs w:val="22"/>
        </w:rPr>
      </w:pPr>
      <w:bookmarkStart w:colFirst="0" w:colLast="0" w:name="_heading=h.9459z8dym397" w:id="7"/>
      <w:bookmarkEnd w:id="7"/>
      <w:r w:rsidDel="00000000" w:rsidR="00000000" w:rsidRPr="00000000">
        <w:rPr>
          <w:sz w:val="26"/>
          <w:szCs w:val="26"/>
          <w:rtl w:val="0"/>
        </w:rPr>
        <w:t xml:space="preserve">2.1 데이터 출처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- 내부 데이터: perfume_final.csv (향수 설명 텍스트 1,394건)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- 외부 데이터: HuggingFace doevent/perfume (향수 description 및 fragrance 라벨, 26320건)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sh5rd2gx10bp" w:id="8"/>
      <w:bookmarkEnd w:id="8"/>
      <w:r w:rsidDel="00000000" w:rsidR="00000000" w:rsidRPr="00000000">
        <w:rPr>
          <w:sz w:val="26"/>
          <w:szCs w:val="26"/>
          <w:rtl w:val="0"/>
        </w:rPr>
        <w:t xml:space="preserve">2.2 데이터 유형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텍스트 데이터 (설명 description, 라벨 fragrances)구조</w:t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line="240" w:lineRule="auto"/>
        <w:rPr>
          <w:sz w:val="34"/>
          <w:szCs w:val="34"/>
        </w:rPr>
      </w:pPr>
      <w:bookmarkStart w:colFirst="0" w:colLast="0" w:name="_heading=h.dg7olywy7y2u" w:id="9"/>
      <w:bookmarkEnd w:id="9"/>
      <w:r w:rsidDel="00000000" w:rsidR="00000000" w:rsidRPr="00000000">
        <w:rPr>
          <w:sz w:val="34"/>
          <w:szCs w:val="34"/>
          <w:rtl w:val="0"/>
        </w:rPr>
        <w:t xml:space="preserve">3. 데이터 전처리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uga99hf8tiyz" w:id="10"/>
      <w:bookmarkEnd w:id="10"/>
      <w:r w:rsidDel="00000000" w:rsidR="00000000" w:rsidRPr="00000000">
        <w:rPr>
          <w:sz w:val="26"/>
          <w:szCs w:val="26"/>
          <w:rtl w:val="0"/>
        </w:rPr>
        <w:t xml:space="preserve">3.1 전처리 개요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1) 불필요 공백/특수문자 제거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2) 브랜드명 및 불용어 제거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3) 희소 라벨 제거 (RARE_MIN_COUNT = 7~10)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4) 불필요 라벨 제거 ('of', 'the')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5) JSON 라벨을 학습용 멀티라벨 벡터로 변환</w:t>
      </w:r>
    </w:p>
    <w:p w:rsidR="00000000" w:rsidDel="00000000" w:rsidP="00000000" w:rsidRDefault="00000000" w:rsidRPr="00000000" w14:paraId="00000022">
      <w:pPr>
        <w:spacing w:after="240" w:before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958hofvb5xmw" w:id="11"/>
      <w:bookmarkEnd w:id="11"/>
      <w:r w:rsidDel="00000000" w:rsidR="00000000" w:rsidRPr="00000000">
        <w:rPr>
          <w:sz w:val="26"/>
          <w:szCs w:val="26"/>
          <w:rtl w:val="0"/>
        </w:rPr>
        <w:t xml:space="preserve">3.2 데이터 정제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line="240" w:lineRule="auto"/>
        <w:ind w:left="720" w:hanging="360"/>
        <w:jc w:val="left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불필요한 공백, 특수문자 제거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line="240" w:lineRule="auto"/>
        <w:ind w:left="720" w:hanging="360"/>
        <w:jc w:val="left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브랜드명 제거, 불용어 제거 (효과 제한적)  → 최종적으로 사용 X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line="240" w:lineRule="auto"/>
        <w:ind w:left="720" w:hanging="360"/>
        <w:jc w:val="left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희소 라벨 제거: RARE_MIN_COUNT = 7~10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line="240" w:lineRule="auto"/>
        <w:ind w:left="720" w:hanging="360"/>
        <w:jc w:val="left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불필요 라벨 제거: 'of', 'the'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61swgjtormar" w:id="12"/>
      <w:bookmarkEnd w:id="12"/>
      <w:r w:rsidDel="00000000" w:rsidR="00000000" w:rsidRPr="00000000">
        <w:rPr>
          <w:sz w:val="26"/>
          <w:szCs w:val="26"/>
          <w:rtl w:val="0"/>
        </w:rPr>
        <w:t xml:space="preserve">3.3 라벨 분포 및 불균형 처리</w:t>
      </w:r>
    </w:p>
    <w:p w:rsidR="00000000" w:rsidDel="00000000" w:rsidP="00000000" w:rsidRDefault="00000000" w:rsidRPr="00000000" w14:paraId="00000029">
      <w:pPr>
        <w:spacing w:after="300" w:before="30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라벨 분포가 심하게 불균형하여 Macro-F1이 낮게 나타남. 이를 개선하기 위해 class_weight='balanced' 적용 및 per-label threshold 최적화를 수행.희소 라벨은 제거하고 라벨 분포 상위 그룹을 중심으로 학습 데이터셋을 구성.</w:t>
      </w:r>
    </w:p>
    <w:p w:rsidR="00000000" w:rsidDel="00000000" w:rsidP="00000000" w:rsidRDefault="00000000" w:rsidRPr="00000000" w14:paraId="0000002A">
      <w:pPr>
        <w:spacing w:after="300" w:before="30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240" w:lineRule="auto"/>
        <w:ind w:lef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3.4 학습/평가 데이터 분할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00" w:before="30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전체 약 26,000건 데이터 중 80% 학습(train), 20% 검증(valid)으로 분할.</w:t>
      </w:r>
    </w:p>
    <w:p w:rsidR="00000000" w:rsidDel="00000000" w:rsidP="00000000" w:rsidRDefault="00000000" w:rsidRPr="00000000" w14:paraId="0000002D">
      <w:pPr>
        <w:spacing w:after="300" w:before="30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- Train: 21,001건</w:t>
      </w:r>
    </w:p>
    <w:p w:rsidR="00000000" w:rsidDel="00000000" w:rsidP="00000000" w:rsidRDefault="00000000" w:rsidRPr="00000000" w14:paraId="0000002E">
      <w:pPr>
        <w:spacing w:after="300" w:before="30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- Valid: 5,251건</w:t>
      </w:r>
    </w:p>
    <w:p w:rsidR="00000000" w:rsidDel="00000000" w:rsidP="00000000" w:rsidRDefault="00000000" w:rsidRPr="00000000" w14:paraId="0000002F">
      <w:pPr>
        <w:spacing w:after="300" w:before="30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00" w:before="30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line="240" w:lineRule="auto"/>
        <w:jc w:val="left"/>
        <w:rPr>
          <w:rFonts w:ascii="MS Gothic" w:cs="MS Gothic" w:eastAsia="MS Gothic" w:hAnsi="MS Gothic"/>
          <w:sz w:val="34"/>
          <w:szCs w:val="34"/>
        </w:rPr>
      </w:pPr>
      <w:bookmarkStart w:colFirst="0" w:colLast="0" w:name="_heading=h.501lcy181qyt" w:id="13"/>
      <w:bookmarkEnd w:id="13"/>
      <w:r w:rsidDel="00000000" w:rsidR="00000000" w:rsidRPr="00000000">
        <w:rPr>
          <w:sz w:val="34"/>
          <w:szCs w:val="34"/>
          <w:rtl w:val="0"/>
        </w:rPr>
        <w:t xml:space="preserve">5. </w:t>
      </w:r>
      <w:r w:rsidDel="00000000" w:rsidR="00000000" w:rsidRPr="00000000">
        <w:rPr>
          <w:rFonts w:ascii="MS Gothic" w:cs="MS Gothic" w:eastAsia="MS Gothic" w:hAnsi="MS Gothic"/>
          <w:sz w:val="34"/>
          <w:szCs w:val="34"/>
          <w:rtl w:val="0"/>
        </w:rPr>
        <w:t xml:space="preserve">향후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sz w:val="34"/>
          <w:szCs w:val="34"/>
          <w:rtl w:val="0"/>
        </w:rPr>
        <w:t xml:space="preserve">계획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300" w:before="30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전처리 파이프라인을 코드화하여 재현성 확보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300" w:before="30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주기적 라벨 분포 모니터링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300" w:before="30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신규 수집 데이터(description)와의 병합 및 증강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300" w:before="30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전처리 데이터셋 기반으로 모델 학습/평가 단계 진행</w:t>
      </w:r>
    </w:p>
    <w:p w:rsidR="00000000" w:rsidDel="00000000" w:rsidP="00000000" w:rsidRDefault="00000000" w:rsidRPr="00000000" w14:paraId="00000036">
      <w:pPr>
        <w:spacing w:after="300" w:before="300" w:line="240" w:lineRule="auto"/>
        <w:ind w:lef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00" w:before="30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00" w:before="30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qBWD0PeOM6pJFeQ7xFYx91XHGA==">CgMxLjAyDWguaHMxOHpheXVydjkyDmgud2M0OHJna3ppczFkMg5oLnRrdHgyMGZsZ2Z1bjIOaC4xcGhuaGZ2dGhwOGMyDmguNGZra29kdTZkb3h2Mg5oLml0NW5vcXc4aWNzNzIOaC5lNDB3ejd0ZHNmcmYyDmguOTQ1OXo4ZHltMzk3Mg5oLnNoNXJkMmd4MTBicDIOaC5kZzdvbHl3eTd5MnUyDmgudWdhOTloZjh0aXl6Mg5oLjk1OGhvZnZiNXhtdzIOaC42MXN3Z2p0b3JtYXIyDmguNTAxbGN5MTgxcXl0OAByITFpNTBPZUQtWmx1dUxYaEtLMzRqVTlZSDRTbDZyMmRM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