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b="0" l="0" r="0" t="0"/>
                <wp:wrapNone/>
                <wp:docPr id="4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63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AI과정 5기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모델링 및 평가</w:t>
      </w:r>
      <w:r w:rsidDel="00000000" w:rsidR="00000000" w:rsidRPr="00000000">
        <w:rPr>
          <w:b w:val="1"/>
          <w:sz w:val="36"/>
          <w:szCs w:val="36"/>
          <w:rtl w:val="0"/>
        </w:rPr>
        <w:t xml:space="preserve"> 수집된 데이터 및 전처리 문서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b="0" l="0" r="0" t="0"/>
                <wp:wrapNone/>
                <wp:docPr id="4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63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□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개요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산출물 단계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  <w:t xml:space="preserve">모델링 및 평가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평가 산출물 : </w:t>
      </w:r>
      <w:r w:rsidDel="00000000" w:rsidR="00000000" w:rsidRPr="00000000">
        <w:rPr>
          <w:rtl w:val="0"/>
        </w:rPr>
        <w:t xml:space="preserve">수집된 데이터 및 전처리 문서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제출 일자 : 2025.09.12.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깃허브 경로 : https://github.com/SKNETWORKS-FAMILY-AICAMP/SKN14-final-4Team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작성 팀원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  <w:t xml:space="preserve">조성렬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line="240" w:lineRule="auto"/>
        <w:rPr>
          <w:sz w:val="34"/>
          <w:szCs w:val="34"/>
        </w:rPr>
      </w:pPr>
      <w:bookmarkStart w:colFirst="0" w:colLast="0" w:name="_heading=h.hs18zayurv9" w:id="0"/>
      <w:bookmarkEnd w:id="0"/>
      <w:r w:rsidDel="00000000" w:rsidR="00000000" w:rsidRPr="00000000">
        <w:rPr>
          <w:sz w:val="34"/>
          <w:szCs w:val="34"/>
          <w:rtl w:val="0"/>
        </w:rPr>
        <w:t xml:space="preserve">1. 개요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line="240" w:lineRule="auto"/>
        <w:rPr/>
      </w:pPr>
      <w:bookmarkStart w:colFirst="0" w:colLast="0" w:name="_heading=h.wc48rgkzis1d" w:id="1"/>
      <w:bookmarkEnd w:id="1"/>
      <w:r w:rsidDel="00000000" w:rsidR="00000000" w:rsidRPr="00000000">
        <w:rPr>
          <w:sz w:val="26"/>
          <w:szCs w:val="26"/>
          <w:rtl w:val="0"/>
        </w:rPr>
        <w:t xml:space="preserve">1.1 데이터 설명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본 문서는 LoopLabel 프로젝트에서 리사이클 제품 정보 제공 및 코디추천을 위한 데이터 수집 및 전처리 과정을 정리한다. 데이터의 출처, 수집 방법, 전처리 단계, 저장 방식에 대한 내용을 포함한다.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colFirst="0" w:colLast="0" w:name="_heading=h.tktx20flgfun" w:id="2"/>
      <w:bookmarkEnd w:id="2"/>
      <w:r w:rsidDel="00000000" w:rsidR="00000000" w:rsidRPr="00000000">
        <w:rPr>
          <w:sz w:val="26"/>
          <w:szCs w:val="26"/>
          <w:rtl w:val="0"/>
        </w:rPr>
        <w:t xml:space="preserve">1.2 데이터 수집 목적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LoopLabel은 사용자의 취향에 맞춰 리사이클 제품 정보를 제공해주고 코디를 추천해주는 앱 어플리케이션이다. 다양한 친환경 제품 중 리사이클 제품을 취급하는 브랜드를 선정 후 상.하의 기준으로 데이터를 수집하여 사용자 맞춤형 코디와 제품정보를 알려줌으로써 사용자의 인식개선에 도움을 주려는 목적을 가진다.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line="240" w:lineRule="auto"/>
        <w:rPr>
          <w:sz w:val="34"/>
          <w:szCs w:val="34"/>
        </w:rPr>
      </w:pPr>
      <w:bookmarkStart w:colFirst="0" w:colLast="0" w:name="_heading=h.e40wz7tdsfrf" w:id="3"/>
      <w:bookmarkEnd w:id="3"/>
      <w:r w:rsidDel="00000000" w:rsidR="00000000" w:rsidRPr="00000000">
        <w:rPr>
          <w:sz w:val="34"/>
          <w:szCs w:val="34"/>
          <w:rtl w:val="0"/>
        </w:rPr>
        <w:t xml:space="preserve">2. 데이터 수집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line="240" w:lineRule="auto"/>
        <w:rPr>
          <w:b w:val="1"/>
          <w:sz w:val="22"/>
          <w:szCs w:val="22"/>
        </w:rPr>
      </w:pPr>
      <w:bookmarkStart w:colFirst="0" w:colLast="0" w:name="_heading=h.9459z8dym397" w:id="4"/>
      <w:bookmarkEnd w:id="4"/>
      <w:r w:rsidDel="00000000" w:rsidR="00000000" w:rsidRPr="00000000">
        <w:rPr>
          <w:sz w:val="26"/>
          <w:szCs w:val="26"/>
          <w:rtl w:val="0"/>
        </w:rPr>
        <w:t xml:space="preserve">2.1 데이터 출처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</w:rPr>
      </w:pPr>
      <w:hyperlink r:id="rId8">
        <w:r w:rsidDel="00000000" w:rsidR="00000000" w:rsidRPr="00000000">
          <w:rPr>
            <w:b w:val="1"/>
            <w:color w:val="1155cc"/>
            <w:sz w:val="22"/>
            <w:szCs w:val="22"/>
            <w:u w:val="single"/>
            <w:rtl w:val="0"/>
          </w:rPr>
          <w:t xml:space="preserve">https://ecoalf.com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before="24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재활용 폴리에스터를 주로 사용하는 리사이클 브랜드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hyperlink r:id="rId9">
        <w:r w:rsidDel="00000000" w:rsidR="00000000" w:rsidRPr="00000000">
          <w:rPr>
            <w:b w:val="1"/>
            <w:color w:val="1155cc"/>
            <w:sz w:val="22"/>
            <w:szCs w:val="22"/>
            <w:u w:val="single"/>
            <w:rtl w:val="0"/>
          </w:rPr>
          <w:t xml:space="preserve">https://www.patagonia.co.kr/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before="24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재활용 &amp; 천연섬유를 사용하는 글로벌 브랜드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colFirst="0" w:colLast="0" w:name="_heading=h.sh5rd2gx10bp" w:id="5"/>
      <w:bookmarkEnd w:id="5"/>
      <w:r w:rsidDel="00000000" w:rsidR="00000000" w:rsidRPr="00000000">
        <w:rPr>
          <w:sz w:val="26"/>
          <w:szCs w:val="26"/>
          <w:rtl w:val="0"/>
        </w:rPr>
        <w:t xml:space="preserve">2.2 데이터 유형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24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텍스트 데이터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line="240" w:lineRule="auto"/>
        <w:rPr>
          <w:sz w:val="34"/>
          <w:szCs w:val="34"/>
        </w:rPr>
      </w:pPr>
      <w:bookmarkStart w:colFirst="0" w:colLast="0" w:name="_heading=h.dg7olywy7y2u" w:id="6"/>
      <w:bookmarkEnd w:id="6"/>
      <w:r w:rsidDel="00000000" w:rsidR="00000000" w:rsidRPr="00000000">
        <w:rPr>
          <w:sz w:val="34"/>
          <w:szCs w:val="34"/>
          <w:rtl w:val="0"/>
        </w:rPr>
        <w:t xml:space="preserve">3. 데이터 전처리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colFirst="0" w:colLast="0" w:name="_heading=h.uga99hf8tiyz" w:id="7"/>
      <w:bookmarkEnd w:id="7"/>
      <w:r w:rsidDel="00000000" w:rsidR="00000000" w:rsidRPr="00000000">
        <w:rPr>
          <w:sz w:val="26"/>
          <w:szCs w:val="26"/>
          <w:rtl w:val="0"/>
        </w:rPr>
        <w:t xml:space="preserve">3.1 전처리 개요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데이터 수집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데이터셋 구성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데이터 정제</w:t>
      </w:r>
    </w:p>
    <w:p w:rsidR="00000000" w:rsidDel="00000000" w:rsidP="00000000" w:rsidRDefault="00000000" w:rsidRPr="00000000" w14:paraId="0000001D">
      <w:pPr>
        <w:spacing w:after="240" w:before="0" w:line="240" w:lineRule="auto"/>
        <w:ind w:left="72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colFirst="0" w:colLast="0" w:name="_heading=h.958hofvb5xmw" w:id="8"/>
      <w:bookmarkEnd w:id="8"/>
      <w:r w:rsidDel="00000000" w:rsidR="00000000" w:rsidRPr="00000000">
        <w:rPr>
          <w:sz w:val="26"/>
          <w:szCs w:val="26"/>
          <w:rtl w:val="0"/>
        </w:rPr>
        <w:t xml:space="preserve">3.2 데이터 수집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Selenium을 활용한 웹 크롤링으로 데이터 수집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before="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각 브랜드 사이트에서 제품마다 상세정보 수집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수집 내용: 제품 명, 제품 이미지, 색상, 상세정보, 소재, 가격, 지속가능성 보고서 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720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4881563" cy="2379506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379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ind w:left="720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4281488" cy="2889799"/>
            <wp:effectExtent b="0" l="0" r="0" t="0"/>
            <wp:docPr id="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88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line="240" w:lineRule="auto"/>
        <w:rPr>
          <w:b w:val="1"/>
          <w:sz w:val="22"/>
          <w:szCs w:val="22"/>
        </w:rPr>
      </w:pPr>
      <w:bookmarkStart w:colFirst="0" w:colLast="0" w:name="_heading=h.61swgjtormar" w:id="9"/>
      <w:bookmarkEnd w:id="9"/>
      <w:r w:rsidDel="00000000" w:rsidR="00000000" w:rsidRPr="00000000">
        <w:rPr>
          <w:sz w:val="26"/>
          <w:szCs w:val="26"/>
          <w:rtl w:val="0"/>
        </w:rPr>
        <w:t xml:space="preserve">3.3 데이터셋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before="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데이터셋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240" w:before="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웹 크롤링 후 데이터셋에 저장된 컬럼</w:t>
      </w:r>
    </w:p>
    <w:p w:rsidR="00000000" w:rsidDel="00000000" w:rsidP="00000000" w:rsidRDefault="00000000" w:rsidRPr="00000000" w14:paraId="00000027">
      <w:pPr>
        <w:numPr>
          <w:ilvl w:val="2"/>
          <w:numId w:val="5"/>
        </w:numPr>
        <w:spacing w:after="240" w:before="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id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제품명 (name)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이미지 (image_url)</w:t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정보 (spec)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소재 (material)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esg 보고서(esg_report_url)</w:t>
      </w:r>
    </w:p>
    <w:p w:rsidR="00000000" w:rsidDel="00000000" w:rsidP="00000000" w:rsidRDefault="00000000" w:rsidRPr="00000000" w14:paraId="0000002D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고유 아이디 (external_id)</w:t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사이트 url (url)</w:t>
      </w:r>
    </w:p>
    <w:p w:rsidR="00000000" w:rsidDel="00000000" w:rsidP="00000000" w:rsidRDefault="00000000" w:rsidRPr="00000000" w14:paraId="0000002F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상세정보 - 제품설명 (details_intro)</w:t>
      </w:r>
    </w:p>
    <w:p w:rsidR="00000000" w:rsidDel="00000000" w:rsidP="00000000" w:rsidRDefault="00000000" w:rsidRPr="00000000" w14:paraId="00000030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상세정보 - 상세정보 (details_bullets)</w:t>
      </w:r>
    </w:p>
    <w:p w:rsidR="00000000" w:rsidDel="00000000" w:rsidP="00000000" w:rsidRDefault="00000000" w:rsidRPr="00000000" w14:paraId="00000031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 상세정보 - 재료 (composition_parts)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핏 (fit)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지속가능성 아이콘 (sustainable_icons)</w:t>
      </w:r>
    </w:p>
    <w:p w:rsidR="00000000" w:rsidDel="00000000" w:rsidP="00000000" w:rsidRDefault="00000000" w:rsidRPr="00000000" w14:paraId="00000034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지속가능성 정보 (sustainable_detail)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제품의 영향 (impact)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가격 (price)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원산지(made_in)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색상(color)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after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카테고리 (category)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line="240" w:lineRule="auto"/>
        <w:rPr>
          <w:b w:val="1"/>
          <w:sz w:val="22"/>
          <w:szCs w:val="22"/>
        </w:rPr>
      </w:pPr>
      <w:bookmarkStart w:colFirst="0" w:colLast="0" w:name="_heading=h.bt2cb2jqs60z" w:id="10"/>
      <w:bookmarkEnd w:id="10"/>
      <w:r w:rsidDel="00000000" w:rsidR="00000000" w:rsidRPr="00000000">
        <w:rPr>
          <w:sz w:val="26"/>
          <w:szCs w:val="26"/>
          <w:rtl w:val="0"/>
        </w:rPr>
        <w:t xml:space="preserve">3.4 데이터 정제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데이터 정제 방식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before="24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컬럼 추가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brand_id : 추후 생성될 brand 테이블과 참조될 FK 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색상 컬럼의 경우 세분화된 색상의 경우가 많아 기존 color 컬럼을 color_detail로 변경.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color 컬럼에는 제품명과 제품정보를 참고하여 대분류로 지정</w:t>
      </w:r>
    </w:p>
    <w:p w:rsidR="00000000" w:rsidDel="00000000" w:rsidP="00000000" w:rsidRDefault="00000000" w:rsidRPr="00000000" w14:paraId="00000040">
      <w:pPr>
        <w:spacing w:after="0" w:before="240" w:line="240" w:lineRule="auto"/>
        <w:ind w:left="216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</w:t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1419225" cy="3052758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052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1457325" cy="3052758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052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currency : ecoalf는 유로, patagonia는 원화이므로 통화 컬럼을 만들어 가격을 직관적으로 알 수 있게 처리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before="24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컬럼 제거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불필요한 정보 및 다른컬럼과 겹치는 내용이 있는 컬럼 제거</w:t>
      </w:r>
    </w:p>
    <w:p w:rsidR="00000000" w:rsidDel="00000000" w:rsidP="00000000" w:rsidRDefault="00000000" w:rsidRPr="00000000" w14:paraId="00000044">
      <w:pPr>
        <w:numPr>
          <w:ilvl w:val="3"/>
          <w:numId w:val="3"/>
        </w:numPr>
        <w:spacing w:after="0" w:before="240" w:line="240" w:lineRule="auto"/>
        <w:ind w:left="288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esg_report_url</w:t>
      </w:r>
    </w:p>
    <w:p w:rsidR="00000000" w:rsidDel="00000000" w:rsidP="00000000" w:rsidRDefault="00000000" w:rsidRPr="00000000" w14:paraId="00000045">
      <w:pPr>
        <w:numPr>
          <w:ilvl w:val="3"/>
          <w:numId w:val="3"/>
        </w:numPr>
        <w:spacing w:after="0" w:before="240" w:line="240" w:lineRule="auto"/>
        <w:ind w:left="288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details_intro, details_bullets, composition_parts</w:t>
      </w:r>
    </w:p>
    <w:p w:rsidR="00000000" w:rsidDel="00000000" w:rsidP="00000000" w:rsidRDefault="00000000" w:rsidRPr="00000000" w14:paraId="00000046">
      <w:pPr>
        <w:numPr>
          <w:ilvl w:val="3"/>
          <w:numId w:val="3"/>
        </w:numPr>
        <w:spacing w:after="0" w:before="240" w:line="240" w:lineRule="auto"/>
        <w:ind w:left="288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made_in</w:t>
      </w:r>
    </w:p>
    <w:p w:rsidR="00000000" w:rsidDel="00000000" w:rsidP="00000000" w:rsidRDefault="00000000" w:rsidRPr="00000000" w14:paraId="00000047">
      <w:pPr>
        <w:numPr>
          <w:ilvl w:val="3"/>
          <w:numId w:val="3"/>
        </w:numPr>
        <w:spacing w:after="0" w:before="240" w:line="240" w:lineRule="auto"/>
        <w:ind w:left="288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fit</w:t>
      </w:r>
    </w:p>
    <w:p w:rsidR="00000000" w:rsidDel="00000000" w:rsidP="00000000" w:rsidRDefault="00000000" w:rsidRPr="00000000" w14:paraId="00000048">
      <w:pPr>
        <w:numPr>
          <w:ilvl w:val="3"/>
          <w:numId w:val="3"/>
        </w:numPr>
        <w:spacing w:after="0" w:before="240" w:line="240" w:lineRule="auto"/>
        <w:ind w:left="288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sustainable_icon, sustainable_detail, impact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before="240" w:line="240" w:lineRule="auto"/>
        <w:ind w:left="144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컬럼 통합 및 데이터 정제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impact 컬럼의 경우 물과 co2의 사용량과 절약량이 같이 있어 water_saved_l와 co2_saved_kg 컬럼으로 분할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before="240" w:line="240" w:lineRule="auto"/>
        <w:ind w:left="2160" w:hanging="36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material의 경우 유니코드화 된 부분을 한글로 변환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line="240" w:lineRule="auto"/>
        <w:rPr>
          <w:b w:val="1"/>
          <w:sz w:val="22"/>
          <w:szCs w:val="22"/>
        </w:rPr>
      </w:pPr>
      <w:bookmarkStart w:colFirst="0" w:colLast="0" w:name="_heading=h.7xcojhlosq8m" w:id="11"/>
      <w:bookmarkEnd w:id="11"/>
      <w:r w:rsidDel="00000000" w:rsidR="00000000" w:rsidRPr="00000000">
        <w:rPr>
          <w:sz w:val="26"/>
          <w:szCs w:val="26"/>
          <w:rtl w:val="0"/>
        </w:rPr>
        <w:t xml:space="preserve">3.5 데이터셋 정제 후 결과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정제 전 데이터셋</w:t>
      </w:r>
    </w:p>
    <w:p w:rsidR="00000000" w:rsidDel="00000000" w:rsidP="00000000" w:rsidRDefault="00000000" w:rsidRPr="00000000" w14:paraId="0000004E">
      <w:pPr>
        <w:spacing w:after="240" w:before="240" w:line="240" w:lineRule="auto"/>
        <w:ind w:left="72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977900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990600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40" w:lineRule="auto"/>
        <w:ind w:left="720" w:firstLine="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965200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1168400"/>
            <wp:effectExtent b="0" l="0" r="0" t="0"/>
            <wp:docPr id="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24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정제 후 데이터셋</w:t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720" w:firstLine="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101600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720" w:firstLine="0"/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109220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4050" cy="1317836"/>
            <wp:effectExtent b="0" l="0" r="0" t="0"/>
            <wp:docPr id="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231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1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2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line="240" w:lineRule="auto"/>
        <w:rPr>
          <w:sz w:val="34"/>
          <w:szCs w:val="34"/>
        </w:rPr>
      </w:pPr>
      <w:bookmarkStart w:colFirst="0" w:colLast="0" w:name="_heading=h.pzoskjyvvkmw" w:id="12"/>
      <w:bookmarkEnd w:id="12"/>
      <w:r w:rsidDel="00000000" w:rsidR="00000000" w:rsidRPr="00000000">
        <w:rPr>
          <w:sz w:val="34"/>
          <w:szCs w:val="34"/>
          <w:rtl w:val="0"/>
        </w:rPr>
        <w:t xml:space="preserve">4. 향후 사용 계획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line="240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제품DB는 Pinecone을 사용하여 벡터DB화 시켜서 사용할 예정. 유사도 기반 검색이 기존 RDB보다 벡터DB가 유리하기 때문이다. 또한 다른 DB테이블과 FK로 연결되어 참조하는 경우 RDS를 사용하여 관리할 예정.</w:t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Gulim"/>
  <w:font w:name="Noto Sans Symbols">
    <w:embedRegular w:fontKey="{00000000-0000-0000-0000-000000000000}" r:id="rId1" w:subsetted="0"/>
    <w:embedBold w:fontKey="{00000000-0000-0000-0000-000000000000}" r:id="rId2" w:subsetted="0"/>
  </w:font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atagonia.co.kr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hyperlink" Target="https://ecoalf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Iju7agAioHlJ7kL2oOHOo3i/ew==">CgMxLjAyDWguaHMxOHpheXVydjkyDmgud2M0OHJna3ppczFkMg5oLnRrdHgyMGZsZ2Z1bjIOaC5lNDB3ejd0ZHNmcmYyDmguOTQ1OXo4ZHltMzk3Mg5oLnNoNXJkMmd4MTBicDIOaC5kZzdvbHl3eTd5MnUyDmgudWdhOTloZjh0aXl6Mg5oLjk1OGhvZnZiNXhtdzIOaC42MXN3Z2p0b3JtYXIyDmguYnQyY2IyanFzNjB6Mg5oLjd4Y29qaGxvc3E4bTIOaC5wem9za2p5dnZrbXc4AHIhMWUyU19xNmJvV0VOOUZYUkxoNGZJNFl4WWlYYUxnVF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