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터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 모델링 및 평가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9988668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92355516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331986531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12011307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수집된 데이터 및 전처리 문서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593356885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2025-09-12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03277360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https://github.com/skn-ai14-250409/SKN14-Final-6Team-AI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463821195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180428289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서은선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699716429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수집 개요</w:t>
          </w:r>
        </w:sdtContent>
      </w:sdt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88361612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수집 기간: 2025-08-27~2025-08-29</w:t>
          </w:r>
        </w:sdtContent>
      </w:sdt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61259528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방식: 공식 페이지에서 직접 발췌 후 JSON 파일로 정리</w:t>
          </w:r>
        </w:sdtContent>
      </w:sdt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428134045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1.1. 수집 목적</w:t>
          </w:r>
        </w:sdtContent>
      </w:sdt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03479226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목적: 신선식품 플랫폼에서 고객 문의에 정확하고 일관된 챗봇 응답을 제공하기 위해, 마켓컬리 FAQ와 이용약관을 수집하여 rag 지식베이스로 활용하기 위한 목적으로 수집합니다. </w:t>
            <w:br w:type="textWrapping"/>
          </w:r>
        </w:sdtContent>
      </w:sdt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920066744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1.2 데이터 출처</w:t>
          </w:r>
        </w:sdtContent>
      </w:sdt>
    </w:p>
    <w:tbl>
      <w:tblPr>
        <w:tblStyle w:val="Table2"/>
        <w:tblW w:w="62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2190"/>
        <w:gridCol w:w="1350"/>
        <w:gridCol w:w="855"/>
        <w:tblGridChange w:id="0">
          <w:tblGrid>
            <w:gridCol w:w="1860"/>
            <w:gridCol w:w="2190"/>
            <w:gridCol w:w="1350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651464451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601821453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출처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272310905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수집 방식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716999587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형식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53707682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마켓컬리 FAQ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98112789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마켓컬리 홈페이지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7077374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직접 발췌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46715602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마켓컬리 이용약관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03304001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마켓컬리 페이지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64004014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직접 발췌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183957617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1.3 수집 대상 및 범위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28899043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대상: 마켓컬리 faq 및 이용약관</w:t>
            <w:br w:type="textWrapping"/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15933357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총 수집 건수: </w:t>
          </w:r>
        </w:sdtContent>
      </w:sdt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95773490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FAQ: 약 117건</w:t>
          </w:r>
        </w:sdtContent>
      </w:sdt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06219029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이용약관: 47건</w:t>
            <w:br w:type="textWrapping"/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87022962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 포함 여부: 아니오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2105553408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2.저장 방식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09632375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경로: </w:t>
          </w:r>
        </w:sdtContent>
      </w:sdt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25744945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FAQ: /data/faq.json</w:t>
          </w:r>
        </w:sdtContent>
      </w:sdt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895859035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이용약관: /data/terms_of_use.json</w:t>
          </w:r>
        </w:sdtContent>
      </w:sdt>
    </w:p>
    <w:p w:rsidR="00000000" w:rsidDel="00000000" w:rsidP="00000000" w:rsidRDefault="00000000" w:rsidRPr="00000000" w14:paraId="0000002E">
      <w:pPr>
        <w:spacing w:after="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7703505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형식: JSON</w:t>
            <w:br w:type="textWrapping"/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473179144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 데이터 전처리 절차</w:t>
          </w:r>
        </w:sdtContent>
      </w:sdt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81328563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[마켓컬리 FAQ]</w:t>
          </w:r>
        </w:sdtContent>
      </w:sdt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992905445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3.1 텍스트 정규화: </w:t>
          </w:r>
        </w:sdtContent>
      </w:sdt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92834297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 정규화::</w:t>
            <w:br w:type="textWrapping"/>
          </w:r>
        </w:sdtContent>
      </w:sdt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56328050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고유명사 치환: “마켓컬리” -&gt; “Qook”</w:t>
            <w:br w:type="textWrapping"/>
          </w:r>
        </w:sdtContent>
      </w:sdt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70445744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특수문자 치환: “</w:t>
          </w:r>
        </w:sdtContent>
      </w:sdt>
      <w:sdt>
        <w:sdtPr>
          <w:id w:val="-1529299896"/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▣ Qook패스</w:t>
          </w:r>
        </w:sdtContent>
      </w:sdt>
      <w:sdt>
        <w:sdtPr>
          <w:id w:val="1234348887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” → “■ </w:t>
          </w:r>
        </w:sdtContent>
      </w:sdt>
      <w:sdt>
        <w:sdtPr>
          <w:id w:val="1159452927"/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Qook패스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814404729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 라이브러리: re</w:t>
          </w:r>
        </w:sdtContent>
      </w:sdt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37424831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전/후 비교</w:t>
          </w:r>
        </w:sdtContent>
      </w:sdt>
    </w:p>
    <w:p w:rsidR="00000000" w:rsidDel="00000000" w:rsidP="00000000" w:rsidRDefault="00000000" w:rsidRPr="00000000" w14:paraId="00000039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95722330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</w:t>
          </w:r>
        </w:sdtContent>
      </w:sdt>
    </w:p>
    <w:p w:rsidR="00000000" w:rsidDel="00000000" w:rsidP="00000000" w:rsidRDefault="00000000" w:rsidRPr="00000000" w14:paraId="0000003B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-427780420"/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"배송"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579770137"/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"낮배송 지역인데 배송이 언제 되나요?"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1784798660"/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"■ 낮배송(택배)지역 배송일정 안내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727487843"/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낮배송의 경우, 당일 밤 10시까지 주문하시면 다음날 밤 12시전까지 배송해드리고 있습니다.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1108781494"/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단, 월~토요일까지 배송하나 일요일, 공휴일은 휴무로 주 6일 배송하는 점 참고 바랍니다.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1109966195"/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[참고]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2016709382"/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▣ 일요일 배송 불가 → 토요일 주문 불가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434305079"/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▣ 공휴일 배송 불가 → 공휴일 전일 주문 불가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1798624202"/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* 택배사 사정으로 인해 배송 불가인 경우 사전에 공지사항 또는 마켓컬리홈 팝업창을 통해 안내 드립니다.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11978275"/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* 배송 과정 중 기상 악화 및 도로 교통 상황에 따라 부득이하게 지연 배송이 발생될 수 있습니다.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1988273250"/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▣ 대구/부산/울산 지역은 특정 시간대부터 택배배송 주문으로 진행 됩니다. 대구 : 20시~22시, 부산/울산 : 18시~22시"</w:t>
          </w:r>
        </w:sdtContent>
      </w:sdt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98935734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후</w:t>
          </w:r>
        </w:sdtContent>
      </w:sdt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1207183779"/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"배송"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-448311796"/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"낮배송 지역인데 배송이 언제 되나요?"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-1825187450"/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"■ 낮배송(택배)지역 배송일정 안내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2059635793"/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낮배송의 경우, 당일 밤 10시까지 주문하시면 다음날 밤 12시전까지 배송해드리고 있습니다.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1282005458"/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단, 월~토요일까지 배송하나 일요일, 공휴일은 휴무로 주 6일 배송하는 점 참고 바랍니다.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1342862198"/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[참고]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851271216"/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■ 일요일 배송 불가 → 토요일 주문 불가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1497161838"/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■ 공휴일 배송 불가 → 공휴일 전일 주문 불가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1255053345"/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* 택배사 사정으로 인해 배송 불가인 경우 사전에 공지사항 또는 Qook홈 팝업창을 통해 안내 드립니다.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1657584713"/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* 배송 과정 중 기상 악화 및 도로 교통 상황에 따라 부득이하게 지연 배송이 발생될 수 있습니다.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674855200"/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▣ 대구/부산/울산 지역은 특정 시간대부터 택배배송 주문으로 진행 됩니다. 대구 : 20시~22시, 부산/울산 : 18시~22시"</w:t>
          </w:r>
        </w:sdtContent>
      </w:sdt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left"/>
        <w:rPr>
          <w:rFonts w:ascii="Arial" w:cs="Arial" w:eastAsia="Arial" w:hAnsi="Arial"/>
        </w:rPr>
      </w:pPr>
      <w:sdt>
        <w:sdtPr>
          <w:id w:val="-83227607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[마켓컬리 이용약관]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146700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3.2 텍스트 정규화: </w:t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3319057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 정규화::</w:t>
            <w:br w:type="textWrapping"/>
          </w:r>
        </w:sdtContent>
      </w:sdt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14347281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고유명사 치환: “마켓컬리” -&gt; “Qook”</w:t>
            <w:br w:type="textWrapping"/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12350653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 라이브러리: re</w:t>
          </w:r>
        </w:sdtContent>
      </w:sdt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89955664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전/후 비교</w:t>
          </w:r>
        </w:sdtContent>
      </w:sdt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34318810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</w:t>
          </w:r>
        </w:sdtContent>
      </w:sdt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106461727"/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"마켓컬리 이용약관 제1조"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91399874"/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"목적"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74754315"/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"① 이 약관은 주식회사 마켓컬리(이하 주식회사 마켓컬리 또는 주식회사 마켓컬리가 운영하는 인터넷사이트를 “마켓컬리”라 함)가 운영하는 온라인쇼핑몰에서 제공하는 전자상거래 관련 서비스(이하 “서비스”라 함)를 이용함에"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808838315"/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"② 있어 마켓컬리와 이용자의 권리, 의무 및 책임사항을 규정함을 목적으로 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819060432"/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"③ *PC통신, 스마트폰 앱, 무선 등을 이용하는 전자상거래에 대해서도 그 성질에 반하지 않는 한 이 약관을 준용합니다."</w:t>
          </w:r>
        </w:sdtContent>
      </w:sdt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49675559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후</w:t>
          </w:r>
        </w:sdtContent>
      </w:sdt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2"/>
          <w:szCs w:val="22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: </w:t>
      </w:r>
      <w:sdt>
        <w:sdtPr>
          <w:id w:val="-1443091483"/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2"/>
              <w:szCs w:val="22"/>
              <w:rtl w:val="0"/>
            </w:rPr>
            <w:t xml:space="preserve">"Qook 이용약관 제1조"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2"/>
          <w:szCs w:val="22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: </w:t>
      </w:r>
      <w:sdt>
        <w:sdtPr>
          <w:id w:val="370759502"/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2"/>
              <w:szCs w:val="22"/>
              <w:rtl w:val="0"/>
            </w:rPr>
            <w:t xml:space="preserve">"목적"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2"/>
          <w:szCs w:val="22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: [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    </w:t>
      </w:r>
      <w:sdt>
        <w:sdtPr>
          <w:id w:val="1369134625"/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2"/>
              <w:szCs w:val="22"/>
              <w:rtl w:val="0"/>
            </w:rPr>
            <w:t xml:space="preserve">"① 이 약관은 주식회사 Qook(이하 주식회사 Qook 또는 주식회사 Qook가 운영하는 인터넷사이트를 “Qook”라 함)가 운영하는 온라인쇼핑몰에서 제공하는 전자상거래 관련 서비스(이하 “서비스”라 함)를 이용함에"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    </w:t>
      </w:r>
      <w:sdt>
        <w:sdtPr>
          <w:id w:val="1261767995"/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2"/>
              <w:szCs w:val="22"/>
              <w:rtl w:val="0"/>
            </w:rPr>
            <w:t xml:space="preserve">"② 있어 Qook와 이용자의 권리, 의무 및 책임사항을 규정함을 목적으로 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    </w:t>
      </w:r>
      <w:sdt>
        <w:sdtPr>
          <w:id w:val="420698638"/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2"/>
              <w:szCs w:val="22"/>
              <w:rtl w:val="0"/>
            </w:rPr>
            <w:t xml:space="preserve">"③ *PC통신, 스마트폰 앱, 무선 등을 이용하는 전자상거래에 대해서도 그 성질에 반하지 않는 한 이 약관을 준용합니다."</w:t>
          </w:r>
        </w:sdtContent>
      </w:sdt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        ]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704488293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3.3 구조화</w:t>
          </w:r>
        </w:sdtContent>
      </w:sdt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96621002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구조화 방식:</w:t>
          </w:r>
        </w:sdtContent>
      </w:sdt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86487409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최상위 조항(①,②,…) → 새로운 Document 시작</w:t>
            <w:br w:type="textWrapping"/>
          </w:r>
        </w:sdtContent>
      </w:sdt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85668879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숫자 항목(1,2,3…) →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</w:t>
      </w:r>
      <w:sdt>
        <w:sdtPr>
          <w:id w:val="-16479272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기호로 구분</w:t>
            <w:br w:type="textWrapping"/>
          </w:r>
        </w:sdtContent>
      </w:sdt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32600334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한글 소분류(가,나,다…) →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//</w:t>
      </w:r>
      <w:sdt>
        <w:sdtPr>
          <w:id w:val="1382645022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기호로 구분</w:t>
          </w:r>
        </w:sdtContent>
      </w:sdt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47894173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 라이브러리: re</w:t>
          </w:r>
        </w:sdtContent>
      </w:sdt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63178773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전/후 비교</w:t>
          </w:r>
        </w:sdtContent>
      </w:sdt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554330133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-22181100"/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"마켓컬리 이용약관 제4조"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2055597048"/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"서비스의 제공 및 변경"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584911173"/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"① 마켓컬리는 다음과 같은 업무를 수행합니다."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497200333"/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"1. 전자상거래 서비스(통신판매중개 서비스 포함) 및 이에 수반되는 기타 서비스"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1228457837"/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"2. 기타 마켓컬리가 정하는 업무"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430745810"/>
          <w:tag w:val="goog_rdk_103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"② 마켓컬리는 상품 등의 품절 또는 기술적 사양의 변경 등 사유가 발생하는 경우에는 장차 체결되는 계약에 의해 제공할 상품 등의 내용을 변경할 수 있습니다. 이 경우에는 변경된 상품 등의 내용 및 제공일자를 명시하여 현재의 상품 등의 내용을 게시한 곳에 즉시 공지합니다."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1938281078"/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"③ 마켓컬리k가 제공하기로 이용자와 계약을 체결한 서비스의 내용을 상품 등의 품절 또는 기술적 사양의 변경 등의 사유로 변경할 경우에는 그 사유를 이용자에게 즉시 통지합니다."</w:t>
          </w:r>
        </w:sdtContent>
      </w:sdt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737617078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후 </w:t>
          </w:r>
        </w:sdtContent>
      </w:sdt>
    </w:p>
    <w:p w:rsidR="00000000" w:rsidDel="00000000" w:rsidP="00000000" w:rsidRDefault="00000000" w:rsidRPr="00000000" w14:paraId="00000089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364025806"/>
          <w:tag w:val="goog_rdk_106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"Qook 이용약관 제4조"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601493632"/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"서비스의 제공 및 변경"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836269160"/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"① Qook는 다음과 같은 업무를 수행합니다./1. 전자상거래 서비스(통신판매중개 서비스 포함) 및 이에 수반되는 기타 서비스/2. 기타 Qook가 정하는 업무"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853535725"/>
          <w:tag w:val="goog_rdk_10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"② Qook는 상품 등의 품절 또는 기술적 사양의 변경 등 사유가 발생하는 경우에는 장차 체결되는 계약에 의해 제공할 상품 등의 내용을 변경할 수 있습니다. 이 경우에는 변경된 상품 등의 내용 및 제공일자를 명시하여 현재의 상품 등의 내용을 게시한 곳에 즉시 공지합니다."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1133636107"/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"③ Qook가 제공하기로 이용자와 계약을 체결한 서비스의 내용을 상품 등의 품절 또는 기술적 사양의 변경 등의 사유로 변경할 경우에는 그 사유를 이용자에게 즉시 통지합니다."</w:t>
          </w:r>
        </w:sdtContent>
      </w:sdt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679765339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3.4 전처리 절차 요약</w:t>
          </w:r>
        </w:sdtContent>
      </w:sdt>
    </w:p>
    <w:p w:rsidR="00000000" w:rsidDel="00000000" w:rsidP="00000000" w:rsidRDefault="00000000" w:rsidRPr="00000000" w14:paraId="00000096">
      <w:pPr>
        <w:spacing w:after="240" w:before="24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418424604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[마켓컬리 FAQ]</w:t>
          </w:r>
        </w:sdtContent>
      </w:sdt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3211201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수집</w:t>
            <w:br w:type="textWrapping"/>
          </w:r>
        </w:sdtContent>
      </w:sdt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02554293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정규화(텍스트 전처리)</w:t>
            <w:br w:type="textWrapping"/>
          </w:r>
        </w:sdtContent>
      </w:sdt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03902286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정규화(고유명사 치환)</w:t>
            <w:br w:type="textWrapping"/>
          </w:r>
        </w:sdtContent>
      </w:sdt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41455498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</w:t>
          </w:r>
        </w:sdtContent>
      </w:sdt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32660755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[마켓컬리 이용약관]</w:t>
          </w:r>
        </w:sdtContent>
      </w:sdt>
    </w:p>
    <w:p w:rsidR="00000000" w:rsidDel="00000000" w:rsidP="00000000" w:rsidRDefault="00000000" w:rsidRPr="00000000" w14:paraId="000000A0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748242312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수집</w:t>
          </w:r>
        </w:sdtContent>
      </w:sdt>
    </w:p>
    <w:p w:rsidR="00000000" w:rsidDel="00000000" w:rsidP="00000000" w:rsidRDefault="00000000" w:rsidRPr="00000000" w14:paraId="000000A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866353809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정규화(고유명사 치환)</w:t>
          </w:r>
        </w:sdtContent>
      </w:sdt>
    </w:p>
    <w:p w:rsidR="00000000" w:rsidDel="00000000" w:rsidP="00000000" w:rsidRDefault="00000000" w:rsidRPr="00000000" w14:paraId="000000A4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57509392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구조화</w:t>
          </w:r>
        </w:sdtContent>
      </w:sdt>
    </w:p>
    <w:p w:rsidR="00000000" w:rsidDel="00000000" w:rsidP="00000000" w:rsidRDefault="00000000" w:rsidRPr="00000000" w14:paraId="000000A6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302221684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</w:t>
            <w:br w:type="textWrapping"/>
          </w:r>
        </w:sdtContent>
      </w:sdt>
    </w:p>
    <w:p w:rsidR="00000000" w:rsidDel="00000000" w:rsidP="00000000" w:rsidRDefault="00000000" w:rsidRPr="00000000" w14:paraId="000000A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899718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 부록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4554966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데이터 샘플</w:t>
          </w:r>
        </w:sdtContent>
      </w:sdt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09961603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FAQ</w:t>
          </w:r>
        </w:sdtContent>
      </w:sdt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-1145226984"/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"취소/교환/환불"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sdt>
        <w:sdtPr>
          <w:id w:val="-2039032647"/>
          <w:tag w:val="goog_rdk_126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"교환(반품) 어떻게 진행 되나요?"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-1156819437"/>
          <w:tag w:val="goog_rdk_12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"■ 교환(반품) 진행 방법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2012332086"/>
          <w:tag w:val="goog_rdk_12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- 받으신 상품을 교환(반품)하실 경우, 교환 사유와 문제가 발생한 부분을 확인할 수 있는 사진과 함께 고객센터로 문의 바랍니다.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-221103638"/>
          <w:tag w:val="goog_rdk_12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- 상담사를 통한 상담 이후, 교환(반품) 절차가 진행됩니다.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1243045504"/>
          <w:tag w:val="goog_rdk_13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(PC) 홈페이지 상단 고객센터 &gt; 1:1 문의 또는 홈페이지 하단 1:1 문의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sdt>
        <w:sdtPr>
          <w:id w:val="390232557"/>
          <w:tag w:val="goog_rdk_131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(모바일) 마이Qook &gt; 1:1 문의 또는 마이Qook &gt; 고객센터 &gt; 1:1 문의 또는 카카오톡 문의"</w:t>
          </w:r>
        </w:sdtContent>
      </w:sdt>
    </w:p>
    <w:p w:rsidR="00000000" w:rsidDel="00000000" w:rsidP="00000000" w:rsidRDefault="00000000" w:rsidRPr="00000000" w14:paraId="000000AF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59163684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이용약관</w:t>
          </w:r>
        </w:sdtContent>
      </w:sdt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-1291291978"/>
          <w:tag w:val="goog_rdk_133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"Qook 이용약관 제4조"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sdt>
        <w:sdtPr>
          <w:id w:val="1232164813"/>
          <w:tag w:val="goog_rdk_134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"서비스의 제공 및 변경"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564726439"/>
          <w:tag w:val="goog_rdk_135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"① Qook는 다음과 같은 업무를 수행합니다."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1153567757"/>
          <w:tag w:val="goog_rdk_136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"1. 전자상거래 서비스(통신판매중개 서비스 포함) 및 이에 수반되는 기타 서비스"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1141473838"/>
          <w:tag w:val="goog_rdk_137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"2. 기타 Qook가 정하는 업무"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2031461040"/>
          <w:tag w:val="goog_rdk_13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"② Qook는 상품 등의 품절 또는 기술적 사양의 변경 등 사유가 발생하는 경우에는 장차 체결되는 계약에 의해 제공할 상품 등의 내용을 변경할 수 있습니다. 이 경우에는 변경된 상품 등의 내용 및 제공일자를 명시하여 현재의 상품 등의 내용을 게시한 곳에 즉시 공지합니다."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1530752854"/>
          <w:tag w:val="goog_rdk_139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"③ Qook가 제공하기로 이용자와 계약을 체결한 서비스의 내용을 상품 등의 품절 또는 기술적 사양의 변경 등의 사유로 변경할 경우에는 그 사유를 이용자에게 즉시 통지합니다."</w:t>
          </w:r>
        </w:sdtContent>
      </w:sdt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ind w:left="144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74449351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코드</w:t>
          </w:r>
        </w:sdtContent>
      </w:sdt>
    </w:p>
    <w:p w:rsidR="00000000" w:rsidDel="00000000" w:rsidP="00000000" w:rsidRDefault="00000000" w:rsidRPr="00000000" w14:paraId="000000C3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63911307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FAQ</w:t>
          </w:r>
        </w:sdtContent>
      </w:sdt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■▣▶※◆◇●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"■"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sdt>
        <w:sdtPr>
          <w:id w:val="1746231380"/>
          <w:tag w:val="goog_rdk_142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마켓컬리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sdt>
        <w:sdtPr>
          <w:id w:val="1668399468"/>
          <w:tag w:val="goog_rdk_143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컬리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05373468"/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이용약관</w:t>
          </w:r>
        </w:sdtContent>
      </w:sdt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sdt>
        <w:sdtPr>
          <w:id w:val="-754713974"/>
          <w:tag w:val="goog_rdk_145"/>
        </w:sdtPr>
        <w:sdtContent>
          <w:r w:rsidDel="00000000" w:rsidR="00000000" w:rsidRPr="00000000">
            <w:rPr>
              <w:rFonts w:ascii="Gungsuh" w:cs="Gungsuh" w:eastAsia="Gungsuh" w:hAnsi="Gungsuh"/>
              <w:color w:val="6a9955"/>
              <w:sz w:val="21"/>
              <w:szCs w:val="21"/>
              <w:rtl w:val="0"/>
            </w:rPr>
            <w:t xml:space="preserve"># ①,②,… 최상위 항목</w:t>
          </w:r>
        </w:sdtContent>
      </w:sdt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sdt>
        <w:sdtPr>
          <w:id w:val="1921643633"/>
          <w:tag w:val="goog_rdk_146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①-⑳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(Document(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current_article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"terms"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 ))</w:t>
      </w:r>
    </w:p>
    <w:p w:rsidR="00000000" w:rsidDel="00000000" w:rsidP="00000000" w:rsidRDefault="00000000" w:rsidRPr="00000000" w14:paraId="000000D4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sdt>
        <w:sdtPr>
          <w:id w:val="284086024"/>
          <w:tag w:val="goog_rdk_147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가-힣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9356002"/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참조 문헌</w:t>
          </w:r>
        </w:sdtContent>
      </w:sdt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209893586"/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FAQ: https://www.kurly.com/m2/service/faq.php</w:t>
          </w:r>
        </w:sdtContent>
      </w:sdt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429319655"/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마켓컬리 이용약관: https://www.kurly.com/user-terms/agreement</w:t>
          </w:r>
        </w:sdtContent>
      </w:sdt>
    </w:p>
    <w:p w:rsidR="00000000" w:rsidDel="00000000" w:rsidP="00000000" w:rsidRDefault="00000000" w:rsidRPr="00000000" w14:paraId="000000E2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Gungsuh"/>
  <w:font w:name="Gulim"/>
  <w:font w:name="나눔스퀘어 ExtraBold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y/DCtqXaq6xKckelH8VJyVpS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