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개발된 LLM 연동 웹 어플리케이션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69215</wp:posOffset>
                </wp:positionV>
                <wp:extent cx="0" cy="19050"/>
                <wp:effectExtent b="0" l="0" r="0" t="0"/>
                <wp:wrapNone/>
                <wp:docPr id="9409504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310" y="3780000"/>
                          <a:ext cx="57073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69215</wp:posOffset>
                </wp:positionV>
                <wp:extent cx="0" cy="19050"/>
                <wp:effectExtent b="0" l="0" r="0" t="0"/>
                <wp:wrapNone/>
                <wp:docPr id="94095040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제출일자: 2025.11.07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작성 팀원: 기현택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186"/>
        <w:tblGridChange w:id="0">
          <w:tblGrid>
            <w:gridCol w:w="2830"/>
            <w:gridCol w:w="6186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개요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목표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인테리어 디자이너의 시간의 효율성을 극대화 하고자 한샘 기반 AI 인테리어 이미지 생성 제공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주요기능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 특화 이미지 생성을 통해 빠른 인테리어 시안 서비스 마련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고객의 다양한 요구사항을 반영하여 여러 개의 이미지를 동시에 제공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수정 사항 재입력을 통한 재생성 기능 제공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기술 스택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프론트엔드 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(React), CSS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백엔드 : Django, SQL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모델 : Midm, Flux, Nanobanana, Diffusion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OpenAI,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설치 및 설정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백엔드 Django 실행 : python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manage.py</w:t>
              </w:r>
            </w:hyperlink>
            <w:r w:rsidDel="00000000" w:rsidR="00000000" w:rsidRPr="00000000">
              <w:rPr>
                <w:rtl w:val="0"/>
              </w:rPr>
              <w:t xml:space="preserve"> runserver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프론트엔드(React) 실행 : npm start build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AWS 설정 : Nginx, Gunicorn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Docker를 통한 배포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필요한 패키지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환경 (Django)</w:t>
            </w:r>
          </w:p>
          <w:p w:rsidR="00000000" w:rsidDel="00000000" w:rsidP="00000000" w:rsidRDefault="00000000" w:rsidRPr="00000000" w14:paraId="0000001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pip install django-cors-headers djangorestframework psycopg2 boto3 django-storages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 환경 (React)</w:t>
            </w:r>
          </w:p>
          <w:p w:rsidR="00000000" w:rsidDel="00000000" w:rsidP="00000000" w:rsidRDefault="00000000" w:rsidRPr="00000000" w14:paraId="0000001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npm install react-router-dom axios framer-motion react-icons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기본 사용법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홈페이지 사용법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 화면 - My Project, Get Started, Login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회원일 경우 → 로그인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회원이 아닐 경우 → 회원가입 페이지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Project 화면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마이 프로젝트 생성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제목, 스타일, 예산, 공간 등 텍스트 입력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빈 방 여부 체크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방 사진 업로드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요구사항 바탕으로 이미지 생성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여러 결과 동시 확인 가능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결과에 수정 사항 반영 가능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Resource 화면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 가구 정보 제공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Library 화면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 공식 블로그, 관련 뉴스 제공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링크를 통해 실제 사이트 방문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디자인 관련 논문 제공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링크를 통해 실제 사이트 방문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About us 화면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팀의 비전과 안내 서비스 제공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로그아웃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확장 및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커스터마이징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빈 장 전체가 아닌 부분 빈 방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전체 빈 방이 아닌 기존 방에서 비어있는 부분 공간에 가구를 넣을 수 있는지 확장 가능성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한샘이 아닌 다른 회사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관련 데이터 확보 시 한샘 뿐 아니라 이케아 같은 다른 가구 업체 확장 가능성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결론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성과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Django 백엔드 및 React 프론트엔드 연동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모델을 통해 빈 방 생성 및 가구 배치 성공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하나의 요구사항에 2개 이상의 결과를 생성해 선택의 다양성을 확보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수정 반영을 통해 결과에 대한 세분화 가능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 가구를 이용한 고객의 맞춤 제안 대응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발전 방향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모델의 발전에 따라 더욱 정교화 가능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320" w:right="0" w:hanging="44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부분 제거, 분위기 변경 등 좀 더 구체적인 요구사항 반영으로의 발전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SK 네트웍스 Family AI 과정 15기                     개발된 LLM 연동 웹 애플리케이션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D86159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D86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D86159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D861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D86159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D86159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D86159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D861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D86159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D86159"/>
    <w:rPr>
      <w:b w:val="1"/>
      <w:bCs w:val="1"/>
      <w:smallCaps w:val="1"/>
      <w:color w:val="2f5496" w:themeColor="accent1" w:themeShade="0000BF"/>
      <w:spacing w:val="5"/>
    </w:rPr>
  </w:style>
  <w:style w:type="table" w:styleId="aa">
    <w:name w:val="Table Grid"/>
    <w:basedOn w:val="a1"/>
    <w:uiPriority w:val="39"/>
    <w:rsid w:val="00D8615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D86159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D86159"/>
  </w:style>
  <w:style w:type="paragraph" w:styleId="ac">
    <w:name w:val="footer"/>
    <w:basedOn w:val="a"/>
    <w:link w:val="Char4"/>
    <w:uiPriority w:val="99"/>
    <w:unhideWhenUsed w:val="1"/>
    <w:rsid w:val="00D86159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D86159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manage.p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K/f0gkN+DtK27xYk1X0WuVA/A==">CgMxLjA4AHIhMTh6VThwbzZzWGZkSTMxaUwwcmNoYkhuSDdHSmFZdnR4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2025-10-28T01:51:00Z</dcterms:created>
  <dc:creator>현택 기</dc:creator>
</cp:coreProperties>
</file>