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3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15기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학습된 인공지능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2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6148883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284847314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261626984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950591425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학습된 인공지능 모델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457232355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2025. 11. 14.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753353489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https://github.com/SKNETWORKS-FAMILY-AICAMP/SKN15-FINAL-4TEAM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896690937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884289017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권주연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88426211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모델 목적</w:t>
          </w:r>
        </w:sdtContent>
      </w:sdt>
      <w:sdt>
        <w:sdtPr>
          <w:id w:val="-120319559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사용자가 입력한 인테리어 조건(공간, 스타일, 분위기 등)에 따라</w:t>
          </w:r>
        </w:sdtContent>
      </w:sdt>
    </w:p>
    <w:p w:rsidR="00000000" w:rsidDel="00000000" w:rsidP="00000000" w:rsidRDefault="00000000" w:rsidRPr="00000000" w14:paraId="00000011">
      <w:pPr>
        <w:numPr>
          <w:ilvl w:val="3"/>
          <w:numId w:val="4"/>
        </w:numPr>
        <w:spacing w:after="0" w:before="24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69345610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자연스러운 한국어 인테리어 설명문(DESC)을 생성하고,</w:t>
          </w:r>
        </w:sdtContent>
      </w:sdt>
    </w:p>
    <w:p w:rsidR="00000000" w:rsidDel="00000000" w:rsidP="00000000" w:rsidRDefault="00000000" w:rsidRPr="00000000" w14:paraId="00000012">
      <w:pPr>
        <w:numPr>
          <w:ilvl w:val="3"/>
          <w:numId w:val="4"/>
        </w:numPr>
        <w:spacing w:after="0" w:before="24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68625871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이미지 생성용 JSON 프롬프트를 함께 생성하며,</w:t>
          </w:r>
        </w:sdtContent>
      </w:sdt>
    </w:p>
    <w:p w:rsidR="00000000" w:rsidDel="00000000" w:rsidP="00000000" w:rsidRDefault="00000000" w:rsidRPr="00000000" w14:paraId="00000013">
      <w:pPr>
        <w:numPr>
          <w:ilvl w:val="3"/>
          <w:numId w:val="4"/>
        </w:numPr>
        <w:spacing w:after="0" w:before="24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3856437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생성된 설명문을 기반으로 유사한 가구를 추천하기 위한 </w:t>
          </w:r>
        </w:sdtContent>
      </w:sdt>
      <w:sdt>
        <w:sdtPr>
          <w:id w:val="214277245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생성형 인테리어 컨설팅 모델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0" w:before="240" w:line="240" w:lineRule="auto"/>
        <w:ind w:left="288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3042660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모델 아키텍처 설계</w:t>
          </w:r>
        </w:sdtContent>
      </w:sdt>
    </w:p>
    <w:p w:rsidR="00000000" w:rsidDel="00000000" w:rsidP="00000000" w:rsidRDefault="00000000" w:rsidRPr="00000000" w14:paraId="00000016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-8394189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ab/>
            <w:t xml:space="preserve">2.1 선정 모델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34319316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선정 모델:</w:t>
          </w:r>
        </w:sdtContent>
      </w:sdt>
      <w:sdt>
        <w:sdtPr>
          <w:id w:val="168399712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Midm-2.0-Mini-Instruct 기반 Causal Language Model + LoRA 파인튜닝 (최종 배포용은 LoRA 병합 모델)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32873519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모델 유형:</w:t>
          </w:r>
        </w:sdtContent>
      </w:sdt>
      <w:sdt>
        <w:sdtPr>
          <w:id w:val="-30074611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한국어 특화 Instruction-following LLM (Decoder-only Transformer)</w:t>
          </w:r>
        </w:sdtContent>
      </w:sdt>
    </w:p>
    <w:p w:rsidR="00000000" w:rsidDel="00000000" w:rsidP="00000000" w:rsidRDefault="00000000" w:rsidRPr="00000000" w14:paraId="0000001A">
      <w:pPr>
        <w:spacing w:after="0" w:before="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0" w:line="240" w:lineRule="auto"/>
        <w:ind w:left="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4581707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2.2 아키텍처 개요</w:t>
            <w:br w:type="textWrapping"/>
          </w:r>
        </w:sdtContent>
      </w:sdt>
    </w:p>
    <w:tbl>
      <w:tblPr>
        <w:tblStyle w:val="Table2"/>
        <w:tblW w:w="69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115"/>
        <w:gridCol w:w="1910"/>
        <w:tblGridChange w:id="0">
          <w:tblGrid>
            <w:gridCol w:w="890"/>
            <w:gridCol w:w="4115"/>
            <w:gridCol w:w="19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29277845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계층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64637300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구성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7388645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60764414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입력층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SentencePiece Tokenizer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07475687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사용자 입력, SYSTEM 프롬프트, ASSISTANT 타깃 텍스트를 토큰 시퀀스로 변환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45057746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임베딩층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Token Embedding, Positional Embedding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6797238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토큰 ID를 고차원 연속 벡터로 매핑, 위치 정보를 포함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8962749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Transformer Decoder 블록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91635218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Multi-Head Self-Attention, FFN, Residual, LayerNorm (다수 층)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6073219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컨텍스트(조건)와 이전 출력 토큰을 기반으로 다음 토큰 분포를 모델링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64298246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LoRA 어댑터 (학습 시)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6690501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LoRA 모듈(r=16, α=32, dropout=0.05)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64000029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전체 파라미터를 건드리지 않고, Attention/Linear 일부에 저랭크 가중치를 추가로 학습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96018396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병합된 Linear 층 (추론 시)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96224526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W + ΔW(LoRA)가 반영된 최종 Linear 가중치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1664188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베이스 모델과 LoRA를 병합한 완전한 추론용 가중치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1081091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출력층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65756930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Linear Projection → Vocabulary logits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87497014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Transformer 출력 벡터를 단어 분포(logits)로 변환, 토큰 생성</w:t>
                </w:r>
              </w:sdtContent>
            </w:sdt>
          </w:p>
        </w:tc>
      </w:tr>
    </w:tbl>
    <w:p w:rsidR="00000000" w:rsidDel="00000000" w:rsidP="00000000" w:rsidRDefault="00000000" w:rsidRPr="00000000" w14:paraId="0000003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="240" w:lineRule="auto"/>
        <w:ind w:left="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703362316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2.3 아키텍처 시각화</w:t>
            <w:br w:type="textWrapping"/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27224994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텍스트 입력</w:t>
          </w:r>
        </w:sdtContent>
      </w:sdt>
      <w:sdt>
        <w:sdtPr>
          <w:id w:val="160139620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Tokenizer</w:t>
          </w:r>
        </w:sdtContent>
      </w:sdt>
    </w:p>
    <w:p w:rsidR="00000000" w:rsidDel="00000000" w:rsidP="00000000" w:rsidRDefault="00000000" w:rsidRPr="00000000" w14:paraId="00000034">
      <w:pPr>
        <w:spacing w:after="240" w:line="240" w:lineRule="auto"/>
        <w:ind w:left="216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279096747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    → Embedding Layer</w:t>
          </w:r>
        </w:sdtContent>
      </w:sdt>
    </w:p>
    <w:p w:rsidR="00000000" w:rsidDel="00000000" w:rsidP="00000000" w:rsidRDefault="00000000" w:rsidRPr="00000000" w14:paraId="00000035">
      <w:pPr>
        <w:spacing w:after="240" w:line="240" w:lineRule="auto"/>
        <w:ind w:left="144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8552677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    → 다층 Decoder-only Transformer (Midm-2.0-Mini-Instruct)</w:t>
          </w:r>
        </w:sdtContent>
      </w:sdt>
    </w:p>
    <w:p w:rsidR="00000000" w:rsidDel="00000000" w:rsidP="00000000" w:rsidRDefault="00000000" w:rsidRPr="00000000" w14:paraId="00000036">
      <w:pPr>
        <w:spacing w:after="240" w:line="240" w:lineRule="auto"/>
        <w:ind w:left="72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5424645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    </w:t>
            <w:tab/>
            <w:t xml:space="preserve">      → (학습 시) LoRA Adapter를 통해 특정 레이어만 업데이트</w:t>
          </w:r>
        </w:sdtContent>
      </w:sdt>
    </w:p>
    <w:p w:rsidR="00000000" w:rsidDel="00000000" w:rsidP="00000000" w:rsidRDefault="00000000" w:rsidRPr="00000000" w14:paraId="00000037">
      <w:pPr>
        <w:spacing w:after="240" w:line="240" w:lineRule="auto"/>
        <w:ind w:left="144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7754361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    → LM Head를 통해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 + JSON</w:t>
      </w:r>
      <w:sdt>
        <w:sdtPr>
          <w:id w:val="-3178144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형식의 텍스트를 생성</w:t>
          </w:r>
        </w:sdtContent>
      </w:sdt>
    </w:p>
    <w:p w:rsidR="00000000" w:rsidDel="00000000" w:rsidP="00000000" w:rsidRDefault="00000000" w:rsidRPr="00000000" w14:paraId="00000038">
      <w:pPr>
        <w:spacing w:after="240" w:line="240" w:lineRule="auto"/>
        <w:ind w:left="144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68277289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    → 후처리 단계에서 DESC만 추출, 가구 추천(임베딩 기반 매칭)에 활용</w:t>
          </w:r>
        </w:sdtContent>
      </w:sdt>
    </w:p>
    <w:p w:rsidR="00000000" w:rsidDel="00000000" w:rsidP="00000000" w:rsidRDefault="00000000" w:rsidRPr="00000000" w14:paraId="00000039">
      <w:pPr>
        <w:spacing w:after="240" w:before="0" w:line="240" w:lineRule="auto"/>
        <w:ind w:left="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68300443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2.4 설계 근거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16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-79639474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Transformer 기반 Decoder-only 구조</w:t>
          </w:r>
        </w:sdtContent>
      </w:sdt>
      <w:sdt>
        <w:sdtPr>
          <w:id w:val="803705397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는 긴 문맥(조건 + 설명 + JSON)을 자연스럽게 처리하고,</w:t>
            <w:br w:type="textWrapping"/>
            <w:t xml:space="preserve"> 인테리어 설명처럼 서술형 텍스트와 포맷 제약(JSON)을 동시에 다루는 데 적합함.</w:t>
            <w:br w:type="textWrapping"/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16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-53378026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Midm-2.0-Mini-Instruct는 </w:t>
          </w:r>
        </w:sdtContent>
      </w:sdt>
      <w:sdt>
        <w:sdtPr>
          <w:id w:val="40792210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한국어 instruction 처리 능력이 우수</w:t>
          </w:r>
        </w:sdtContent>
      </w:sdt>
      <w:sdt>
        <w:sdtPr>
          <w:id w:val="-52786869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해,</w:t>
            <w:br w:type="textWrapping"/>
            <w:t xml:space="preserve"> “조건 → 설명문 + JSON” 형태의 패턴 학습에 유리함.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160" w:after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65567841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LoRA(QLoRA) 기반 경량 파인튜닝은</w:t>
          </w:r>
        </w:sdtContent>
      </w:sdt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160" w:beforeAutospacing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77716627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전체 파라미터를 전부 업데이트하지 않고,</w:t>
          </w:r>
        </w:sdtContent>
      </w:sdt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54710068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일부 모듈만 학습해 </w:t>
          </w:r>
        </w:sdtContent>
      </w:sdt>
      <w:sdt>
        <w:sdtPr>
          <w:id w:val="638314986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GPU 메모리 사용량을 줄이면서도 충분한 성능 향상</w:t>
          </w:r>
        </w:sdtContent>
      </w:sdt>
      <w:sdt>
        <w:sdtPr>
          <w:id w:val="-578330539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을 달성 가능.</w:t>
          </w:r>
        </w:sdtContent>
      </w:sdt>
    </w:p>
    <w:p w:rsidR="00000000" w:rsidDel="00000000" w:rsidP="00000000" w:rsidRDefault="00000000" w:rsidRPr="00000000" w14:paraId="0000003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36241878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모델 학습 요약</w:t>
          </w:r>
        </w:sdtContent>
      </w:sdt>
    </w:p>
    <w:p w:rsidR="00000000" w:rsidDel="00000000" w:rsidP="00000000" w:rsidRDefault="00000000" w:rsidRPr="00000000" w14:paraId="00000041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80883652"/>
        <w:tag w:val="goog_rdk_73"/>
      </w:sdtPr>
      <w:sdtContent>
        <w:tbl>
          <w:tblPr>
            <w:tblStyle w:val="Table3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53"/>
            <w:gridCol w:w="4153"/>
            <w:tblGridChange w:id="0">
              <w:tblGrid>
                <w:gridCol w:w="4153"/>
                <w:gridCol w:w="415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950354680"/>
                    <w:tag w:val="goog_rdk_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항목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926861481"/>
                    <w:tag w:val="goog_rdk_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값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88768887"/>
                    <w:tag w:val="goog_rdk_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학습 데이터 수 (Train)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024322900"/>
                    <w:tag w:val="goog_rdk_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1,071건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193019852"/>
                    <w:tag w:val="goog_rdk_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검증 데이터 수 (Eval)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684561595"/>
                    <w:tag w:val="goog_rdk_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134건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832842441"/>
                    <w:tag w:val="goog_rdk_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Validation 데이터 수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991192778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134건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655927391"/>
                    <w:tag w:val="goog_rdk_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입력 컬럼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519189755"/>
                    <w:tag w:val="goog_rdk_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Input (사용자 조건/텍스트)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473163124"/>
                    <w:tag w:val="goog_rdk_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타깃 컬럼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681194723"/>
                    <w:tag w:val="goog_rdk_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output(DESC), json(이미지 프롬프트 JSON) → build_target_text(row)로 결합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build_target_text(row)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&lt;DESC&gt;…&lt;/DESC&gt;\n&lt;JSON&gt;{…}&lt;/JSON&gt;</w:t>
      </w:r>
      <w:sdt>
        <w:sdtPr>
          <w:id w:val="-23329810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형태로 통합하여 학습/평가에 사용.</w:t>
          </w:r>
        </w:sdtContent>
      </w:sdt>
    </w:p>
    <w:p w:rsidR="00000000" w:rsidDel="00000000" w:rsidP="00000000" w:rsidRDefault="00000000" w:rsidRPr="00000000" w14:paraId="00000050">
      <w:pPr>
        <w:spacing w:after="0" w:before="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1">
      <w:pPr>
        <w:spacing w:after="160" w:line="240" w:lineRule="auto"/>
        <w:ind w:left="0" w:firstLine="720"/>
        <w:rPr>
          <w:rFonts w:ascii="Arial" w:cs="Arial" w:eastAsia="Arial" w:hAnsi="Arial"/>
          <w:sz w:val="22"/>
          <w:szCs w:val="22"/>
        </w:rPr>
      </w:pPr>
      <w:sdt>
        <w:sdtPr>
          <w:id w:val="-415174628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3.1 성능 평가 결과 (Validation 기준)</w:t>
          </w:r>
        </w:sdtContent>
      </w:sdt>
    </w:p>
    <w:p w:rsidR="00000000" w:rsidDel="00000000" w:rsidP="00000000" w:rsidRDefault="00000000" w:rsidRPr="00000000" w14:paraId="00000052">
      <w:pPr>
        <w:spacing w:after="160" w:line="240" w:lineRule="auto"/>
        <w:ind w:left="0" w:firstLine="720"/>
        <w:rPr>
          <w:rFonts w:ascii="Arial" w:cs="Arial" w:eastAsia="Arial" w:hAnsi="Arial"/>
          <w:sz w:val="22"/>
          <w:szCs w:val="22"/>
        </w:rPr>
      </w:pPr>
      <w:sdt>
        <w:sdtPr>
          <w:id w:val="-1836538376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지표는 모두 0~1 구간 스케일로 계산.</w:t>
          </w:r>
        </w:sdtContent>
      </w:sdt>
    </w:p>
    <w:tbl>
      <w:tblPr>
        <w:tblStyle w:val="Table4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51590703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687572659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ROUGE-L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0.7220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BLEU-4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0.0437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METEOR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0.3984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BERTScore(F1)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0.8780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Embedding Cosine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0.5774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240" w:line="240" w:lineRule="auto"/>
        <w:ind w:left="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97131271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3.2 일반화 성능 평가</w:t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16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129151924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8:1:1 분할(Train/Eval/Validation)로 데이터셋을 분리하여,</w:t>
            <w:br w:type="textWrapping"/>
            <w:t xml:space="preserve"> 학습·튜닝·최종 검증을 분리된 세트에서 수행.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16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-301091740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Epoch 1 → 3까지 </w:t>
          </w:r>
        </w:sdtContent>
      </w:sdt>
      <w:sdt>
        <w:sdtPr>
          <w:id w:val="1633293890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ROUGE-L, METEOR, BLEU-4, BERTScore 등 주요 지표가 일관되게 상승</w:t>
          </w:r>
        </w:sdtContent>
      </w:sdt>
      <w:sdt>
        <w:sdtPr>
          <w:id w:val="-903756174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했으며,</w:t>
            <w:br w:type="textWrapping"/>
            <w:t xml:space="preserve"> Validation에서 WeightedScore가 최대(0.7711)를 기록하여 </w:t>
          </w:r>
        </w:sdtContent>
      </w:sdt>
      <w:sdt>
        <w:sdtPr>
          <w:id w:val="-1937986471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과도한 과적합 없이 안정적으로 수렴</w:t>
          </w:r>
        </w:sdtContent>
      </w:sdt>
      <w:sdt>
        <w:sdtPr>
          <w:id w:val="-2048269120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한 것으로 판단.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16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15880446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별도의 외부 Test 셋은 아직 구축하지 않았으며, 현재는 Validation 세트를 기준으로 일반화 성능을 평가.</w:t>
          </w:r>
        </w:sdtContent>
      </w:sdt>
    </w:p>
    <w:p w:rsidR="00000000" w:rsidDel="00000000" w:rsidP="00000000" w:rsidRDefault="00000000" w:rsidRPr="00000000" w14:paraId="00000064">
      <w:pPr>
        <w:spacing w:after="160" w:line="240" w:lineRule="auto"/>
        <w:ind w:left="0" w:firstLine="720"/>
        <w:rPr>
          <w:rFonts w:ascii="Arial" w:cs="Arial" w:eastAsia="Arial" w:hAnsi="Arial"/>
          <w:sz w:val="22"/>
          <w:szCs w:val="22"/>
        </w:rPr>
      </w:pPr>
      <w:sdt>
        <w:sdtPr>
          <w:id w:val="1790220790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3.3 과적합 / 과소적합 관련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160" w:after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871695997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과적합(Overfitting)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160" w:beforeAutospacing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57143335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LoRA 기반으로 일부 파라미터만 학습하고, 8:1:1 분할 및 Epoch별 Validation 평가를 통해 과적합 여부를 모니터링.</w:t>
          </w:r>
        </w:sdtContent>
      </w:sdt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522771019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Epoch 3까지 주요 지표가 꾸준히 개선되며, Validation에서도 성능이 유지·상승하여 뚜렷한 과적합 징후는 관찰되지 않음.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160" w:after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-230675715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과소적합(Underfitting)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160" w:beforeAutospacing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28615830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학습 초기부터 ROUGE-L, METEOR, BERTScore가 빠르게 상승하였고,</w:t>
            <w:br w:type="textWrapping"/>
            <w:t xml:space="preserve"> Epoch 3 기준으로도 지표가 계속 개선되고 있어 </w:t>
          </w:r>
        </w:sdtContent>
      </w:sdt>
      <w:sdt>
        <w:sdtPr>
          <w:id w:val="479736706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과소적합 상태는 아님</w:t>
          </w:r>
        </w:sdtContent>
      </w:sdt>
      <w:sdt>
        <w:sdtPr>
          <w:id w:val="171549847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으로 판단.</w:t>
          </w:r>
        </w:sdtContent>
      </w:sdt>
    </w:p>
    <w:p w:rsidR="00000000" w:rsidDel="00000000" w:rsidP="00000000" w:rsidRDefault="00000000" w:rsidRPr="00000000" w14:paraId="0000006A">
      <w:pPr>
        <w:spacing w:after="240" w:before="240" w:line="240" w:lineRule="auto"/>
        <w:ind w:left="144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06777189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저장 및 배포</w:t>
          </w:r>
        </w:sdtContent>
      </w:sdt>
    </w:p>
    <w:p w:rsidR="00000000" w:rsidDel="00000000" w:rsidP="00000000" w:rsidRDefault="00000000" w:rsidRPr="00000000" w14:paraId="0000006C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248698263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4.1 저장 형식</w:t>
            <w:br w:type="textWrapping"/>
          </w:r>
        </w:sdtContent>
      </w:sdt>
    </w:p>
    <w:tbl>
      <w:tblPr>
        <w:tblStyle w:val="Table5"/>
        <w:tblW w:w="90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415"/>
        <w:tblGridChange w:id="0">
          <w:tblGrid>
            <w:gridCol w:w="3615"/>
            <w:gridCol w:w="5415"/>
          </w:tblGrid>
        </w:tblGridChange>
      </w:tblGrid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44798992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80941438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3055006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저장 디렉터리 명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merged_midm_epoch3/</w:t>
            </w:r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838939205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저장 형식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855468551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HuggingFace Transformers 포맷 (config.json + pytorch_model.bin + tokenizer 등)</w:t>
                </w:r>
              </w:sdtContent>
            </w:sdt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61322838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저장 방법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26361072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LoRA 적용 모델에 대해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merge_and_unload()</w:t>
            </w:r>
            <w:sdt>
              <w:sdtPr>
                <w:id w:val="412596955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수행 후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save_pretrained()</w:t>
            </w:r>
            <w:sdt>
              <w:sdtPr>
                <w:id w:val="1188881229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호출</w:t>
                </w:r>
              </w:sdtContent>
            </w:sdt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63903615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주요 파일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config.json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pytorch_model.bin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tokenizer.model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tokenizer_config.json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special_tokens_map.json</w:t>
            </w:r>
            <w:sdt>
              <w:sdtPr>
                <w:id w:val="1355576981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등</w:t>
                </w:r>
              </w:sdtContent>
            </w:sdt>
          </w:p>
        </w:tc>
      </w:tr>
    </w:tbl>
    <w:p w:rsidR="00000000" w:rsidDel="00000000" w:rsidP="00000000" w:rsidRDefault="00000000" w:rsidRPr="00000000" w14:paraId="00000077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22850478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ab/>
            <w:t xml:space="preserve">4.2 모델 불러오기 코드 예시</w:t>
          </w:r>
        </w:sdtContent>
      </w:sdt>
    </w:p>
    <w:p w:rsidR="00000000" w:rsidDel="00000000" w:rsidP="00000000" w:rsidRDefault="00000000" w:rsidRPr="00000000" w14:paraId="0000007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662488" cy="1943994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1943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240" w:line="240" w:lineRule="auto"/>
        <w:ind w:left="0" w:firstLine="72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32366104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4.3 프레임워크 및 환경</w:t>
            <w:br w:type="textWrapping"/>
          </w:r>
        </w:sdtContent>
      </w:sdt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434102714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프레임워크: PyTorch + HuggingFace Transformers</w:t>
          </w:r>
        </w:sdtContent>
      </w:sdt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07548406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환경 설정 파일: requirements.txt 포함</w:t>
          </w:r>
        </w:sdtContent>
      </w:sdt>
    </w:p>
    <w:p w:rsidR="00000000" w:rsidDel="00000000" w:rsidP="00000000" w:rsidRDefault="00000000" w:rsidRPr="00000000" w14:paraId="0000007C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pandas</w:t>
      </w:r>
    </w:p>
    <w:p w:rsidR="00000000" w:rsidDel="00000000" w:rsidP="00000000" w:rsidRDefault="00000000" w:rsidRPr="00000000" w14:paraId="0000007D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tqdm</w:t>
      </w:r>
    </w:p>
    <w:p w:rsidR="00000000" w:rsidDel="00000000" w:rsidP="00000000" w:rsidRDefault="00000000" w:rsidRPr="00000000" w14:paraId="0000007E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transformers</w:t>
      </w:r>
    </w:p>
    <w:p w:rsidR="00000000" w:rsidDel="00000000" w:rsidP="00000000" w:rsidRDefault="00000000" w:rsidRPr="00000000" w14:paraId="0000007F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peft</w:t>
      </w:r>
    </w:p>
    <w:p w:rsidR="00000000" w:rsidDel="00000000" w:rsidP="00000000" w:rsidRDefault="00000000" w:rsidRPr="00000000" w14:paraId="00000080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sacrebleu</w:t>
      </w:r>
    </w:p>
    <w:p w:rsidR="00000000" w:rsidDel="00000000" w:rsidP="00000000" w:rsidRDefault="00000000" w:rsidRPr="00000000" w14:paraId="00000081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rouge_score</w:t>
      </w:r>
    </w:p>
    <w:p w:rsidR="00000000" w:rsidDel="00000000" w:rsidP="00000000" w:rsidRDefault="00000000" w:rsidRPr="00000000" w14:paraId="00000082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bert_score</w:t>
      </w:r>
    </w:p>
    <w:p w:rsidR="00000000" w:rsidDel="00000000" w:rsidP="00000000" w:rsidRDefault="00000000" w:rsidRPr="00000000" w14:paraId="00000083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sentence_transformers</w:t>
      </w:r>
    </w:p>
    <w:p w:rsidR="00000000" w:rsidDel="00000000" w:rsidP="00000000" w:rsidRDefault="00000000" w:rsidRPr="00000000" w14:paraId="00000084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evaluate</w:t>
      </w:r>
    </w:p>
    <w:p w:rsidR="00000000" w:rsidDel="00000000" w:rsidP="00000000" w:rsidRDefault="00000000" w:rsidRPr="00000000" w14:paraId="00000085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bitsandbytes</w:t>
      </w:r>
    </w:p>
    <w:p w:rsidR="00000000" w:rsidDel="00000000" w:rsidP="00000000" w:rsidRDefault="00000000" w:rsidRPr="00000000" w14:paraId="00000086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hf_transfer</w:t>
      </w:r>
    </w:p>
    <w:p w:rsidR="00000000" w:rsidDel="00000000" w:rsidP="00000000" w:rsidRDefault="00000000" w:rsidRPr="00000000" w14:paraId="00000087">
      <w:pPr>
        <w:numPr>
          <w:ilvl w:val="2"/>
          <w:numId w:val="11"/>
        </w:numPr>
        <w:spacing w:after="0" w:line="240" w:lineRule="auto"/>
        <w:ind w:left="288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accelerate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922732285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테스트:</w:t>
            <w:br w:type="textWrapping"/>
          </w:r>
        </w:sdtContent>
      </w:sdt>
    </w:p>
    <w:p w:rsidR="00000000" w:rsidDel="00000000" w:rsidP="00000000" w:rsidRDefault="00000000" w:rsidRPr="00000000" w14:paraId="00000089">
      <w:pPr>
        <w:numPr>
          <w:ilvl w:val="1"/>
          <w:numId w:val="11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61298787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적재 및 추론 테스트 완료</w:t>
            <w:br w:type="textWrapping"/>
          </w:r>
        </w:sdtContent>
      </w:sdt>
    </w:p>
    <w:p w:rsidR="00000000" w:rsidDel="00000000" w:rsidP="00000000" w:rsidRDefault="00000000" w:rsidRPr="00000000" w14:paraId="0000008A">
      <w:pPr>
        <w:numPr>
          <w:ilvl w:val="1"/>
          <w:numId w:val="11"/>
        </w:numPr>
        <w:spacing w:after="24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21427336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Inference 예시:</w:t>
            <w:br w:type="textWrapping"/>
            <w:br w:type="textWrapping"/>
            <w:t xml:space="preserve"> [입력] 화이트와 우드 조합의 따뜻한 거실, 간접조명과 소파, TV장이 어울리는 편안한 공간”</w:t>
          </w:r>
        </w:sdtContent>
      </w:sdt>
    </w:p>
    <w:p w:rsidR="00000000" w:rsidDel="00000000" w:rsidP="00000000" w:rsidRDefault="00000000" w:rsidRPr="00000000" w14:paraId="0000008B">
      <w:pPr>
        <w:spacing w:after="240" w:before="0" w:line="240" w:lineRule="auto"/>
        <w:ind w:left="216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65174405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br w:type="textWrapping"/>
            <w:t xml:space="preserve"> [출력] </w:t>
          </w:r>
        </w:sdtContent>
      </w:sdt>
    </w:p>
    <w:p w:rsidR="00000000" w:rsidDel="00000000" w:rsidP="00000000" w:rsidRDefault="00000000" w:rsidRPr="00000000" w14:paraId="0000008C">
      <w:pPr>
        <w:spacing w:after="240" w:before="0" w:line="240" w:lineRule="auto"/>
        <w:ind w:left="2160" w:firstLine="0"/>
        <w:jc w:val="left"/>
        <w:rPr>
          <w:rFonts w:ascii="Courier New" w:cs="Courier New" w:eastAsia="Courier New" w:hAnsi="Courier New"/>
          <w:highlight w:val="white"/>
        </w:rPr>
      </w:pPr>
      <w:sdt>
        <w:sdtPr>
          <w:id w:val="441308154"/>
          <w:tag w:val="goog_rdk_116"/>
        </w:sdtPr>
        <w:sdtContent>
          <w:r w:rsidDel="00000000" w:rsidR="00000000" w:rsidRPr="00000000">
            <w:rPr>
              <w:rFonts w:ascii="Gungsuh" w:cs="Gungsuh" w:eastAsia="Gungsuh" w:hAnsi="Gungsuh"/>
              <w:highlight w:val="white"/>
              <w:rtl w:val="0"/>
            </w:rPr>
            <w:t xml:space="preserve">&lt;DESC&gt;거실 확장을 통해 기존에 있던 현관쪽 방 하나를 없애서 더 넓어진 구조입니다! 고객님께서는 처음부터 넓은 집이라고 하시면서 최대한 수납이 많이 들어간 구조로 해드리길 원하셨습니다 :) 그래서 ㄱ자 주방으로 설계해드리고, 안방은 붙박이장 위주로 수납공간을 넣어드렸습니다!&lt;/DESC&gt;</w:t>
          </w:r>
        </w:sdtContent>
      </w:sdt>
    </w:p>
    <w:p w:rsidR="00000000" w:rsidDel="00000000" w:rsidP="00000000" w:rsidRDefault="00000000" w:rsidRPr="00000000" w14:paraId="0000008D">
      <w:pPr>
        <w:spacing w:after="240" w:before="0" w:line="240" w:lineRule="auto"/>
        <w:ind w:left="2160" w:firstLine="0"/>
        <w:jc w:val="left"/>
        <w:rPr>
          <w:rFonts w:ascii="Courier New" w:cs="Courier New" w:eastAsia="Courier New" w:hAnsi="Courier New"/>
          <w:highlight w:val="white"/>
        </w:rPr>
      </w:pPr>
      <w:sdt>
        <w:sdtPr>
          <w:id w:val="-136320308"/>
          <w:tag w:val="goog_rdk_117"/>
        </w:sdtPr>
        <w:sdtContent>
          <w:r w:rsidDel="00000000" w:rsidR="00000000" w:rsidRPr="00000000">
            <w:rPr>
              <w:rFonts w:ascii="Gungsuh" w:cs="Gungsuh" w:eastAsia="Gungsuh" w:hAnsi="Gungsuh"/>
              <w:highlight w:val="white"/>
              <w:rtl w:val="0"/>
            </w:rPr>
            <w:t xml:space="preserve">&lt;JSON&gt;{"keywords": ["거실과방", "주방", "수납공간"], "style": ["모던", "미니멀리즘"], "colors": ["흰색", "우드톤"], "lighting": ["간접조명", "자연광"], "space": ["넓은 거실과 부엌", "붙박이장", "소파"], "furniture": ["소파", "TV장", "주방가구"], "mood": ["편안한", "따뜻한"], "composition": "거실이 넓게 보이고, 가구들이 조화롭게 배치된 모습", "camera_angle": "정면", "camera_params": {"fov": "50mm", "aperture": "2.8", "iso": "100", "shutter": "1/60"}, "negative": []}&lt;/JSON&gt;&lt;/s&gt; </w:t>
          </w:r>
        </w:sdtContent>
      </w:sdt>
    </w:p>
    <w:p w:rsidR="00000000" w:rsidDel="00000000" w:rsidP="00000000" w:rsidRDefault="00000000" w:rsidRPr="00000000" w14:paraId="0000008E">
      <w:pPr>
        <w:spacing w:after="240" w:before="0" w:line="240" w:lineRule="auto"/>
        <w:ind w:left="2160" w:firstLine="0"/>
        <w:jc w:val="left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0" w:line="240" w:lineRule="auto"/>
        <w:ind w:left="2160" w:firstLine="0"/>
        <w:jc w:val="left"/>
        <w:rPr>
          <w:rFonts w:ascii="Courier New" w:cs="Courier New" w:eastAsia="Courier New" w:hAnsi="Courier New"/>
          <w:highlight w:val="white"/>
        </w:rPr>
      </w:pPr>
      <w:sdt>
        <w:sdtPr>
          <w:id w:val="257292975"/>
          <w:tag w:val="goog_rdk_118"/>
        </w:sdtPr>
        <w:sdtContent>
          <w:r w:rsidDel="00000000" w:rsidR="00000000" w:rsidRPr="00000000">
            <w:rPr>
              <w:rFonts w:ascii="Gungsuh" w:cs="Gungsuh" w:eastAsia="Gungsuh" w:hAnsi="Gungsuh"/>
              <w:highlight w:val="white"/>
              <w:rtl w:val="0"/>
            </w:rPr>
            <w:t xml:space="preserve">[유사 가구 Top-3]</w:t>
          </w:r>
        </w:sdtContent>
      </w:sdt>
    </w:p>
    <w:p w:rsidR="00000000" w:rsidDel="00000000" w:rsidP="00000000" w:rsidRDefault="00000000" w:rsidRPr="00000000" w14:paraId="00000090">
      <w:pPr>
        <w:spacing w:after="240" w:before="0" w:line="240" w:lineRule="auto"/>
        <w:ind w:left="2160" w:firstLine="0"/>
        <w:jc w:val="left"/>
        <w:rPr>
          <w:rFonts w:ascii="Courier New" w:cs="Courier New" w:eastAsia="Courier New" w:hAnsi="Courier New"/>
          <w:highlight w:val="white"/>
        </w:rPr>
      </w:pPr>
      <w:sdt>
        <w:sdtPr>
          <w:id w:val="802033378"/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highlight w:val="white"/>
              <w:rtl w:val="0"/>
            </w:rPr>
            <w:t xml:space="preserve">- [55딜]디어 오보에 거실장 세트 220cm (거실장 140cm + 보조수납장 83cm) (2종 택1)</w:t>
          </w:r>
        </w:sdtContent>
      </w:sdt>
    </w:p>
    <w:p w:rsidR="00000000" w:rsidDel="00000000" w:rsidP="00000000" w:rsidRDefault="00000000" w:rsidRPr="00000000" w14:paraId="00000091">
      <w:pPr>
        <w:spacing w:after="240" w:before="0" w:line="240" w:lineRule="auto"/>
        <w:ind w:left="2160" w:firstLine="0"/>
        <w:jc w:val="left"/>
        <w:rPr>
          <w:rFonts w:ascii="Courier New" w:cs="Courier New" w:eastAsia="Courier New" w:hAnsi="Courier New"/>
          <w:highlight w:val="white"/>
        </w:rPr>
      </w:pPr>
      <w:sdt>
        <w:sdtPr>
          <w:id w:val="-1253439356"/>
          <w:tag w:val="goog_rdk_120"/>
        </w:sdtPr>
        <w:sdtContent>
          <w:r w:rsidDel="00000000" w:rsidR="00000000" w:rsidRPr="00000000">
            <w:rPr>
              <w:rFonts w:ascii="Gungsuh" w:cs="Gungsuh" w:eastAsia="Gungsuh" w:hAnsi="Gungsuh"/>
              <w:highlight w:val="white"/>
              <w:rtl w:val="0"/>
            </w:rPr>
            <w:t xml:space="preserve">- 라임 주방수납 카페장 80cm (2종 택1)</w:t>
          </w:r>
        </w:sdtContent>
      </w:sdt>
    </w:p>
    <w:p w:rsidR="00000000" w:rsidDel="00000000" w:rsidP="00000000" w:rsidRDefault="00000000" w:rsidRPr="00000000" w14:paraId="00000092">
      <w:pPr>
        <w:spacing w:after="0" w:line="313.848" w:lineRule="auto"/>
        <w:ind w:left="1440" w:firstLine="720"/>
        <w:jc w:val="left"/>
        <w:rPr>
          <w:rFonts w:ascii="Courier New" w:cs="Courier New" w:eastAsia="Courier New" w:hAnsi="Courier New"/>
          <w:highlight w:val="white"/>
        </w:rPr>
      </w:pPr>
      <w:sdt>
        <w:sdtPr>
          <w:id w:val="1675610076"/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highlight w:val="white"/>
              <w:rtl w:val="0"/>
            </w:rPr>
            <w:t xml:space="preserve">- 스테이 드레스룸 세트 290cm 서랍+거울형</w:t>
          </w:r>
        </w:sdtContent>
      </w:sdt>
    </w:p>
    <w:p w:rsidR="00000000" w:rsidDel="00000000" w:rsidP="00000000" w:rsidRDefault="00000000" w:rsidRPr="00000000" w14:paraId="00000093">
      <w:pPr>
        <w:spacing w:after="240" w:before="240" w:line="24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28825524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종합 평가 및 활용 방안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02761304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안정성</w:t>
          </w:r>
        </w:sdtContent>
      </w:sdt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801943988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동일한 merged_midm_epoch3 디렉터리를 불러와 추론을 반복 수행해도 Validation 기반 평가 지표가 안정적으로 재현</w:t>
          </w:r>
        </w:sdtContent>
      </w:sdt>
    </w:p>
    <w:p w:rsidR="00000000" w:rsidDel="00000000" w:rsidP="00000000" w:rsidRDefault="00000000" w:rsidRPr="00000000" w14:paraId="00000097">
      <w:pPr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502945875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저장/로드 과정에서의 성능 변동은 사실상 없음.</w:t>
            <w:br w:type="textWrapping"/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11564839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일반화 가능성</w:t>
          </w:r>
        </w:sdtContent>
      </w:sdt>
    </w:p>
    <w:p w:rsidR="00000000" w:rsidDel="00000000" w:rsidP="00000000" w:rsidRDefault="00000000" w:rsidRPr="00000000" w14:paraId="00000099">
      <w:pPr>
        <w:numPr>
          <w:ilvl w:val="1"/>
          <w:numId w:val="12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56702624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학습 데이터와 분리된 Eval/Validation 세트 기준,</w:t>
          </w:r>
        </w:sdtContent>
      </w:sdt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9195988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ROUGE-L, METEOR, BERTScore가 충분히 높은 수준</w:t>
          </w:r>
        </w:sdtContent>
      </w:sdt>
      <w:sdt>
        <w:sdtPr>
          <w:id w:val="575354035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을 유지하고 있음</w:t>
          </w:r>
        </w:sdtContent>
      </w:sdt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10471293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동일 도메인(한샘 인테리어 스타일의 텍스트/조건)에 대해 일반화 가능성이 높다고 판단.</w:t>
            <w:br w:type="textWrapping"/>
          </w:r>
        </w:sdtContent>
      </w:sdt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67309823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재사용성: 모델 저장 및 배포 시 용량 420MB, 추론 평균 시간 0.3초/건</w:t>
            <w:br w:type="textWrapping"/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25456405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향후 활용</w:t>
          </w:r>
        </w:sdtContent>
      </w:sdt>
    </w:p>
    <w:p w:rsidR="00000000" w:rsidDel="00000000" w:rsidP="00000000" w:rsidRDefault="00000000" w:rsidRPr="00000000" w14:paraId="0000009E">
      <w:pPr>
        <w:numPr>
          <w:ilvl w:val="1"/>
          <w:numId w:val="12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96574505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실서비스용으로, “조건 입력 → 인테리어 설명 생성 → 이미지 프롬프트(JSON) 생성 → 유사 가구 추천”까지 한 번에 처리하는 인테리어 컨설팅 엔진으로 활용 가능.</w:t>
            <w:br w:type="textWrapping"/>
          </w:r>
        </w:sdtContent>
      </w:sdt>
    </w:p>
    <w:p w:rsidR="00000000" w:rsidDel="00000000" w:rsidP="00000000" w:rsidRDefault="00000000" w:rsidRPr="00000000" w14:paraId="0000009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625847734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추가 기재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29168927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저장된 모델 파일 위치 또는 URL: https://drive.google.com/file/d/1zsh2WbIWBlKBlySA-yZhCLr2VWiUBN5Q/view?usp=drive_link</w:t>
          </w:r>
        </w:sdtContent>
      </w:sdt>
      <w:hyperlink r:id="rId9">
        <w:r w:rsidDel="00000000" w:rsidR="00000000" w:rsidRPr="00000000">
          <w:rPr>
            <w:rFonts w:ascii="Arial" w:cs="Arial" w:eastAsia="Arial" w:hAnsi="Arial"/>
            <w:sz w:val="22"/>
            <w:szCs w:val="22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90686634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저장/불러오기 코드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64820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320800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93213934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학습 로그 또는 스크린샷</w:t>
          </w:r>
        </w:sdtContent>
      </w:sdt>
    </w:p>
    <w:p w:rsidR="00000000" w:rsidDel="00000000" w:rsidP="00000000" w:rsidRDefault="00000000" w:rsidRPr="00000000" w14:paraId="000000A5">
      <w:pPr>
        <w:spacing w:after="240" w:before="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</w:rPr>
        <w:drawing>
          <wp:inline distB="114300" distT="114300" distL="114300" distR="114300">
            <wp:extent cx="5731200" cy="787400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</w:rPr>
        <w:drawing>
          <wp:inline distB="114300" distT="114300" distL="114300" distR="114300">
            <wp:extent cx="5731200" cy="749300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</w:rPr>
        <w:drawing>
          <wp:inline distB="114300" distT="114300" distL="114300" distR="114300">
            <wp:extent cx="5731200" cy="723900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</w:rPr>
        <w:drawing>
          <wp:inline distB="114300" distT="114300" distL="114300" distR="114300">
            <wp:extent cx="4493063" cy="3589972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3063" cy="3589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6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Courier New"/>
  <w:font w:name="Gungsuh"/>
  <w:font w:name="나눔스퀘어 ExtraBold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username/project/releases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qGmI4+g/Kw1geEujc4bFVrCe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IAoCNzMSGgoYCAlSFAoSdGFibGUuanl3aHF0YTA2bXh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jCgMxMTYSHAoaCAdCFgoLQ291cmllciBOZXcSB0d1bmdzdWgaIwoDMTE3EhwKGggHQhYKC0NvdXJpZXIgTmV3EgdHdW5nc3VoGiMKAzExOBIcChoIB0IWCgtDb3VyaWVyIE5ldxIHR3VuZ3N1aBojCgMxMTkSHAoaCAdCFgoLQ291cmllciBOZXcSB0d1bmdzdWgaIwoDMTIwEhwKGggHQhYKC0NvdXJpZXIgTmV3EgdHdW5nc3VoGiMKAzEyMRIcChoIB0IWCgtDb3VyaWVyIE5ldxIHR3VuZ3N1aB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4AHIhMTlSaUhXVkRTQldCWlVZc2o5WTVTVkllWFFHaU94d3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