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3197A" w14:textId="70EF9FA7" w:rsidR="00A11B45" w:rsidRDefault="00A11B45" w:rsidP="00A11B45">
      <w:pPr>
        <w:pStyle w:val="a3"/>
        <w:rPr>
          <w:rFonts w:hint="eastAsia"/>
        </w:rPr>
      </w:pPr>
      <w:r>
        <w:rPr>
          <w:rFonts w:hint="eastAsia"/>
        </w:rPr>
        <w:t>학생</w:t>
      </w:r>
      <w:r>
        <w:t xml:space="preserve"> 중도 이탈 예측 인공지능 모델 학습 결과 보고서</w:t>
      </w:r>
    </w:p>
    <w:p w14:paraId="39E67A16" w14:textId="77777777" w:rsidR="00A11B45" w:rsidRDefault="00A11B45" w:rsidP="00A11B45">
      <w:pPr>
        <w:pStyle w:val="1"/>
      </w:pPr>
      <w:r>
        <w:t>1. 모델 개발 개요</w:t>
      </w:r>
    </w:p>
    <w:p w14:paraId="1B555D9C" w14:textId="77777777" w:rsidR="00A11B45" w:rsidRDefault="00A11B45" w:rsidP="00A11B45">
      <w:r w:rsidRPr="00A11B45">
        <w:rPr>
          <w:rFonts w:hint="eastAsia"/>
        </w:rPr>
        <w:t>본</w:t>
      </w:r>
      <w:r w:rsidRPr="00A11B45">
        <w:t xml:space="preserve"> 프로젝트는 학생 개개인의 학적, 학업 성취, 재정 상태, 가정 요인 등 다양한 정보를 종합 분석하여 학업 중도 이탈 가능성을 사전에 예측하는 </w:t>
      </w:r>
      <w:proofErr w:type="spellStart"/>
      <w:r w:rsidRPr="00A11B45">
        <w:t>머신러닝</w:t>
      </w:r>
      <w:proofErr w:type="spellEnd"/>
      <w:r w:rsidRPr="00A11B45">
        <w:t xml:space="preserve"> 기반 인공지능 모델을 개발하는 것을 목표로 하였습니다. 데이터는 Kaggle의 Predict Students’ Dropout and Academic Success 데이터셋을 사용하였으며, 총 4,424명의 학생과 35개 변수로 구성되어 있습니다.</w:t>
      </w:r>
    </w:p>
    <w:p w14:paraId="1D33876F" w14:textId="77777777" w:rsidR="00A11B45" w:rsidRDefault="00A11B45" w:rsidP="00A11B45">
      <w:r w:rsidRPr="00A11B45">
        <w:rPr>
          <w:rFonts w:hint="eastAsia"/>
        </w:rPr>
        <w:t>주요</w:t>
      </w:r>
      <w:r w:rsidRPr="00A11B45">
        <w:t xml:space="preserve"> 변수로는 학적, 학업 성취, 장학금, 등록금, 부모의 학력 및 직업, 거시경제 변수 등이 포함되어 있습니다. 예측 목표는 '졸업(Graduate)' 혹은 '중도 이탈(Dropout)' 두 경로 중 하나로 분류하는 것입니다.</w:t>
      </w:r>
    </w:p>
    <w:p w14:paraId="0A6DD37C" w14:textId="77777777" w:rsidR="00A11B45" w:rsidRDefault="00A11B45" w:rsidP="00A11B45">
      <w:pPr>
        <w:pStyle w:val="1"/>
      </w:pPr>
      <w:r>
        <w:t>2. 모델링 절차</w:t>
      </w:r>
    </w:p>
    <w:p w14:paraId="5AE0A012" w14:textId="77777777" w:rsidR="00A11B45" w:rsidRDefault="00A11B45" w:rsidP="00A11B45">
      <w:r w:rsidRPr="00A11B45">
        <w:rPr>
          <w:rFonts w:hint="eastAsia"/>
        </w:rPr>
        <w:t>모델</w:t>
      </w:r>
      <w:r w:rsidRPr="00A11B45">
        <w:t xml:space="preserve"> 개발은 데이터 정제, </w:t>
      </w:r>
      <w:proofErr w:type="spellStart"/>
      <w:r w:rsidRPr="00A11B45">
        <w:t>결측치</w:t>
      </w:r>
      <w:proofErr w:type="spellEnd"/>
      <w:r w:rsidRPr="00A11B45">
        <w:t xml:space="preserve"> 처리, 이상치 제거, 변수 표준화 등 기본적인 </w:t>
      </w:r>
      <w:proofErr w:type="spellStart"/>
      <w:r w:rsidRPr="00A11B45">
        <w:t>전처리</w:t>
      </w:r>
      <w:proofErr w:type="spellEnd"/>
      <w:r w:rsidRPr="00A11B45">
        <w:t xml:space="preserve"> 과정을 거쳐 진행되었습니다. 상관관계 분석과 feature importance 평가를 통해 핵심 변수를 선정했으며, 주요 후보 모델로는 </w:t>
      </w:r>
      <w:proofErr w:type="spellStart"/>
      <w:r w:rsidRPr="00A11B45">
        <w:t>RandomForest</w:t>
      </w:r>
      <w:proofErr w:type="spellEnd"/>
      <w:r w:rsidRPr="00A11B45">
        <w:t xml:space="preserve">, </w:t>
      </w:r>
      <w:proofErr w:type="spellStart"/>
      <w:r w:rsidRPr="00A11B45">
        <w:t>XGBoost</w:t>
      </w:r>
      <w:proofErr w:type="spellEnd"/>
      <w:r w:rsidRPr="00A11B45">
        <w:t xml:space="preserve">, AdaBoost, </w:t>
      </w:r>
      <w:proofErr w:type="spellStart"/>
      <w:r w:rsidRPr="00A11B45">
        <w:t>LightGBM</w:t>
      </w:r>
      <w:proofErr w:type="spellEnd"/>
      <w:r w:rsidRPr="00A11B45">
        <w:t xml:space="preserve">, </w:t>
      </w:r>
      <w:proofErr w:type="spellStart"/>
      <w:r w:rsidRPr="00A11B45">
        <w:t>DecisionTree</w:t>
      </w:r>
      <w:proofErr w:type="spellEnd"/>
      <w:r w:rsidRPr="00A11B45">
        <w:t xml:space="preserve">, </w:t>
      </w:r>
      <w:proofErr w:type="spellStart"/>
      <w:r w:rsidRPr="00A11B45">
        <w:t>LogisticRegression</w:t>
      </w:r>
      <w:proofErr w:type="spellEnd"/>
      <w:r w:rsidRPr="00A11B45">
        <w:t xml:space="preserve">을 선정하여 </w:t>
      </w:r>
      <w:proofErr w:type="spellStart"/>
      <w:r w:rsidRPr="00A11B45">
        <w:t>하이퍼파라미터</w:t>
      </w:r>
      <w:proofErr w:type="spellEnd"/>
      <w:r w:rsidRPr="00A11B45">
        <w:t xml:space="preserve"> 탐색과 교차 검증을 실시했습니다.</w:t>
      </w:r>
    </w:p>
    <w:p w14:paraId="3F3A5EF4" w14:textId="77777777" w:rsidR="00A11B45" w:rsidRDefault="00A11B45" w:rsidP="00A11B45">
      <w:pPr>
        <w:pStyle w:val="1"/>
      </w:pPr>
      <w:r>
        <w:t>3. 모델 성능 평가</w:t>
      </w:r>
    </w:p>
    <w:p w14:paraId="49E5DEA3" w14:textId="77777777" w:rsidR="00A11B45" w:rsidRDefault="00A11B45" w:rsidP="00A11B45">
      <w:r w:rsidRPr="00A11B45">
        <w:rPr>
          <w:rFonts w:hint="eastAsia"/>
        </w:rPr>
        <w:t>각</w:t>
      </w:r>
      <w:r w:rsidRPr="00A11B45">
        <w:t xml:space="preserve"> 모델의 성능은 accuracy(정확도), precision(정밀도), recall(</w:t>
      </w:r>
      <w:proofErr w:type="spellStart"/>
      <w:r w:rsidRPr="00A11B45">
        <w:t>재현율</w:t>
      </w:r>
      <w:proofErr w:type="spellEnd"/>
      <w:r w:rsidRPr="00A11B45">
        <w:t xml:space="preserve">), f1 score를 기준으로 비교 분석했습니다. 그 결과, </w:t>
      </w:r>
      <w:proofErr w:type="spellStart"/>
      <w:r w:rsidRPr="00A11B45">
        <w:t>RandomForest</w:t>
      </w:r>
      <w:proofErr w:type="spellEnd"/>
      <w:r w:rsidRPr="00A11B45">
        <w:t xml:space="preserve"> 모델이 가장 우수한 성능을 보여 최종 모델로 선정되었습니다. 주요 성능 지표는 다음과 같습니다.</w:t>
      </w:r>
    </w:p>
    <w:tbl>
      <w:tblPr>
        <w:tblStyle w:val="10"/>
        <w:tblW w:w="0" w:type="auto"/>
        <w:tblLook w:val="0420" w:firstRow="1" w:lastRow="0" w:firstColumn="0" w:lastColumn="0" w:noHBand="0" w:noVBand="1"/>
      </w:tblPr>
      <w:tblGrid>
        <w:gridCol w:w="2053"/>
        <w:gridCol w:w="1742"/>
        <w:gridCol w:w="1743"/>
        <w:gridCol w:w="1739"/>
        <w:gridCol w:w="1739"/>
      </w:tblGrid>
      <w:tr w:rsidR="00A11B45" w:rsidRPr="00A11B45" w14:paraId="792E6F7C" w14:textId="77777777" w:rsidTr="00A11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3" w:type="dxa"/>
          </w:tcPr>
          <w:p w14:paraId="77372774" w14:textId="0577D885" w:rsidR="00A11B45" w:rsidRPr="00A11B45" w:rsidRDefault="00A11B45" w:rsidP="00A11B45">
            <w:r>
              <w:rPr>
                <w:rFonts w:hint="eastAsia"/>
              </w:rPr>
              <w:t>모델</w:t>
            </w:r>
          </w:p>
        </w:tc>
        <w:tc>
          <w:tcPr>
            <w:tcW w:w="1803" w:type="dxa"/>
          </w:tcPr>
          <w:p w14:paraId="19F18734" w14:textId="61BA0C27" w:rsidR="00A11B45" w:rsidRPr="00A11B45" w:rsidRDefault="00A11B45" w:rsidP="00A11B45">
            <w:r>
              <w:t>Accuracy</w:t>
            </w:r>
          </w:p>
        </w:tc>
        <w:tc>
          <w:tcPr>
            <w:tcW w:w="1803" w:type="dxa"/>
          </w:tcPr>
          <w:p w14:paraId="61DC8552" w14:textId="397129F5" w:rsidR="00A11B45" w:rsidRPr="00A11B45" w:rsidRDefault="00A11B45" w:rsidP="00A11B45">
            <w:r>
              <w:t>Precision</w:t>
            </w:r>
          </w:p>
        </w:tc>
        <w:tc>
          <w:tcPr>
            <w:tcW w:w="1803" w:type="dxa"/>
          </w:tcPr>
          <w:p w14:paraId="63F373CD" w14:textId="45636429" w:rsidR="00A11B45" w:rsidRPr="00A11B45" w:rsidRDefault="00A11B45" w:rsidP="00A11B45">
            <w:r>
              <w:t>Recall</w:t>
            </w:r>
          </w:p>
        </w:tc>
        <w:tc>
          <w:tcPr>
            <w:tcW w:w="1804" w:type="dxa"/>
          </w:tcPr>
          <w:p w14:paraId="0DAE7796" w14:textId="11064FAA" w:rsidR="00A11B45" w:rsidRPr="00A11B45" w:rsidRDefault="00A11B45" w:rsidP="00A11B45">
            <w:r>
              <w:t>F1</w:t>
            </w:r>
          </w:p>
        </w:tc>
      </w:tr>
      <w:tr w:rsidR="00A11B45" w:rsidRPr="00A11B45" w14:paraId="012204E3" w14:textId="77777777" w:rsidTr="00A11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03" w:type="dxa"/>
          </w:tcPr>
          <w:p w14:paraId="167A6982" w14:textId="11223B74" w:rsidR="00A11B45" w:rsidRDefault="00A11B45" w:rsidP="00A11B45">
            <w:pPr>
              <w:rPr>
                <w:rFonts w:hint="eastAsia"/>
              </w:rPr>
            </w:pPr>
            <w:proofErr w:type="spellStart"/>
            <w:r>
              <w:t>RandomForest</w:t>
            </w:r>
            <w:proofErr w:type="spellEnd"/>
          </w:p>
        </w:tc>
        <w:tc>
          <w:tcPr>
            <w:tcW w:w="1803" w:type="dxa"/>
          </w:tcPr>
          <w:p w14:paraId="712E5739" w14:textId="694F9373" w:rsidR="00A11B45" w:rsidRDefault="00A11B45" w:rsidP="00A11B45">
            <w:r>
              <w:t>0.914601</w:t>
            </w:r>
          </w:p>
        </w:tc>
        <w:tc>
          <w:tcPr>
            <w:tcW w:w="1803" w:type="dxa"/>
          </w:tcPr>
          <w:p w14:paraId="19D50BFD" w14:textId="2CD8A4F7" w:rsidR="00A11B45" w:rsidRDefault="00A11B45" w:rsidP="00A11B45">
            <w:r>
              <w:t>0.897490</w:t>
            </w:r>
          </w:p>
        </w:tc>
        <w:tc>
          <w:tcPr>
            <w:tcW w:w="1803" w:type="dxa"/>
          </w:tcPr>
          <w:p w14:paraId="1D399A24" w14:textId="0E3D7565" w:rsidR="00A11B45" w:rsidRDefault="00A11B45" w:rsidP="00A11B45">
            <w:r>
              <w:t>0.970588</w:t>
            </w:r>
          </w:p>
        </w:tc>
        <w:tc>
          <w:tcPr>
            <w:tcW w:w="1804" w:type="dxa"/>
          </w:tcPr>
          <w:p w14:paraId="45DB1784" w14:textId="66CD591D" w:rsidR="00A11B45" w:rsidRDefault="00A11B45" w:rsidP="00A11B45">
            <w:r>
              <w:t>0.932609</w:t>
            </w:r>
          </w:p>
        </w:tc>
      </w:tr>
      <w:tr w:rsidR="00A11B45" w:rsidRPr="00A11B45" w14:paraId="52C80A8D" w14:textId="77777777" w:rsidTr="00A11B45">
        <w:tc>
          <w:tcPr>
            <w:tcW w:w="1803" w:type="dxa"/>
          </w:tcPr>
          <w:p w14:paraId="0CD4B4A5" w14:textId="5F49B08B" w:rsidR="00A11B45" w:rsidRDefault="00A11B45" w:rsidP="00A11B45">
            <w:proofErr w:type="spellStart"/>
            <w:r>
              <w:t>XGBoost</w:t>
            </w:r>
            <w:proofErr w:type="spellEnd"/>
          </w:p>
        </w:tc>
        <w:tc>
          <w:tcPr>
            <w:tcW w:w="1803" w:type="dxa"/>
          </w:tcPr>
          <w:p w14:paraId="5722C354" w14:textId="29069EDD" w:rsidR="00A11B45" w:rsidRDefault="00A11B45" w:rsidP="00A11B45">
            <w:r>
              <w:t>0.911846</w:t>
            </w:r>
          </w:p>
        </w:tc>
        <w:tc>
          <w:tcPr>
            <w:tcW w:w="1803" w:type="dxa"/>
          </w:tcPr>
          <w:p w14:paraId="6BAC5FDB" w14:textId="7E093A01" w:rsidR="00A11B45" w:rsidRDefault="00A11B45" w:rsidP="00A11B45">
            <w:r>
              <w:t>0.900424</w:t>
            </w:r>
          </w:p>
        </w:tc>
        <w:tc>
          <w:tcPr>
            <w:tcW w:w="1803" w:type="dxa"/>
          </w:tcPr>
          <w:p w14:paraId="4EE63571" w14:textId="430341A2" w:rsidR="00A11B45" w:rsidRDefault="00A11B45" w:rsidP="00A11B45">
            <w:r>
              <w:t>0.961538</w:t>
            </w:r>
          </w:p>
        </w:tc>
        <w:tc>
          <w:tcPr>
            <w:tcW w:w="1804" w:type="dxa"/>
          </w:tcPr>
          <w:p w14:paraId="709D04A4" w14:textId="6EF9B4B2" w:rsidR="00A11B45" w:rsidRDefault="00A11B45" w:rsidP="00A11B45">
            <w:r>
              <w:t>0.929978</w:t>
            </w:r>
          </w:p>
        </w:tc>
      </w:tr>
      <w:tr w:rsidR="00A11B45" w:rsidRPr="00A11B45" w14:paraId="3F1AB3FC" w14:textId="77777777" w:rsidTr="00A11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03" w:type="dxa"/>
          </w:tcPr>
          <w:p w14:paraId="4FDBA616" w14:textId="7E77AE0C" w:rsidR="00A11B45" w:rsidRDefault="00A11B45" w:rsidP="00A11B45">
            <w:r>
              <w:t>AdaBoost</w:t>
            </w:r>
          </w:p>
        </w:tc>
        <w:tc>
          <w:tcPr>
            <w:tcW w:w="1803" w:type="dxa"/>
          </w:tcPr>
          <w:p w14:paraId="387F84C4" w14:textId="505D0AF4" w:rsidR="00A11B45" w:rsidRDefault="00A11B45" w:rsidP="00A11B45">
            <w:r>
              <w:t>0.904959</w:t>
            </w:r>
          </w:p>
        </w:tc>
        <w:tc>
          <w:tcPr>
            <w:tcW w:w="1803" w:type="dxa"/>
          </w:tcPr>
          <w:p w14:paraId="0F1526D4" w14:textId="1C7A1194" w:rsidR="00A11B45" w:rsidRDefault="00A11B45" w:rsidP="00A11B45">
            <w:r>
              <w:t>0.892632</w:t>
            </w:r>
          </w:p>
        </w:tc>
        <w:tc>
          <w:tcPr>
            <w:tcW w:w="1803" w:type="dxa"/>
          </w:tcPr>
          <w:p w14:paraId="397F3B67" w14:textId="12011390" w:rsidR="00A11B45" w:rsidRDefault="00A11B45" w:rsidP="00A11B45">
            <w:r>
              <w:t>0.959276</w:t>
            </w:r>
          </w:p>
        </w:tc>
        <w:tc>
          <w:tcPr>
            <w:tcW w:w="1804" w:type="dxa"/>
          </w:tcPr>
          <w:p w14:paraId="6116B495" w14:textId="4E584903" w:rsidR="00A11B45" w:rsidRDefault="00A11B45" w:rsidP="00A11B45">
            <w:r>
              <w:t>0.924755</w:t>
            </w:r>
          </w:p>
        </w:tc>
      </w:tr>
      <w:tr w:rsidR="00A11B45" w:rsidRPr="00A11B45" w14:paraId="2D8D02DF" w14:textId="77777777" w:rsidTr="00A11B45">
        <w:tc>
          <w:tcPr>
            <w:tcW w:w="1803" w:type="dxa"/>
          </w:tcPr>
          <w:p w14:paraId="1BE2B39B" w14:textId="15B3E29B" w:rsidR="00A11B45" w:rsidRDefault="00A11B45" w:rsidP="00A11B45">
            <w:proofErr w:type="spellStart"/>
            <w:r>
              <w:t>LightGBM</w:t>
            </w:r>
            <w:proofErr w:type="spellEnd"/>
          </w:p>
        </w:tc>
        <w:tc>
          <w:tcPr>
            <w:tcW w:w="1803" w:type="dxa"/>
          </w:tcPr>
          <w:p w14:paraId="63110917" w14:textId="310913A0" w:rsidR="00A11B45" w:rsidRDefault="00A11B45" w:rsidP="00A11B45">
            <w:r>
              <w:t>0.903581</w:t>
            </w:r>
          </w:p>
        </w:tc>
        <w:tc>
          <w:tcPr>
            <w:tcW w:w="1803" w:type="dxa"/>
          </w:tcPr>
          <w:p w14:paraId="1F9691A5" w14:textId="4442A742" w:rsidR="00A11B45" w:rsidRDefault="00A11B45" w:rsidP="00A11B45">
            <w:r>
              <w:t>0.892405</w:t>
            </w:r>
          </w:p>
        </w:tc>
        <w:tc>
          <w:tcPr>
            <w:tcW w:w="1803" w:type="dxa"/>
          </w:tcPr>
          <w:p w14:paraId="6E5E3C0F" w14:textId="4C17696A" w:rsidR="00A11B45" w:rsidRDefault="00A11B45" w:rsidP="00A11B45">
            <w:r>
              <w:t>0.957014</w:t>
            </w:r>
          </w:p>
        </w:tc>
        <w:tc>
          <w:tcPr>
            <w:tcW w:w="1804" w:type="dxa"/>
          </w:tcPr>
          <w:p w14:paraId="3032F27A" w14:textId="3933EA90" w:rsidR="00A11B45" w:rsidRDefault="00A11B45" w:rsidP="00A11B45">
            <w:r>
              <w:t>0.923581</w:t>
            </w:r>
          </w:p>
        </w:tc>
      </w:tr>
      <w:tr w:rsidR="00A11B45" w:rsidRPr="00A11B45" w14:paraId="5670AB69" w14:textId="77777777" w:rsidTr="00A11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03" w:type="dxa"/>
          </w:tcPr>
          <w:p w14:paraId="14101641" w14:textId="3B6CC578" w:rsidR="00A11B45" w:rsidRDefault="00A11B45" w:rsidP="00A11B45">
            <w:proofErr w:type="spellStart"/>
            <w:r>
              <w:t>DecisionTree</w:t>
            </w:r>
            <w:proofErr w:type="spellEnd"/>
          </w:p>
        </w:tc>
        <w:tc>
          <w:tcPr>
            <w:tcW w:w="1803" w:type="dxa"/>
          </w:tcPr>
          <w:p w14:paraId="4832748F" w14:textId="56E05CC4" w:rsidR="00A11B45" w:rsidRDefault="00A11B45" w:rsidP="00A11B45">
            <w:r>
              <w:t>0.900826</w:t>
            </w:r>
          </w:p>
        </w:tc>
        <w:tc>
          <w:tcPr>
            <w:tcW w:w="1803" w:type="dxa"/>
          </w:tcPr>
          <w:p w14:paraId="52AE6D96" w14:textId="7853B2AD" w:rsidR="00A11B45" w:rsidRDefault="00A11B45" w:rsidP="00A11B45">
            <w:r>
              <w:t>0.885417</w:t>
            </w:r>
          </w:p>
        </w:tc>
        <w:tc>
          <w:tcPr>
            <w:tcW w:w="1803" w:type="dxa"/>
          </w:tcPr>
          <w:p w14:paraId="08AEF2F4" w14:textId="3DFA9122" w:rsidR="00A11B45" w:rsidRDefault="00A11B45" w:rsidP="00A11B45">
            <w:r>
              <w:t>0.961538</w:t>
            </w:r>
          </w:p>
        </w:tc>
        <w:tc>
          <w:tcPr>
            <w:tcW w:w="1804" w:type="dxa"/>
          </w:tcPr>
          <w:p w14:paraId="3AAB3DDA" w14:textId="509E899C" w:rsidR="00A11B45" w:rsidRDefault="00A11B45" w:rsidP="00A11B45">
            <w:r>
              <w:t>0.921909</w:t>
            </w:r>
          </w:p>
        </w:tc>
      </w:tr>
      <w:tr w:rsidR="00A11B45" w:rsidRPr="00A11B45" w14:paraId="35BC42D1" w14:textId="77777777" w:rsidTr="00A11B45">
        <w:tc>
          <w:tcPr>
            <w:tcW w:w="1803" w:type="dxa"/>
          </w:tcPr>
          <w:p w14:paraId="62628EE6" w14:textId="125C09E5" w:rsidR="00A11B45" w:rsidRDefault="00A11B45" w:rsidP="00A11B45">
            <w:proofErr w:type="spellStart"/>
            <w:r>
              <w:lastRenderedPageBreak/>
              <w:t>LogisticRegression</w:t>
            </w:r>
            <w:proofErr w:type="spellEnd"/>
          </w:p>
        </w:tc>
        <w:tc>
          <w:tcPr>
            <w:tcW w:w="1803" w:type="dxa"/>
          </w:tcPr>
          <w:p w14:paraId="7A110330" w14:textId="6FF451FB" w:rsidR="00A11B45" w:rsidRDefault="00A11B45" w:rsidP="00A11B45">
            <w:r>
              <w:t>0.900826</w:t>
            </w:r>
          </w:p>
        </w:tc>
        <w:tc>
          <w:tcPr>
            <w:tcW w:w="1803" w:type="dxa"/>
          </w:tcPr>
          <w:p w14:paraId="79B44F61" w14:textId="0AFA0871" w:rsidR="00A11B45" w:rsidRDefault="00A11B45" w:rsidP="00A11B45">
            <w:r>
              <w:t>0.909292</w:t>
            </w:r>
          </w:p>
        </w:tc>
        <w:tc>
          <w:tcPr>
            <w:tcW w:w="1803" w:type="dxa"/>
          </w:tcPr>
          <w:p w14:paraId="155641B0" w14:textId="35228D13" w:rsidR="00A11B45" w:rsidRDefault="00A11B45" w:rsidP="00A11B45">
            <w:r>
              <w:t>0.929864</w:t>
            </w:r>
          </w:p>
        </w:tc>
        <w:tc>
          <w:tcPr>
            <w:tcW w:w="1804" w:type="dxa"/>
          </w:tcPr>
          <w:p w14:paraId="2922C3BF" w14:textId="098AEA52" w:rsidR="00A11B45" w:rsidRDefault="00A11B45" w:rsidP="00A11B45">
            <w:r>
              <w:t>0.919463</w:t>
            </w:r>
          </w:p>
        </w:tc>
      </w:tr>
    </w:tbl>
    <w:p w14:paraId="441AD507" w14:textId="77777777" w:rsidR="00A11B45" w:rsidRDefault="00A11B45" w:rsidP="00A11B45">
      <w:pPr>
        <w:pStyle w:val="1"/>
      </w:pPr>
      <w:r>
        <w:t>4. 최종 모델 및 특징</w:t>
      </w:r>
    </w:p>
    <w:p w14:paraId="04213FFC" w14:textId="77777777" w:rsidR="00A11B45" w:rsidRDefault="00A11B45" w:rsidP="00A11B45">
      <w:r w:rsidRPr="00A11B45">
        <w:rPr>
          <w:rFonts w:hint="eastAsia"/>
        </w:rPr>
        <w:t>최종</w:t>
      </w:r>
      <w:r w:rsidRPr="00A11B45">
        <w:t xml:space="preserve"> 선정된 </w:t>
      </w:r>
      <w:proofErr w:type="spellStart"/>
      <w:r w:rsidRPr="00A11B45">
        <w:t>RandomForest</w:t>
      </w:r>
      <w:proofErr w:type="spellEnd"/>
      <w:r w:rsidRPr="00A11B45">
        <w:t xml:space="preserve"> 모델의 성능은 다음과 같습니다.</w:t>
      </w:r>
    </w:p>
    <w:tbl>
      <w:tblPr>
        <w:tblStyle w:val="10"/>
        <w:tblW w:w="0" w:type="auto"/>
        <w:tblLook w:val="0420" w:firstRow="1" w:lastRow="0" w:firstColumn="0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11B45" w:rsidRPr="00A11B45" w14:paraId="2C7C60B1" w14:textId="77777777" w:rsidTr="00A11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3" w:type="dxa"/>
          </w:tcPr>
          <w:p w14:paraId="393F11C6" w14:textId="3A9620D2" w:rsidR="00A11B45" w:rsidRPr="00A11B45" w:rsidRDefault="00A11B45" w:rsidP="00A11B45">
            <w:r>
              <w:rPr>
                <w:rFonts w:hint="eastAsia"/>
              </w:rPr>
              <w:t>구분</w:t>
            </w:r>
          </w:p>
        </w:tc>
        <w:tc>
          <w:tcPr>
            <w:tcW w:w="1803" w:type="dxa"/>
          </w:tcPr>
          <w:p w14:paraId="4399B23F" w14:textId="2C75ECCF" w:rsidR="00A11B45" w:rsidRPr="00A11B45" w:rsidRDefault="00A11B45" w:rsidP="00A11B45">
            <w:r>
              <w:t>Precision</w:t>
            </w:r>
          </w:p>
        </w:tc>
        <w:tc>
          <w:tcPr>
            <w:tcW w:w="1803" w:type="dxa"/>
          </w:tcPr>
          <w:p w14:paraId="7A57E224" w14:textId="430A96D8" w:rsidR="00A11B45" w:rsidRPr="00A11B45" w:rsidRDefault="00A11B45" w:rsidP="00A11B45">
            <w:r>
              <w:t>Recall</w:t>
            </w:r>
          </w:p>
        </w:tc>
        <w:tc>
          <w:tcPr>
            <w:tcW w:w="1803" w:type="dxa"/>
          </w:tcPr>
          <w:p w14:paraId="188B7551" w14:textId="0849A78D" w:rsidR="00A11B45" w:rsidRPr="00A11B45" w:rsidRDefault="00A11B45" w:rsidP="00A11B45">
            <w:r>
              <w:t>F1 Score</w:t>
            </w:r>
          </w:p>
        </w:tc>
        <w:tc>
          <w:tcPr>
            <w:tcW w:w="1804" w:type="dxa"/>
          </w:tcPr>
          <w:p w14:paraId="3920702E" w14:textId="0CAD7FDA" w:rsidR="00A11B45" w:rsidRPr="00A11B45" w:rsidRDefault="00A11B45" w:rsidP="00A11B45">
            <w:r>
              <w:t>Support</w:t>
            </w:r>
          </w:p>
        </w:tc>
      </w:tr>
      <w:tr w:rsidR="00A11B45" w:rsidRPr="00A11B45" w14:paraId="3550F92F" w14:textId="77777777" w:rsidTr="00A11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03" w:type="dxa"/>
          </w:tcPr>
          <w:p w14:paraId="2F05B457" w14:textId="7E743E30" w:rsidR="00A11B45" w:rsidRDefault="00A11B45" w:rsidP="00A11B45">
            <w:pPr>
              <w:rPr>
                <w:rFonts w:hint="eastAsia"/>
              </w:rPr>
            </w:pPr>
            <w:r>
              <w:t>Graduate</w:t>
            </w:r>
          </w:p>
        </w:tc>
        <w:tc>
          <w:tcPr>
            <w:tcW w:w="1803" w:type="dxa"/>
          </w:tcPr>
          <w:p w14:paraId="08E42AE7" w14:textId="4C82A788" w:rsidR="00A11B45" w:rsidRDefault="00A11B45" w:rsidP="00A11B45">
            <w:r>
              <w:t>0.95</w:t>
            </w:r>
          </w:p>
        </w:tc>
        <w:tc>
          <w:tcPr>
            <w:tcW w:w="1803" w:type="dxa"/>
          </w:tcPr>
          <w:p w14:paraId="344E835C" w14:textId="4B61DC0E" w:rsidR="00A11B45" w:rsidRDefault="00A11B45" w:rsidP="00A11B45">
            <w:r>
              <w:t>0.83</w:t>
            </w:r>
          </w:p>
        </w:tc>
        <w:tc>
          <w:tcPr>
            <w:tcW w:w="1803" w:type="dxa"/>
          </w:tcPr>
          <w:p w14:paraId="4312370A" w14:textId="0443E227" w:rsidR="00A11B45" w:rsidRDefault="00A11B45" w:rsidP="00A11B45">
            <w:r>
              <w:t>0.88</w:t>
            </w:r>
          </w:p>
        </w:tc>
        <w:tc>
          <w:tcPr>
            <w:tcW w:w="1804" w:type="dxa"/>
          </w:tcPr>
          <w:p w14:paraId="2CD65393" w14:textId="3B479636" w:rsidR="00A11B45" w:rsidRDefault="00A11B45" w:rsidP="00A11B45">
            <w:r>
              <w:t>284</w:t>
            </w:r>
          </w:p>
        </w:tc>
      </w:tr>
      <w:tr w:rsidR="00A11B45" w:rsidRPr="00A11B45" w14:paraId="7B6825C6" w14:textId="77777777" w:rsidTr="00A11B45">
        <w:tc>
          <w:tcPr>
            <w:tcW w:w="1803" w:type="dxa"/>
          </w:tcPr>
          <w:p w14:paraId="013FCCAE" w14:textId="657E0A40" w:rsidR="00A11B45" w:rsidRDefault="00A11B45" w:rsidP="00A11B45">
            <w:r>
              <w:t>Dropout</w:t>
            </w:r>
          </w:p>
        </w:tc>
        <w:tc>
          <w:tcPr>
            <w:tcW w:w="1803" w:type="dxa"/>
          </w:tcPr>
          <w:p w14:paraId="079BD1AF" w14:textId="2F5C13B1" w:rsidR="00A11B45" w:rsidRDefault="00A11B45" w:rsidP="00A11B45">
            <w:r>
              <w:t>0.90</w:t>
            </w:r>
          </w:p>
        </w:tc>
        <w:tc>
          <w:tcPr>
            <w:tcW w:w="1803" w:type="dxa"/>
          </w:tcPr>
          <w:p w14:paraId="7FC7C8F7" w14:textId="7A6C29FD" w:rsidR="00A11B45" w:rsidRDefault="00A11B45" w:rsidP="00A11B45">
            <w:r>
              <w:t>0.97</w:t>
            </w:r>
          </w:p>
        </w:tc>
        <w:tc>
          <w:tcPr>
            <w:tcW w:w="1803" w:type="dxa"/>
          </w:tcPr>
          <w:p w14:paraId="2E759F62" w14:textId="2293D40F" w:rsidR="00A11B45" w:rsidRDefault="00A11B45" w:rsidP="00A11B45">
            <w:r>
              <w:t>0.93</w:t>
            </w:r>
          </w:p>
        </w:tc>
        <w:tc>
          <w:tcPr>
            <w:tcW w:w="1804" w:type="dxa"/>
          </w:tcPr>
          <w:p w14:paraId="71704731" w14:textId="1C3B14C0" w:rsidR="00A11B45" w:rsidRDefault="00A11B45" w:rsidP="00A11B45">
            <w:r>
              <w:t>442</w:t>
            </w:r>
          </w:p>
        </w:tc>
      </w:tr>
      <w:tr w:rsidR="00A11B45" w:rsidRPr="00A11B45" w14:paraId="182EEEC8" w14:textId="77777777" w:rsidTr="00A11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03" w:type="dxa"/>
          </w:tcPr>
          <w:p w14:paraId="70FBCD76" w14:textId="5B8B3251" w:rsidR="00A11B45" w:rsidRDefault="00A11B45" w:rsidP="00A11B45">
            <w:r>
              <w:rPr>
                <w:rFonts w:hint="eastAsia"/>
              </w:rPr>
              <w:t>전체</w:t>
            </w:r>
          </w:p>
        </w:tc>
        <w:tc>
          <w:tcPr>
            <w:tcW w:w="1803" w:type="dxa"/>
          </w:tcPr>
          <w:p w14:paraId="070610EC" w14:textId="06162818" w:rsidR="00A11B45" w:rsidRDefault="00A11B45" w:rsidP="00A11B45">
            <w:r>
              <w:t>0.92</w:t>
            </w:r>
          </w:p>
        </w:tc>
        <w:tc>
          <w:tcPr>
            <w:tcW w:w="1803" w:type="dxa"/>
          </w:tcPr>
          <w:p w14:paraId="0EC3D453" w14:textId="1B0CCBF4" w:rsidR="00A11B45" w:rsidRDefault="00A11B45" w:rsidP="00A11B45">
            <w:r>
              <w:t>0.91</w:t>
            </w:r>
          </w:p>
        </w:tc>
        <w:tc>
          <w:tcPr>
            <w:tcW w:w="1803" w:type="dxa"/>
          </w:tcPr>
          <w:p w14:paraId="09B53C89" w14:textId="54F92210" w:rsidR="00A11B45" w:rsidRDefault="00A11B45" w:rsidP="00A11B45">
            <w:r>
              <w:t>0.91</w:t>
            </w:r>
          </w:p>
        </w:tc>
        <w:tc>
          <w:tcPr>
            <w:tcW w:w="1804" w:type="dxa"/>
          </w:tcPr>
          <w:p w14:paraId="08E01915" w14:textId="749C9228" w:rsidR="00A11B45" w:rsidRDefault="00A11B45" w:rsidP="00A11B45">
            <w:r>
              <w:t>726</w:t>
            </w:r>
          </w:p>
        </w:tc>
      </w:tr>
    </w:tbl>
    <w:p w14:paraId="7D69C1F4" w14:textId="77777777" w:rsidR="00A11B45" w:rsidRDefault="00A11B45" w:rsidP="00A11B45">
      <w:proofErr w:type="spellStart"/>
      <w:r w:rsidRPr="00A11B45">
        <w:t>RandomForest</w:t>
      </w:r>
      <w:proofErr w:type="spellEnd"/>
      <w:r w:rsidRPr="00A11B45">
        <w:t xml:space="preserve"> 모델은 다양한 변수에 강건한 성능을 보이며, 특히 중도 이탈 학생의 분류에서 높은 재현율을 확보하였습니다. 변수 중요도 해석이 용이하고, </w:t>
      </w:r>
      <w:proofErr w:type="spellStart"/>
      <w:r w:rsidRPr="00A11B45">
        <w:t>과적합</w:t>
      </w:r>
      <w:proofErr w:type="spellEnd"/>
      <w:r w:rsidRPr="00A11B45">
        <w:t xml:space="preserve"> 방지에도 효과적입니다.</w:t>
      </w:r>
    </w:p>
    <w:p w14:paraId="6D98A5ED" w14:textId="77777777" w:rsidR="00A11B45" w:rsidRDefault="00A11B45" w:rsidP="00A11B45">
      <w:pPr>
        <w:pStyle w:val="1"/>
      </w:pPr>
      <w:r>
        <w:t>5. 결론 및 활용 방안</w:t>
      </w:r>
    </w:p>
    <w:p w14:paraId="69E8E1FB" w14:textId="77777777" w:rsidR="00A11B45" w:rsidRDefault="00A11B45" w:rsidP="00A11B45">
      <w:r w:rsidRPr="00A11B45">
        <w:rPr>
          <w:rFonts w:hint="eastAsia"/>
        </w:rPr>
        <w:t>본</w:t>
      </w:r>
      <w:r w:rsidRPr="00A11B45">
        <w:t xml:space="preserve"> 인공지능 모델을 통해 학생 개개인의 중도 이탈 위험군을 사전 식별할 수 있어, 조기 개입 및 맞춤형 지원 정책 마련에 활용도가 높습니다. 교육 현장에서는 상담·지원 우선순위 선정 및 개별 관리 대상자 추천, 정책적 자원 배분 등 다양한 실무에 적용할 수 있습니다. 향후에는 변수 확장, 실시간 예측 시스템 개발 등 모델의 정확성과 활용성을 높이는 방향으로 발전이 기대됩니다.</w:t>
      </w:r>
    </w:p>
    <w:p w14:paraId="685F85EF" w14:textId="3052BEC7" w:rsidR="00A11B45" w:rsidRPr="00A11B45" w:rsidRDefault="00A11B45" w:rsidP="00A11B45">
      <w:r w:rsidRPr="00A11B45">
        <w:rPr>
          <w:rFonts w:hint="eastAsia"/>
        </w:rPr>
        <w:t>본</w:t>
      </w:r>
      <w:r w:rsidRPr="00A11B45">
        <w:t xml:space="preserve"> 보고서의 결과는 교육 관계자, 정책 입안자, 연구자 모두에게 실질적인 의사결정 지원 자료로 활용될 수 있음을 제</w:t>
      </w:r>
      <w:r>
        <w:rPr>
          <w:rFonts w:hint="eastAsia"/>
        </w:rPr>
        <w:t>안</w:t>
      </w:r>
      <w:r w:rsidRPr="00A11B45">
        <w:t>합니다.</w:t>
      </w:r>
    </w:p>
    <w:p w14:paraId="672F58BD" w14:textId="17530E7D" w:rsidR="001D1DC7" w:rsidRPr="00A11B45" w:rsidRDefault="001D1DC7" w:rsidP="00A11B45"/>
    <w:sectPr w:rsidR="001D1DC7" w:rsidRPr="00A11B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C2C01"/>
    <w:multiLevelType w:val="hybridMultilevel"/>
    <w:tmpl w:val="C25242C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E692D91"/>
    <w:multiLevelType w:val="hybridMultilevel"/>
    <w:tmpl w:val="B770FD3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13805275">
    <w:abstractNumId w:val="1"/>
  </w:num>
  <w:num w:numId="2" w16cid:durableId="2134790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B45"/>
    <w:rsid w:val="000E08FB"/>
    <w:rsid w:val="001D1DC7"/>
    <w:rsid w:val="00A11B45"/>
    <w:rsid w:val="00D7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50327"/>
  <w15:chartTrackingRefBased/>
  <w15:docId w15:val="{F189718C-CF88-479D-B9EF-73AD9CABE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11B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1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1B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1B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1B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1B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1B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1B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1B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11B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11B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11B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11B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11B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11B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11B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11B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11B4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11B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11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1B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11B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1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11B4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1B4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1B4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1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11B4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1B4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11B4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1"/>
    <w:uiPriority w:val="41"/>
    <w:rsid w:val="00A11B4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371</Words>
  <Characters>1332</Characters>
  <Application>Microsoft Office Word</Application>
  <DocSecurity>0</DocSecurity>
  <Lines>60</Lines>
  <Paragraphs>51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소영 정</dc:creator>
  <cp:keywords/>
  <dc:description/>
  <cp:lastModifiedBy>소영 정</cp:lastModifiedBy>
  <cp:revision>1</cp:revision>
  <dcterms:created xsi:type="dcterms:W3CDTF">2025-11-04T06:01:00Z</dcterms:created>
  <dcterms:modified xsi:type="dcterms:W3CDTF">2025-11-04T06:06:00Z</dcterms:modified>
</cp:coreProperties>
</file>