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서비스 장애 사후분석(Post-mortem) 회의록</w:t>
      </w:r>
    </w:p>
    <w:p>
      <w:pPr>
        <w:spacing w:after="80" w:line="320" w:lineRule="exact"/>
      </w:pPr>
      <w:r>
        <w:rPr>
          <w:b w:val="0"/>
          <w:sz w:val="20"/>
        </w:rPr>
        <w:t>일시: 2025년 3월 12일(수) 14:00~17:00</w:t>
      </w:r>
    </w:p>
    <w:p>
      <w:pPr>
        <w:spacing w:after="80" w:line="320" w:lineRule="exact"/>
      </w:pPr>
      <w:r>
        <w:rPr>
          <w:b w:val="0"/>
          <w:sz w:val="20"/>
        </w:rPr>
        <w:t>장소: 본사 12층 엔지니어링 워룸</w:t>
      </w:r>
    </w:p>
    <w:p>
      <w:pPr>
        <w:spacing w:after="80" w:line="320" w:lineRule="exact"/>
      </w:pPr>
      <w:r>
        <w:rPr>
          <w:b w:val="0"/>
          <w:sz w:val="20"/>
        </w:rPr>
        <w:t>장애 일시: 2025년 3월 9일(일) 14:23~17:52 (3시간 29분)</w:t>
      </w:r>
    </w:p>
    <w:p>
      <w:pPr>
        <w:spacing w:after="80" w:line="320" w:lineRule="exact"/>
      </w:pPr>
      <w:r>
        <w:rPr>
          <w:b w:val="0"/>
          <w:sz w:val="20"/>
        </w:rPr>
        <w:t>문서번호: INC-2025-0042 | 심각도: P1 (서비스 전면 장애) | 작성자: SRE팀 안재민</w:t>
      </w:r>
    </w:p>
    <w:p>
      <w:pPr>
        <w:pStyle w:val="Heading2"/>
      </w:pPr>
      <w:r>
        <w:rPr>
          <w:color w:val="1A1A2E"/>
        </w:rPr>
        <w:t>참석자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이름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직책/팀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역할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김태현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최종 검토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정민수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SRE팀장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인시던트 커맨더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안재민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SRE팀 시니어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포스트모템 리더 / 서기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김태영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백엔드아키텍처팀장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백엔드 원인 분석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이미래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백엔드개발팀 리드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결제 서비스 담당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오성민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데이터엔지니어링팀장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DB/데이터 분석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홍석준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DevOps팀 시니어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CI/CD / 배포 분석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임수진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QA팀장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테스트 커버리지 분석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김서진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프로덕트팀 시니어 PM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고객 영향 분석</w:t>
            </w:r>
          </w:p>
        </w:tc>
      </w:tr>
    </w:tbl>
    <w:p/>
    <w:p>
      <w:pPr>
        <w:pStyle w:val="Heading1"/>
      </w:pPr>
      <w:r>
        <w:rPr>
          <w:color w:val="1A1A2E"/>
        </w:rPr>
        <w:t>1. 장애 요약 (Executive Summary)</w:t>
      </w:r>
    </w:p>
    <w:p>
      <w:pPr>
        <w:spacing w:after="80" w:line="320" w:lineRule="exact"/>
      </w:pPr>
      <w:r>
        <w:rPr>
          <w:b w:val="0"/>
          <w:sz w:val="20"/>
        </w:rPr>
        <w:t>2025년 3월 9일(일) 14:23 KST, WorkFlow Agent SaaS 서비스 전체가 약 3시간 29분간 중단되었습니다. 원인은 데이터베이스 마이그레이션 스크립트의 잘못된 실행으로 인한 PostgreSQL 프라이머리 DB의 테이블 락(Lock) 및 연쇄 커넥션 풀 고갈이었습니다.</w:t>
        <w:br/>
        <w:br/>
        <w:t>영향: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수치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장애 시간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3시간 29분 (14:23~17:52)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영향 서비스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WorkFlow Agent 전체 (웹, 모바일, API)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영향 고객 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682개사 (전체 고객의 94%)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영향 사용자 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약 12,000명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실패한 API 요청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약 2,340,000건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매출 영향 (추정)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약 3,500만 원 (SLA 크레딧 + 이탈 위험)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SLA 위반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월간 가용성 99.9% → 99.52% (미달)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고객 문의/컴플레인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247건 (이메일 180, 전화 42, 채팅 25)</w:t>
            </w:r>
          </w:p>
        </w:tc>
      </w:tr>
    </w:tbl>
    <w:p/>
    <w:p>
      <w:pPr>
        <w:pStyle w:val="Heading1"/>
      </w:pPr>
      <w:r>
        <w:rPr>
          <w:color w:val="1A1A2E"/>
        </w:rPr>
        <w:t>2. 상세 타임라인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시각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이벤트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행위자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13:50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 마이그레이션 스크립트 실행 (Alembic)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백엔드 주니어 개발자 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13:50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마이그레이션: documents 테이블에 새 인덱스 추가 (ALTER TABLE)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자동 실행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14:15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documents 테이블 (320만 행) 전체 테이블 락 발생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PostgreSQL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14:20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 커넥션 풀 포화 시작 (max_connections: 200)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자동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14:23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서비스 전면 장애 — API 5xx 에러 급증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자동 감지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14:23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PagerDuty 알림 발송 (P1)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자동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14:28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SRE 온콜 엔지니어(안재민) 확인, 초기 진단 시작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안재민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14:35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 커넥션 풀 고갈 확인, 쿼리 로그 분석 시작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안재민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14:42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ALTER TABLE 쿼리 확인 — 마이그레이션이 원인으로 판단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안재민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14:45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인시던트 커맨더(정민수) 소집, 전사 알림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정민수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14:50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ALTER TABLE 쿼리 강제 종료 시도 (pg_terminate_backend)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안재민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14:52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쿼리 종료 실패 — 연관된 트랜잭션이 롤백 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PostgreSQL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15:00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고객 대상 장애 공지 게시 (상태 페이지)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김서진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15:10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대안 1 검토: 리플리카 DB로 읽기 트래픽 전환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오성민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15:20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리플리카 전환 실행 — 읽기 전용 서비스 일부 복구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오성민 + 안재민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15:30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읽기 서비스 복구 확인 (대시보드, 문서 조회 등)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안재민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15:45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쓰기 서비스 여전히 불가 — ALTER TABLE 롤백 진행 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확인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16:30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ALTER TABLE 롤백 완료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PostgreSQL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16:35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프라이머리 DB 커넥션 해제 시작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자동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16:45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커넥션 풀 정상화, 쓰기 서비스 복구 시작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안재민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17:00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전체 서비스 복구 확인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안재민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17:15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성능 모니터링 — 정상 범위 확인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안재민 + 정민수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17:30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미처리 큐(Kafka) 백로그 소진 시작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자동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17:52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모든 백로그 소진, 완전 정상화 확인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안재민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17:55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장애 복구 공지 게시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김서진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03.09 18:00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인시던트 종료 선언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정민수</w:t>
            </w:r>
          </w:p>
        </w:tc>
      </w:tr>
    </w:tbl>
    <w:p/>
    <w:p>
      <w:pPr>
        <w:pStyle w:val="Heading1"/>
      </w:pPr>
      <w:r>
        <w:rPr>
          <w:color w:val="1A1A2E"/>
        </w:rPr>
        <w:t>3. 근본 원인 분석 (Root Cause Analysis)</w:t>
      </w:r>
    </w:p>
    <w:p>
      <w:pPr>
        <w:spacing w:after="80" w:line="320" w:lineRule="exact"/>
      </w:pPr>
      <w:r>
        <w:rPr>
          <w:b w:val="0"/>
          <w:sz w:val="20"/>
        </w:rPr>
        <w:t>안재민: 5 Whys 분석입니다.</w:t>
        <w:br/>
        <w:br/>
        <w:t>Why 1: 왜 서비스가 중단되었는가?</w:t>
        <w:br/>
        <w:t>→ DB 커넥션 풀이 고갈되어 모든 API 요청이 실패</w:t>
        <w:br/>
        <w:br/>
        <w:t>Why 2: 왜 커넥션 풀이 고갈되었는가?</w:t>
        <w:br/>
        <w:t>→ documents 테이블에 대한 ALTER TABLE (인덱스 추가) 쿼리가 전체 테이블 락을 걸어, 모든 읽기/쓰기 쿼리가 대기 상태에 빠짐</w:t>
        <w:br/>
        <w:br/>
        <w:t>Why 3: 왜 ALTER TABLE이 전체 테이블 락을 걸었는가?</w:t>
        <w:br/>
        <w:t>→ CREATE INDEX 대신 ALTER TABLE ... ADD INDEX를 사용했고, CONCURRENTLY 옵션을 사용하지 않음. 320만 행 테이블에 비-동시(non-concurrent) 인덱스 생성은 테이블 전체를 락</w:t>
        <w:br/>
        <w:br/>
        <w:t>Why 4: 왜 CONCURRENTLY 옵션을 사용하지 않았는가?</w:t>
        <w:br/>
        <w:t>→ Alembic 마이그레이션 스크립트 생성 시 자동 생성된 기본 코드를 그대로 사용. 개발자가 대용량 테이블에서의 영향을 인지하지 못함</w:t>
        <w:br/>
        <w:br/>
        <w:t>Why 5: 왜 코드 리뷰에서 이를 발견하지 못했는가?</w:t>
        <w:br/>
        <w:t>→ 마이그레이션 스크립트에 대한 코드 리뷰 프로세스가 없었음. 마이그레이션은 개발자가 자유롭게 실행 가능한 상태</w:t>
        <w:br/>
        <w:br/>
        <w:t>근본 원인 요약:</w:t>
        <w:br/>
        <w:t>1. (직접 원인) 대용량 테이블에 비-동시 인덱스 생성으로 인한 테이블 락</w:t>
        <w:br/>
        <w:t>2. (프로세스 원인) DB 마이그레이션에 대한 코드 리뷰 및 승인 절차 부재</w:t>
        <w:br/>
        <w:t>3. (문화 원인) 프로덕션 DB 변경의 위험성에 대한 팀 내 인식 부족</w:t>
      </w:r>
    </w:p>
    <w:p>
      <w:pPr>
        <w:pStyle w:val="Heading1"/>
      </w:pPr>
      <w:r>
        <w:rPr>
          <w:color w:val="1A1A2E"/>
        </w:rPr>
        <w:t>4. 기여 요인 (Contributing Factors)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요인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영향도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주말 배포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주말에 마이그레이션을 실행하여 시니어 엔지니어 부재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모니터링 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 락 모니터링 알림이 없었음 (쿼리 시간만 모니터링)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자동 롤백 미구현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ALTER TABLE 실패 시 자동 롤백 메커니즘 부재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문서 부재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DB 마이그레이션 안전 가이드라인이 문서화되어 있지 않음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테스트 환경 차이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스테이징 DB에 데이터가 1만 행뿐이라 문제 미발견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커넥션 풀 설정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max_connections=200이 트래픽 대비 부족 (버스트 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하</w:t>
            </w:r>
          </w:p>
        </w:tc>
      </w:tr>
    </w:tbl>
    <w:p/>
    <w:p>
      <w:pPr>
        <w:pStyle w:val="Heading1"/>
      </w:pPr>
      <w:r>
        <w:rPr>
          <w:color w:val="1A1A2E"/>
        </w:rPr>
        <w:t>5. 잘한 점 (What Went Well)</w:t>
      </w:r>
    </w:p>
    <w:p>
      <w:pPr>
        <w:spacing w:after="80" w:line="320" w:lineRule="exact"/>
      </w:pPr>
      <w:r>
        <w:rPr>
          <w:b w:val="0"/>
          <w:sz w:val="20"/>
        </w:rPr>
        <w:t>1. PagerDuty 알림이 장애 발생 즉시(1분 내) 발송되어 빠른 인지 가능</w:t>
        <w:br/>
        <w:t>2. SRE 온콜 엔지니어가 5분 내에 초기 진단 시작</w:t>
        <w:br/>
        <w:t>3. 리플리카 DB 전환으로 읽기 서비스를 약 1시간 만에 부분 복구</w:t>
        <w:br/>
        <w:t>4. 고객 커뮤니케이션: 장애 발생 37분 만에 상태 페이지 업데이트</w:t>
        <w:br/>
        <w:t>5. 인시던트 커맨더가 명확한 역할 분담을 수행하여 혼란 최소화</w:t>
        <w:br/>
        <w:t>6. 장애 복구 후 백로그 자동 소진 (Kafka 기반 비동기 처리의 강점)</w:t>
      </w:r>
    </w:p>
    <w:p>
      <w:pPr>
        <w:pStyle w:val="Heading1"/>
      </w:pPr>
      <w:r>
        <w:rPr>
          <w:color w:val="1A1A2E"/>
        </w:rPr>
        <w:t>6. 개선 필요 사항 (What Went Wrong)</w:t>
      </w:r>
    </w:p>
    <w:p>
      <w:pPr>
        <w:spacing w:after="80" w:line="320" w:lineRule="exact"/>
      </w:pPr>
      <w:r>
        <w:rPr>
          <w:b w:val="0"/>
          <w:sz w:val="20"/>
        </w:rPr>
        <w:t>1. ALTER TABLE 쿼리 강제 종료에 실패 — 롤백까지 약 2시간 대기</w:t>
        <w:br/>
        <w:t>2. 프로덕션 DB에 대한 접근 통제가 느슨 — 주니어 개발자도 직접 마이그레이션 가능</w:t>
        <w:br/>
        <w:t>3. 스테이징 환경이 프로덕션과 데이터 규모 차이가 큼 — 대용량 테스트 불가</w:t>
        <w:br/>
        <w:t>4. 장애 중 내부 커뮤니케이션이 Slack에 분산 — 전용 인시던트 채널 생성이 15분 지연</w:t>
        <w:br/>
        <w:t>5. 고객 SLA 위반에 대한 크레딧 자동 계산 시스템 없음 — 수작업 필요</w:t>
      </w:r>
    </w:p>
    <w:p>
      <w:pPr>
        <w:pStyle w:val="Heading1"/>
      </w:pPr>
      <w:r>
        <w:rPr>
          <w:color w:val="1A1A2E"/>
        </w:rPr>
        <w:t>7. 시정 조치 (Action Items)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조치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유형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담당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기한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우선순위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DB 마이그레이션 리뷰 필수화 — 모든 마이그레이션 PR에 DBA/SRE 리뷰 필수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프로세스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SRE팀장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즉시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프로덕션 DB 마이그레이션 실행 권한 제한 — SRE팀만 실행 가능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접근통제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SRE팀장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3.14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DB 마이그레이션 안전 가이드라인 문서 작성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문서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SRE 안재민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Alembic 마이그레이션 린트(Lint) 도구 도입 — CONCURRENTLY 미사용 시 경고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자동화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DevOps 홍석준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DB 락 모니터링 알림 추가 (pg_locks 기반, 5분 이상 락 시 알림)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모니터링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SRE 안재민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스테이징 DB 데이터 규모 확대 (프로덕션의 최소 10%)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테스트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데이터팀 오성민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인시던트 대응 자동화 — Slack 인시던트 채널 자동 생성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자동화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SRE 안재민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SLA 크레딧 자동 계산 시스템 구현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시스템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PM 김서진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DB 커넥션 풀 한도 확대 (200→500) + PgBouncer 도입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인프라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SRE 안재민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전사 대상 DB 마이그레이션 안전 교육 실시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교육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SRE팀장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마이그레이션 Dry-Run 기능 구현 — 프로덕션 실행 전 영향 시뮬레이션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자동화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DevOps 홍석준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주말/야간 배포 금지 정책 수립 (긴급 핫픽스 제외)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프로세스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SRE팀장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즉시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</w:tr>
    </w:tbl>
    <w:p/>
    <w:p>
      <w:pPr>
        <w:pStyle w:val="Heading1"/>
      </w:pPr>
      <w:r>
        <w:rPr>
          <w:color w:val="1A1A2E"/>
        </w:rPr>
        <w:t>8. 고객 영향 및 대응</w:t>
      </w:r>
    </w:p>
    <w:p>
      <w:pPr>
        <w:spacing w:after="80" w:line="320" w:lineRule="exact"/>
      </w:pPr>
      <w:r>
        <w:rPr>
          <w:b w:val="0"/>
          <w:sz w:val="20"/>
        </w:rPr>
        <w:t>김서진 PM: 고객 영향 상세입니다.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영향 등급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고객 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영향 내용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대응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심각 (서비스 중단 중 긴급 업무)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23개사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긴급 문서 처리 불가, 회의록 유실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개별 사과 이메일 + 1개월 무료 + 전담 CS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높음 (업무 지연)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145개사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문서 분석/챗봇 사용 불가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 크레딧 (월 이용료 10%) + 사과문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보통 (일부 불편)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514개사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읽기 기능 부분 복구 후 이용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SLA 크레딧 (월 이용료 5%) + 사과문</w:t>
            </w:r>
          </w:p>
        </w:tc>
      </w:tr>
    </w:tbl>
    <w:p/>
    <w:p>
      <w:pPr>
        <w:spacing w:after="80" w:line="320" w:lineRule="exact"/>
      </w:pPr>
      <w:r>
        <w:rPr>
          <w:b w:val="0"/>
          <w:sz w:val="20"/>
        </w:rPr>
        <w:t>SLA 크레딧 총액: 약 2,800만 원</w:t>
        <w:br/>
        <w:t>추가 무료 연장: 23개사 × 1개월 ≈ 약 700만 원</w:t>
        <w:br/>
        <w:t>합계 영향: 약 3,500만 원</w:t>
        <w:br/>
        <w:br/>
        <w:t>이탈 위험: 장애 후 3개사에서 해지 문의 — CS팀이 리텐션 대응 중</w:t>
      </w:r>
    </w:p>
    <w:p>
      <w:pPr>
        <w:pStyle w:val="Heading1"/>
      </w:pPr>
      <w:r>
        <w:rPr>
          <w:color w:val="1A1A2E"/>
        </w:rPr>
        <w:t>9. 결론</w:t>
      </w:r>
    </w:p>
    <w:p>
      <w:pPr>
        <w:spacing w:after="80" w:line="320" w:lineRule="exact"/>
      </w:pPr>
      <w:r>
        <w:rPr>
          <w:b w:val="0"/>
          <w:sz w:val="20"/>
        </w:rPr>
        <w:t>김태현 CTO: 이번 장애는 방지할 수 있었던 사고입니다. 프로세스와 자동화가 부족했습니다.</w:t>
        <w:br/>
        <w:br/>
        <w:t>핵심 교훈:</w:t>
        <w:br/>
        <w:t>1. "프로덕션 DB 변경은 항상 위험하다" — 모든 변경에 리뷰와 승인 필수</w:t>
        <w:br/>
        <w:t>2. "스테이징은 프로덕션을 반영해야 한다" — 데이터 규모 포함</w:t>
        <w:br/>
        <w:t>3. "주말/야간 배포는 리스크가 높다" — 금지 정책 시행</w:t>
        <w:br/>
        <w:t>4. "모니터링 없는 영역은 사각지대다" — DB 락 모니터링 즉시 추가</w:t>
        <w:br/>
        <w:br/>
        <w:t>비난 없는 사후분석(Blameless Post-mortem) 원칙을 상기합니다. 이번 사고의 원인은 개인의 실수가 아니라, 시스템과 프로세스의 결함입니다. 우리는 시스템을 개선하여 같은 사고가 다시 발생하지 않도록 하겠습니다.</w:t>
        <w:br/>
        <w:br/>
        <w:t>모든 Action Item의 진행 상황은 매주 금요일 SRE 위클리에서 추적합니다.</w:t>
      </w:r>
    </w:p>
    <w:p>
      <w:pPr>
        <w:spacing w:after="80" w:line="320" w:lineRule="exact"/>
      </w:pPr>
      <w:r>
        <w:rPr>
          <w:b w:val="0"/>
          <w:sz w:val="20"/>
        </w:rPr>
        <w:br/>
        <w:t>회의 종료: 17:00</w:t>
        <w:br/>
        <w:t>작성: SRE팀 안재민</w:t>
        <w:br/>
        <w:t>검토: SRE팀장 정민수</w:t>
        <w:br/>
        <w:t>승인: CTO 김태현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