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SKN21기 4팀 AI 학습 결과서 v2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개요</w:t>
      </w:r>
    </w:p>
    <w:p>
      <w:r>
        <w:t>본 시스템은 사전 학습된 LLM을 활용하며 Fine-tuning을 수행하지 않는다. 대신 역할(Judge/Review)별 최적 모델 선정 벤치마크를 통해 성능을 검증하였다.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선정 모델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선정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 (최종 판정)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채점 품질·비용·일관성 균형 최우수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(턴 검토)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속도·비용·정확도 균형, 패스트패스 80% 시 실질 비용 최소</w:t>
            </w:r>
          </w:p>
        </w:tc>
      </w:tr>
    </w:tbl>
    <w:p/>
    <w:p>
      <w:pPr>
        <w:pStyle w:val="Heading1"/>
      </w:pPr>
      <w:r>
        <w:rPr>
          <w:color w:val="1F497D"/>
        </w:rPr>
        <w:t>2. 테스트 시나리오 상세</w:t>
      </w:r>
    </w:p>
    <w:p>
      <w:pPr>
        <w:pStyle w:val="Heading2"/>
      </w:pPr>
      <w:r>
        <w:rPr>
          <w:color w:val="2E74B5"/>
        </w:rPr>
        <w:t>2.1 테스트 1: GPT 모델 비교 (Judge 역할)</w:t>
      </w:r>
    </w:p>
    <w:p>
      <w:r>
        <w:t>목적: 최종 토론 판정(Judge) 역할에 최적인 GPT 모델 선정</w:t>
      </w:r>
    </w:p>
    <w:p>
      <w:pPr>
        <w:pStyle w:val="Heading3"/>
      </w:pPr>
      <w:r>
        <w:t>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동일한 6턴 토론 기록 (replay_debate_6turn.json)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채점 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논리성(0-30), 근거 활용(0-25), 반박력(0-25), 주제 적합성(0-20)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반복 횟수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모델 3회 실행 (일관성 평가)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채점 일관성(stddev), 채점 품질(human eval 비교), 응답 속도, 비용</w:t>
            </w:r>
          </w:p>
        </w:tc>
      </w:tr>
    </w:tbl>
    <w:p/>
    <w:p>
      <w:pPr>
        <w:pStyle w:val="Heading3"/>
      </w:pPr>
      <w:r>
        <w:t>테스트 케이스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TC-ID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토론 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특이사항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TC-J-001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찬반 토론 (일반)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균형 발언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TC-J-002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찬반 토론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압도적 승리 케이스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TC-J-003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찬반 토론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페널티 다수 발생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TC-J-004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설득 토론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감정 호소 포함</w:t>
            </w:r>
          </w:p>
        </w:tc>
      </w:tr>
    </w:tbl>
    <w:p/>
    <w:p>
      <w:pPr>
        <w:pStyle w:val="Heading3"/>
      </w:pPr>
      <w:r>
        <w:t>결과 (상위 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채점 품질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일관성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비용/호출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$0.028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(선정)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o3-mini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±0.17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$0.018</w:t>
            </w:r>
          </w:p>
        </w:tc>
      </w:tr>
    </w:tbl>
    <w:p/>
    <w:p>
      <w:r>
        <w:t>선정 결과: gpt-4.1 (3위이지만 성능/비용/일관성 균형 최우수)</w:t>
      </w:r>
    </w:p>
    <w:p>
      <w:pPr>
        <w:pStyle w:val="Heading2"/>
      </w:pPr>
      <w:r>
        <w:rPr>
          <w:color w:val="2E74B5"/>
        </w:rPr>
        <w:t>2.2 테스트 2: GPT 모델 비교 (Review 역할)</w:t>
      </w:r>
    </w:p>
    <w:p>
      <w:r>
        <w:t>목적: 턴 간 위반 감지(Review) 역할에 최적인 모델 선정</w:t>
      </w:r>
    </w:p>
    <w:p>
      <w:pPr>
        <w:pStyle w:val="Heading3"/>
      </w:pPr>
      <w:r>
        <w:t>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위반 유형별 발언 100개 (수동 라벨링)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위반 감지 정확도, 오탐율, 응답 속도(&lt;1초 필수), 비용</w:t>
            </w:r>
          </w:p>
        </w:tc>
      </w:tr>
    </w:tbl>
    <w:p/>
    <w:p>
      <w:pPr>
        <w:pStyle w:val="Heading3"/>
      </w:pPr>
      <w:r>
        <w:t>테스트 케이스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TC-ID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위반 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샘플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TC-R-001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클린 발언 (패스트패스 대상)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TC-R-002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프롬프트 인젝션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TC-R-003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인신공격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TC-R-004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주제 이탈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TC-R-005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허위 근거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</w:tbl>
    <w:p/>
    <w:p>
      <w:pPr>
        <w:pStyle w:val="Heading3"/>
      </w:pPr>
      <w:r>
        <w:t>결과 (상위 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감지 정확도</w:t>
            </w:r>
          </w:p>
        </w:tc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오탐율</w:t>
            </w:r>
          </w:p>
        </w:tc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속도</w:t>
            </w:r>
          </w:p>
        </w:tc>
        <w:tc>
          <w:tcPr>
            <w:tcW w:type="dxa" w:w="1440"/>
            <w:shd w:val="clear" w:color="auto" w:fill="BDD7EE"/>
          </w:tcPr>
          <w:p>
            <w:r>
              <w:rPr>
                <w:b/>
                <w:sz w:val="18"/>
              </w:rPr>
              <w:t>비용/호출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 (선정)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8.907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gpt-4.1-nano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8.540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8.430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$0.004</w:t>
            </w:r>
          </w:p>
        </w:tc>
      </w:tr>
    </w:tbl>
    <w:p/>
    <w:p>
      <w:r>
        <w:t>선정 결과: gpt-5-nano (속도·비용·정확도 균형, 패스트패스 80% 적용 시 실질 비용 최소)</w:t>
      </w:r>
    </w:p>
    <w:p>
      <w:pPr>
        <w:pStyle w:val="Heading2"/>
      </w:pPr>
      <w:r>
        <w:rPr>
          <w:color w:val="2E74B5"/>
        </w:rPr>
        <w:t>2.3 테스트 3: 오케스트레이터 최적화 벤치마크</w:t>
      </w:r>
    </w:p>
    <w:p>
      <w:r>
        <w:t>목적: Phase 1-3 최적화 효과 정량 검증</w:t>
      </w:r>
    </w:p>
    <w:p>
      <w:pPr>
        <w:pStyle w:val="Heading3"/>
      </w:pPr>
      <w:r>
        <w:t>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픽스처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replay_debate_6turn.json (동일 6턴 입력 고정)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측정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소요시간(s), LLM 호출 횟수(회), 추정 비용($)</w:t>
            </w:r>
          </w:p>
        </w:tc>
      </w:tr>
    </w:tbl>
    <w:p/>
    <w:p>
      <w:pPr>
        <w:pStyle w:val="Heading3"/>
      </w:pPr>
      <w:r>
        <w:t>시나리오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병렬화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패스트패스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A_Baseline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기존: 단일 gpt-4o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B_ModelSplit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1: gpt-5-nano(리뷰) + gpt-4.1(판정)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C_Parallel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2: A턴 검토 + B턴 실행 asyncio.gather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D_FastPath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3: 정규식 클린 발언 LLM 검토 스킵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</w:tr>
    </w:tbl>
    <w:p/>
    <w:p>
      <w:pPr>
        <w:pStyle w:val="Heading3"/>
      </w:pPr>
      <w:r>
        <w:t>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소요시간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LLM 호출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추정비용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기준 대비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A_Baseline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B_ModelSplit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55.2s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-14.4%, 비용 -22%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C_Parallel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45.8s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시간 -29%, 비용 -22%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D_FastPath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시간 -37%, 비용 -76%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1. 오케스트레이터 시나리오별 소요시간 및 비용 비교</w:t>
      </w:r>
    </w:p>
    <w:p/>
    <w:p>
      <w:pPr>
        <w:pStyle w:val="Heading1"/>
      </w:pPr>
      <w:r>
        <w:rPr>
          <w:color w:val="1F497D"/>
        </w:rPr>
        <w:t>3. 성능 검증 결과 종합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현행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선정 결과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개선 효과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gpt-4o-mini (8.602점)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gpt-5-nano (8.907점)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성능↑, 비용 43%↓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Judge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 (8.501점)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gpt-4.1 (8.936점)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성능↑, 비용 20%↓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전체 매치 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$0.01739/매치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$0.01329/매치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23.6% 절감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오케스트레이터 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64.5s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40.5s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37% 단축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오케스트레이터 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76% 절감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