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SKN21기 4팀 수집 데이터 명세서 v2</w:t>
      </w:r>
    </w:p>
    <w:p>
      <w:r>
        <w:t>팀명: 우공이산  |  SKN21기 4팀  |  2026-02-27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PM, 백엔드 로직 구현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이성진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데이터 수집 및 처리, 유저 시나리오 테스트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Frontend, 문서 작성, 유저 시나리오 작성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오케스트레이션, 에이전트 설계 및 튜닝</w:t>
            </w:r>
          </w:p>
        </w:tc>
      </w:tr>
    </w:tbl>
    <w:p/>
    <w:p>
      <w:pPr>
        <w:pStyle w:val="Heading1"/>
      </w:pPr>
      <w:r>
        <w:rPr>
          <w:color w:val="1F497D"/>
        </w:rPr>
        <w:t>1. 개요</w:t>
      </w:r>
    </w:p>
    <w:p>
      <w:r>
        <w:t>본 명세서는 LLM 모델 선정, 오케스트레이터 최적화, 심판 품질 검증을 위해 수집·구성한 벤치마크 데이터셋 3종을 정의한다.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데이터셋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목적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gpt_model_comparison_dataset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Review/Judge 역할 최적 모델 선정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orchestrator_benchmark_dataset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1-3 최적화 효과 정량 검증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turn_review_quality_dataset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LLM 검토 vs 정규식 검토 정확도 비교</w:t>
            </w:r>
          </w:p>
        </w:tc>
      </w:tr>
    </w:tbl>
    <w:p/>
    <w:p>
      <w:pPr>
        <w:pStyle w:val="Heading1"/>
      </w:pPr>
      <w:r>
        <w:rPr>
          <w:color w:val="1F497D"/>
        </w:rPr>
        <w:t>2. 데이터셋 명세</w:t>
      </w:r>
    </w:p>
    <w:p>
      <w:pPr>
        <w:pStyle w:val="Heading2"/>
      </w:pPr>
      <w:r>
        <w:rPr>
          <w:color w:val="2E74B5"/>
        </w:rPr>
        <w:t>2.1 GPT 모델 비교 벤치마크 (gpt_model_comparison_dataset)</w:t>
      </w:r>
    </w:p>
    <w:p>
      <w:r>
        <w:t>목적: Review 모델(턴 검토) 및 Judge 모델(최종 판정)의 최적 모델 선정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평가 대상 모델 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모델 목록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GPT-4o, GPT-4o-mini, GPT-4.1, GPT-4.1-mini, GPT-4.1-nano, GPT-5, GPT-5-mini, GPT-5-nano, o3, o3-mini, o4-mini, o1, o1-mini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케이스 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평가 차원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위반 감지 정확도, 채점 일관성, 응답 속도, 비용 효율 (4개)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수집 방법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backend/tests/benchmark/test_gpt_model_comparison.py 실행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결과 파일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docs/gpt_model_comparison.md</w:t>
            </w:r>
          </w:p>
        </w:tc>
      </w:tr>
    </w:tbl>
    <w:p/>
    <w:p>
      <w:pPr>
        <w:pStyle w:val="Heading2"/>
      </w:pPr>
      <w:r>
        <w:rPr>
          <w:color w:val="2E74B5"/>
        </w:rPr>
        <w:t>2.2 오케스트레이터 최적화 벤치마크 (orchestrator_benchmark_dataset)</w:t>
      </w:r>
    </w:p>
    <w:p>
      <w:r>
        <w:t>목적: Phase 1-3 최적화 효과 검증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픽스처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backend/tests/fixtures/replay_debate_6turn.json (6턴 재현 데이터)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시나리오 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4개 (Baseline, Parallel, FastPath, FullOptimized)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측정 지표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소요시간(s), LLM 호출 횟수(회), 추정 비용($)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수집 방법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backend/tests/benchmark/test_orchestrator_benchmark.py 실행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결과 파일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docs/orchestrator_optimization.md</w:t>
            </w:r>
          </w:p>
        </w:tc>
      </w:tr>
    </w:tbl>
    <w:p/>
    <w:p>
      <w:pPr>
        <w:pStyle w:val="Heading2"/>
      </w:pPr>
      <w:r>
        <w:rPr>
          <w:color w:val="2E74B5"/>
        </w:rPr>
        <w:t>2.3 턴 검토 품질 평가 (turn_review_quality_dataset)</w:t>
      </w:r>
    </w:p>
    <w:p>
      <w:r>
        <w:t>목적: LLM 검토 vs 정규식 검토 정확도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발언 유형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샘플 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클린 발언 (패스트패스 대상)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인신공격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프롬프트 인젝션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주제 이탈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허위 근거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총 샘플 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평가 지표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위반 감지율, 오탐율, 패스트패스 적용률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수집 방법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수동 라벨링 + tests/unit/services/test_debate_orchestrator.py</w:t>
            </w:r>
          </w:p>
        </w:tc>
      </w:tr>
    </w:tbl>
    <w:p/>
    <w:p>
      <w:pPr>
        <w:pStyle w:val="Heading1"/>
      </w:pPr>
      <w:r>
        <w:rPr>
          <w:color w:val="1F497D"/>
        </w:rPr>
        <w:t>3. 데이터 수집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데이터셋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샘플 수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정확도/효과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GPT 모델 비교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 모델 × 16 테스트 = 208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Judge: gpt-4.1 선정, Review: gpt-5-nano 선정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오케스트레이터 벤치마크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시나리오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시간 37% 단축, 비용 76% 절감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턴 검토 품질 평가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 발언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패스트패스 ~80% 적용, 오탐 &lt;5%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