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sz w:val="26"/>
          <w:szCs w:val="2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sz w:val="26"/>
          <w:szCs w:val="26"/>
        </w:rPr>
      </w:pPr>
      <w:r w:rsidDel="00000000" w:rsidR="00000000" w:rsidRPr="00000000">
        <w:rPr>
          <w:b w:val="1"/>
          <w:bCs w:val="1"/>
          <w:sz w:val="26"/>
          <w:szCs w:val="26"/>
          <w:rtl w:val="0"/>
        </w:rPr>
        <w:t xml:space="preserve">SK네트웍스 Family AI 과정  24기</w:t>
      </w:r>
    </w:p>
    <w:p w:rsidR="00000000" w:rsidDel="00000000" w:rsidP="00000000" w:rsidRDefault="00000000" w:rsidRPr="00000000" w14:paraId="00000004">
      <w:pPr>
        <w:spacing w:after="0" w:line="240" w:lineRule="auto"/>
        <w:jc w:val="center"/>
        <w:rPr/>
      </w:pPr>
      <w:r w:rsidDel="00000000" w:rsidR="00000000" w:rsidRPr="00000000">
        <w:rPr>
          <w:b w:val="1"/>
          <w:bCs w:val="1"/>
          <w:sz w:val="36"/>
          <w:szCs w:val="36"/>
          <w:rtl w:val="0"/>
        </w:rPr>
        <w:br w:type="textWrapping"/>
      </w:r>
      <w:r w:rsidDel="00000000" w:rsidR="00000000" w:rsidRPr="00000000">
        <w:rPr>
          <w:b w:val="1"/>
          <w:bCs w:val="1"/>
          <w:color w:val="0000ff"/>
          <w:sz w:val="36"/>
          <w:szCs w:val="36"/>
          <w:rtl w:val="0"/>
        </w:rPr>
        <w:t xml:space="preserve"> </w:t>
      </w:r>
      <w:r w:rsidDel="00000000" w:rsidR="00000000" w:rsidRPr="00000000">
        <w:rPr>
          <w:b w:val="1"/>
          <w:bCs w:val="1"/>
          <w:sz w:val="36"/>
          <w:szCs w:val="36"/>
          <w:rtl w:val="0"/>
        </w:rPr>
        <w:t xml:space="preserve">프로젝트 기획서</w:t>
      </w:r>
      <w:r w:rsidDel="00000000" w:rsidR="00000000" w:rsidRPr="00000000">
        <w:rPr>
          <w:rtl w:val="0"/>
        </w:rPr>
      </w:r>
    </w:p>
    <w:p w:rsidR="00000000" w:rsidDel="00000000" w:rsidP="00000000" w:rsidRDefault="00000000" w:rsidRPr="00000000" w14:paraId="00000005">
      <w:pPr>
        <w:spacing w:after="160" w:line="240" w:lineRule="auto"/>
        <w:rPr/>
      </w:pP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0" w:line="360" w:lineRule="auto"/>
        <w:rPr/>
      </w:pP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0" w:line="360" w:lineRule="auto"/>
        <w:rPr/>
      </w:pPr>
      <w:r w:rsidDel="00000000" w:rsidR="00000000" w:rsidRPr="00000000">
        <w:rPr>
          <w:rtl w:val="0"/>
        </w:rPr>
      </w:r>
    </w:p>
    <w:p w:rsidR="00000000" w:rsidDel="00000000" w:rsidP="00000000" w:rsidRDefault="00000000" w:rsidRPr="00000000" w14:paraId="0000000D">
      <w:pPr>
        <w:spacing w:after="0" w:line="360" w:lineRule="auto"/>
        <w:rPr/>
      </w:pPr>
      <w:r w:rsidDel="00000000" w:rsidR="00000000" w:rsidRPr="00000000">
        <w:rPr>
          <w:rtl w:val="0"/>
        </w:rPr>
      </w:r>
    </w:p>
    <w:p w:rsidR="00000000" w:rsidDel="00000000" w:rsidP="00000000" w:rsidRDefault="00000000" w:rsidRPr="00000000" w14:paraId="0000000E">
      <w:pPr>
        <w:spacing w:after="0" w:line="360" w:lineRule="auto"/>
        <w:rPr/>
      </w:pP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0" w:line="360" w:lineRule="auto"/>
        <w:rPr/>
      </w:pPr>
      <w:r w:rsidDel="00000000" w:rsidR="00000000" w:rsidRPr="00000000">
        <w:rPr>
          <w:rtl w:val="0"/>
        </w:rPr>
      </w:r>
    </w:p>
    <w:p w:rsidR="00000000" w:rsidDel="00000000" w:rsidP="00000000" w:rsidRDefault="00000000" w:rsidRPr="00000000" w14:paraId="00000011">
      <w:pPr>
        <w:spacing w:after="0" w:line="360" w:lineRule="auto"/>
        <w:rPr/>
      </w:pPr>
      <w:r w:rsidDel="00000000" w:rsidR="00000000" w:rsidRPr="00000000">
        <w:rPr>
          <w:rtl w:val="0"/>
        </w:rPr>
      </w:r>
    </w:p>
    <w:p w:rsidR="00000000" w:rsidDel="00000000" w:rsidP="00000000" w:rsidRDefault="00000000" w:rsidRPr="00000000" w14:paraId="00000012">
      <w:pPr>
        <w:spacing w:after="0" w:line="360" w:lineRule="auto"/>
        <w:rPr/>
      </w:pPr>
      <w:r w:rsidDel="00000000" w:rsidR="00000000" w:rsidRPr="00000000">
        <w:rPr>
          <w:rtl w:val="0"/>
        </w:rPr>
      </w:r>
    </w:p>
    <w:p w:rsidR="00000000" w:rsidDel="00000000" w:rsidP="00000000" w:rsidRDefault="00000000" w:rsidRPr="00000000" w14:paraId="00000013">
      <w:pPr>
        <w:spacing w:after="0" w:line="360" w:lineRule="auto"/>
        <w:rPr/>
      </w:pPr>
      <w:r w:rsidDel="00000000" w:rsidR="00000000" w:rsidRPr="00000000">
        <w:rPr>
          <w:rtl w:val="0"/>
        </w:rPr>
      </w:r>
    </w:p>
    <w:sdt>
      <w:sdtPr>
        <w:lock w:val="contentLocked"/>
        <w:id w:val="-1740265299"/>
        <w:tag w:val="goog_rdk_0"/>
      </w:sdtPr>
      <w:sdtContent>
        <w:tbl>
          <w:tblPr>
            <w:tblStyle w:val="Table1"/>
            <w:tblpPr w:leftFromText="180" w:rightFromText="180" w:topFromText="180" w:bottomFromText="180" w:vertAnchor="text" w:horzAnchor="text" w:tblpX="-60" w:tblpY="5.6816406250004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left w:w="0.0" w:type="dxa"/>
                  <w:right w:w="0.0" w:type="dxa"/>
                </w:tcMar>
                <w:vAlign w:val="center"/>
              </w:tcPr>
              <w:p w:rsidR="00000000" w:rsidDel="00000000" w:rsidP="00000000" w:rsidRDefault="00000000" w:rsidRPr="00000000" w14:paraId="00000014">
                <w:pPr>
                  <w:spacing w:after="0" w:line="240" w:lineRule="auto"/>
                  <w:jc w:val="center"/>
                  <w:rPr>
                    <w:b w:val="1"/>
                    <w:bCs w:val="1"/>
                  </w:rPr>
                </w:pPr>
                <w:r w:rsidDel="00000000" w:rsidR="00000000" w:rsidRPr="00000000">
                  <w:rPr>
                    <w:b w:val="1"/>
                    <w:bCs w:val="1"/>
                    <w:rtl w:val="0"/>
                  </w:rPr>
                  <w:t xml:space="preserve">산출물 단계</w:t>
                </w:r>
              </w:p>
            </w:tc>
            <w:tc>
              <w:tcPr>
                <w:tcMar>
                  <w:left w:w="0.0" w:type="dxa"/>
                  <w:right w:w="0.0" w:type="dxa"/>
                </w:tcMar>
                <w:vAlign w:val="center"/>
              </w:tcPr>
              <w:p w:rsidR="00000000" w:rsidDel="00000000" w:rsidP="00000000" w:rsidRDefault="00000000" w:rsidRPr="00000000" w14:paraId="00000015">
                <w:pPr>
                  <w:spacing w:after="0" w:line="240" w:lineRule="auto"/>
                  <w:rPr/>
                </w:pPr>
                <w:r w:rsidDel="00000000" w:rsidR="00000000" w:rsidRPr="00000000">
                  <w:rPr>
                    <w:rtl w:val="0"/>
                  </w:rPr>
                  <w:t xml:space="preserve">  기획</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6">
                <w:pPr>
                  <w:spacing w:after="0" w:line="240" w:lineRule="auto"/>
                  <w:jc w:val="center"/>
                  <w:rPr>
                    <w:b w:val="1"/>
                    <w:bCs w:val="1"/>
                  </w:rPr>
                </w:pPr>
                <w:r w:rsidDel="00000000" w:rsidR="00000000" w:rsidRPr="00000000">
                  <w:rPr>
                    <w:b w:val="1"/>
                    <w:bCs w:val="1"/>
                    <w:rtl w:val="0"/>
                  </w:rPr>
                  <w:t xml:space="preserve">평가 산출물</w:t>
                </w:r>
              </w:p>
            </w:tc>
            <w:tc>
              <w:tcPr>
                <w:tcMar>
                  <w:top w:w="100.0" w:type="dxa"/>
                  <w:left w:w="100.0" w:type="dxa"/>
                  <w:bottom w:w="100.0" w:type="dxa"/>
                  <w:right w:w="100.0" w:type="dxa"/>
                </w:tcMar>
              </w:tcPr>
              <w:p w:rsidR="00000000" w:rsidDel="00000000" w:rsidP="00000000" w:rsidRDefault="00000000" w:rsidRPr="00000000" w14:paraId="00000017">
                <w:pPr>
                  <w:spacing w:after="0" w:line="240" w:lineRule="auto"/>
                  <w:rPr/>
                </w:pPr>
                <w:r w:rsidDel="00000000" w:rsidR="00000000" w:rsidRPr="00000000">
                  <w:rPr>
                    <w:rtl w:val="0"/>
                  </w:rPr>
                  <w:t xml:space="preserve">프로젝트 기획서</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8">
                <w:pPr>
                  <w:spacing w:after="0" w:line="240" w:lineRule="auto"/>
                  <w:jc w:val="center"/>
                  <w:rPr>
                    <w:b w:val="1"/>
                    <w:bCs w:val="1"/>
                  </w:rPr>
                </w:pPr>
                <w:r w:rsidDel="00000000" w:rsidR="00000000" w:rsidRPr="00000000">
                  <w:rPr>
                    <w:b w:val="1"/>
                    <w:bCs w:val="1"/>
                    <w:rtl w:val="0"/>
                  </w:rPr>
                  <w:t xml:space="preserve">제출 일자</w:t>
                </w:r>
              </w:p>
            </w:tc>
            <w:tc>
              <w:tcPr>
                <w:tcMar>
                  <w:top w:w="100.0" w:type="dxa"/>
                  <w:left w:w="100.0" w:type="dxa"/>
                  <w:bottom w:w="100.0" w:type="dxa"/>
                  <w:right w:w="100.0" w:type="dxa"/>
                </w:tcMar>
              </w:tcPr>
              <w:p w:rsidR="00000000" w:rsidDel="00000000" w:rsidP="00000000" w:rsidRDefault="00000000" w:rsidRPr="00000000" w14:paraId="00000019">
                <w:pPr>
                  <w:spacing w:after="0" w:line="240" w:lineRule="auto"/>
                  <w:jc w:val="left"/>
                  <w:rPr/>
                </w:pPr>
                <w:r w:rsidDel="00000000" w:rsidR="00000000" w:rsidRPr="00000000">
                  <w:rPr>
                    <w:rtl w:val="0"/>
                  </w:rPr>
                  <w:t xml:space="preserve">2026. 05. 15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01A">
                <w:pPr>
                  <w:spacing w:after="0" w:line="240" w:lineRule="auto"/>
                  <w:jc w:val="center"/>
                  <w:rPr>
                    <w:b w:val="1"/>
                    <w:bCs w:val="1"/>
                  </w:rPr>
                </w:pPr>
                <w:r w:rsidDel="00000000" w:rsidR="00000000" w:rsidRPr="00000000">
                  <w:rPr>
                    <w:b w:val="1"/>
                    <w:bCs w:val="1"/>
                    <w:rtl w:val="0"/>
                  </w:rPr>
                  <w:t xml:space="preserve">깃허브 경로</w:t>
                </w:r>
              </w:p>
            </w:tc>
            <w:tc>
              <w:tcPr>
                <w:tcMar>
                  <w:top w:w="100.0" w:type="dxa"/>
                  <w:left w:w="100.0" w:type="dxa"/>
                  <w:bottom w:w="100.0" w:type="dxa"/>
                  <w:right w:w="100.0" w:type="dxa"/>
                </w:tcMar>
              </w:tcPr>
              <w:p w:rsidR="00000000" w:rsidDel="00000000" w:rsidP="00000000" w:rsidRDefault="00000000" w:rsidRPr="00000000" w14:paraId="0000001B">
                <w:pPr>
                  <w:spacing w:after="0" w:line="240" w:lineRule="auto"/>
                  <w:rPr/>
                </w:pPr>
                <w:hyperlink r:id="rId7">
                  <w:r w:rsidDel="00000000" w:rsidR="00000000" w:rsidRPr="00000000">
                    <w:rPr>
                      <w:color w:val="1155cc"/>
                      <w:u w:val="single"/>
                      <w:rtl w:val="0"/>
                    </w:rPr>
                    <w:t xml:space="preserve">SKN24-FINAL-2TEAM</w:t>
                  </w:r>
                </w:hyperlink>
                <w:r w:rsidDel="00000000" w:rsidR="00000000" w:rsidRPr="00000000">
                  <w:rPr>
                    <w:rtl w:val="0"/>
                  </w:rPr>
                </w:r>
              </w:p>
            </w:tc>
          </w:tr>
          <w:tr>
            <w:trPr>
              <w:cantSplit w:val="0"/>
              <w:trHeight w:val="409.98046875"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01C">
                <w:pPr>
                  <w:spacing w:after="0" w:line="240" w:lineRule="auto"/>
                  <w:jc w:val="center"/>
                  <w:rPr>
                    <w:b w:val="1"/>
                    <w:bCs w:val="1"/>
                  </w:rPr>
                </w:pPr>
                <w:r w:rsidDel="00000000" w:rsidR="00000000" w:rsidRPr="00000000">
                  <w:rPr>
                    <w:b w:val="1"/>
                    <w:bCs w:val="1"/>
                    <w:rtl w:val="0"/>
                  </w:rPr>
                  <w:t xml:space="preserve">작성 팀원</w:t>
                </w:r>
              </w:p>
            </w:tc>
            <w:tc>
              <w:tcPr>
                <w:tcMar>
                  <w:top w:w="100.0" w:type="dxa"/>
                  <w:left w:w="100.0" w:type="dxa"/>
                  <w:bottom w:w="100.0" w:type="dxa"/>
                  <w:right w:w="100.0" w:type="dxa"/>
                </w:tcMar>
              </w:tcPr>
              <w:p w:rsidR="00000000" w:rsidDel="00000000" w:rsidP="00000000" w:rsidRDefault="00000000" w:rsidRPr="00000000" w14:paraId="0000001D">
                <w:pPr>
                  <w:spacing w:after="0" w:line="240" w:lineRule="auto"/>
                  <w:jc w:val="left"/>
                  <w:rPr/>
                </w:pPr>
                <w:r w:rsidDel="00000000" w:rsidR="00000000" w:rsidRPr="00000000">
                  <w:rPr>
                    <w:rtl w:val="0"/>
                  </w:rPr>
                  <w:t xml:space="preserve">김은우, 김현수, 나혜린, 박정은, 전윤우</w:t>
                </w:r>
              </w:p>
            </w:tc>
          </w:tr>
        </w:tbl>
      </w:sdtContent>
    </w:sdt>
    <w:p w:rsidR="00000000" w:rsidDel="00000000" w:rsidP="00000000" w:rsidRDefault="00000000" w:rsidRPr="00000000" w14:paraId="0000001E">
      <w:pPr>
        <w:spacing w:after="160" w:line="240" w:lineRule="auto"/>
        <w:rPr>
          <w:b w:val="1"/>
          <w:bCs w:val="1"/>
          <w:sz w:val="22"/>
          <w:szCs w:val="22"/>
        </w:rPr>
      </w:pPr>
      <w:r w:rsidDel="00000000" w:rsidR="00000000" w:rsidRPr="00000000">
        <w:rPr>
          <w:b w:val="1"/>
          <w:bCs w:val="1"/>
          <w:sz w:val="22"/>
          <w:szCs w:val="22"/>
          <w:rtl w:val="0"/>
        </w:rPr>
        <w:t xml:space="preserve">목차</w:t>
      </w:r>
    </w:p>
    <w:p w:rsidR="00000000" w:rsidDel="00000000" w:rsidP="00000000" w:rsidRDefault="00000000" w:rsidRPr="00000000" w14:paraId="0000001F">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프로젝트 개요</w:t>
      </w:r>
    </w:p>
    <w:p w:rsidR="00000000" w:rsidDel="00000000" w:rsidP="00000000" w:rsidRDefault="00000000" w:rsidRPr="00000000" w14:paraId="00000020">
      <w:pPr>
        <w:spacing w:after="160" w:line="240" w:lineRule="auto"/>
        <w:ind w:left="0" w:firstLine="0"/>
        <w:rPr>
          <w:sz w:val="22"/>
          <w:szCs w:val="22"/>
        </w:rPr>
      </w:pPr>
      <w:r w:rsidDel="00000000" w:rsidR="00000000" w:rsidRPr="00000000">
        <w:rPr>
          <w:sz w:val="22"/>
          <w:szCs w:val="22"/>
          <w:rtl w:val="0"/>
        </w:rPr>
        <w:tab/>
        <w:t xml:space="preserve">1.1 프로젝트 명</w:t>
      </w:r>
    </w:p>
    <w:p w:rsidR="00000000" w:rsidDel="00000000" w:rsidP="00000000" w:rsidRDefault="00000000" w:rsidRPr="00000000" w14:paraId="00000021">
      <w:pPr>
        <w:spacing w:after="160" w:line="240" w:lineRule="auto"/>
        <w:ind w:left="0" w:firstLine="0"/>
        <w:rPr>
          <w:sz w:val="22"/>
          <w:szCs w:val="22"/>
        </w:rPr>
      </w:pPr>
      <w:r w:rsidDel="00000000" w:rsidR="00000000" w:rsidRPr="00000000">
        <w:rPr>
          <w:sz w:val="22"/>
          <w:szCs w:val="22"/>
          <w:rtl w:val="0"/>
        </w:rPr>
        <w:tab/>
        <w:t xml:space="preserve">1.2 서비스 개요</w:t>
      </w:r>
    </w:p>
    <w:p w:rsidR="00000000" w:rsidDel="00000000" w:rsidP="00000000" w:rsidRDefault="00000000" w:rsidRPr="00000000" w14:paraId="00000022">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프로젝트 배경</w:t>
      </w:r>
    </w:p>
    <w:p w:rsidR="00000000" w:rsidDel="00000000" w:rsidP="00000000" w:rsidRDefault="00000000" w:rsidRPr="00000000" w14:paraId="00000023">
      <w:pPr>
        <w:spacing w:after="160" w:line="240" w:lineRule="auto"/>
        <w:ind w:left="720" w:firstLine="0"/>
        <w:rPr>
          <w:sz w:val="22"/>
          <w:szCs w:val="22"/>
        </w:rPr>
      </w:pPr>
      <w:r w:rsidDel="00000000" w:rsidR="00000000" w:rsidRPr="00000000">
        <w:rPr>
          <w:sz w:val="22"/>
          <w:szCs w:val="22"/>
          <w:rtl w:val="0"/>
        </w:rPr>
        <w:t xml:space="preserve">2.1 청년 정치 참여 현황</w:t>
      </w:r>
    </w:p>
    <w:p w:rsidR="00000000" w:rsidDel="00000000" w:rsidP="00000000" w:rsidRDefault="00000000" w:rsidRPr="00000000" w14:paraId="00000024">
      <w:pPr>
        <w:spacing w:after="160" w:line="240" w:lineRule="auto"/>
        <w:ind w:left="720" w:firstLine="0"/>
        <w:rPr>
          <w:sz w:val="22"/>
          <w:szCs w:val="22"/>
        </w:rPr>
      </w:pPr>
      <w:r w:rsidDel="00000000" w:rsidR="00000000" w:rsidRPr="00000000">
        <w:rPr>
          <w:sz w:val="22"/>
          <w:szCs w:val="22"/>
          <w:rtl w:val="0"/>
        </w:rPr>
        <w:t xml:space="preserve">2.2 진입장벽의 문제</w:t>
      </w:r>
    </w:p>
    <w:p w:rsidR="00000000" w:rsidDel="00000000" w:rsidP="00000000" w:rsidRDefault="00000000" w:rsidRPr="00000000" w14:paraId="00000025">
      <w:pPr>
        <w:spacing w:after="160" w:line="240" w:lineRule="auto"/>
        <w:ind w:left="720" w:firstLine="0"/>
        <w:rPr>
          <w:sz w:val="22"/>
          <w:szCs w:val="22"/>
        </w:rPr>
      </w:pPr>
      <w:r w:rsidDel="00000000" w:rsidR="00000000" w:rsidRPr="00000000">
        <w:rPr>
          <w:sz w:val="22"/>
          <w:szCs w:val="22"/>
          <w:rtl w:val="0"/>
        </w:rPr>
        <w:t xml:space="preserve">2.3 토론과 학습의 필요성</w:t>
      </w:r>
    </w:p>
    <w:p w:rsidR="00000000" w:rsidDel="00000000" w:rsidP="00000000" w:rsidRDefault="00000000" w:rsidRPr="00000000" w14:paraId="00000026">
      <w:pPr>
        <w:spacing w:after="160" w:line="240" w:lineRule="auto"/>
        <w:ind w:left="720" w:firstLine="0"/>
        <w:rPr>
          <w:sz w:val="22"/>
          <w:szCs w:val="22"/>
        </w:rPr>
      </w:pPr>
      <w:r w:rsidDel="00000000" w:rsidR="00000000" w:rsidRPr="00000000">
        <w:rPr>
          <w:sz w:val="22"/>
          <w:szCs w:val="22"/>
          <w:rtl w:val="0"/>
        </w:rPr>
        <w:t xml:space="preserve">2.4 정리</w:t>
      </w:r>
    </w:p>
    <w:p w:rsidR="00000000" w:rsidDel="00000000" w:rsidP="00000000" w:rsidRDefault="00000000" w:rsidRPr="00000000" w14:paraId="00000027">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문제정의 서비스 목적</w:t>
      </w:r>
    </w:p>
    <w:p w:rsidR="00000000" w:rsidDel="00000000" w:rsidP="00000000" w:rsidRDefault="00000000" w:rsidRPr="00000000" w14:paraId="00000028">
      <w:pPr>
        <w:spacing w:after="160" w:line="240" w:lineRule="auto"/>
        <w:ind w:left="720" w:firstLine="0"/>
        <w:rPr>
          <w:sz w:val="22"/>
          <w:szCs w:val="22"/>
        </w:rPr>
      </w:pPr>
      <w:r w:rsidDel="00000000" w:rsidR="00000000" w:rsidRPr="00000000">
        <w:rPr>
          <w:sz w:val="22"/>
          <w:szCs w:val="22"/>
          <w:rtl w:val="0"/>
        </w:rPr>
        <w:t xml:space="preserve">3.1 핵심 문제</w:t>
      </w:r>
    </w:p>
    <w:p w:rsidR="00000000" w:rsidDel="00000000" w:rsidP="00000000" w:rsidRDefault="00000000" w:rsidRPr="00000000" w14:paraId="00000029">
      <w:pPr>
        <w:spacing w:after="160" w:line="240" w:lineRule="auto"/>
        <w:ind w:left="720" w:firstLine="0"/>
        <w:rPr>
          <w:sz w:val="22"/>
          <w:szCs w:val="22"/>
        </w:rPr>
      </w:pPr>
      <w:r w:rsidDel="00000000" w:rsidR="00000000" w:rsidRPr="00000000">
        <w:rPr>
          <w:sz w:val="22"/>
          <w:szCs w:val="22"/>
          <w:rtl w:val="0"/>
        </w:rPr>
        <w:t xml:space="preserve">3.2 유사 서비스 비교</w:t>
      </w:r>
    </w:p>
    <w:p w:rsidR="00000000" w:rsidDel="00000000" w:rsidP="00000000" w:rsidRDefault="00000000" w:rsidRPr="00000000" w14:paraId="0000002A">
      <w:pPr>
        <w:spacing w:after="160" w:line="240" w:lineRule="auto"/>
        <w:ind w:left="720" w:firstLine="0"/>
        <w:rPr>
          <w:sz w:val="22"/>
          <w:szCs w:val="22"/>
        </w:rPr>
      </w:pPr>
      <w:r w:rsidDel="00000000" w:rsidR="00000000" w:rsidRPr="00000000">
        <w:rPr>
          <w:sz w:val="22"/>
          <w:szCs w:val="22"/>
          <w:rtl w:val="0"/>
        </w:rPr>
        <w:t xml:space="preserve">3.3 서비스 목적</w:t>
      </w:r>
    </w:p>
    <w:p w:rsidR="00000000" w:rsidDel="00000000" w:rsidP="00000000" w:rsidRDefault="00000000" w:rsidRPr="00000000" w14:paraId="0000002B">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시스템 구성 계획</w:t>
      </w:r>
    </w:p>
    <w:p w:rsidR="00000000" w:rsidDel="00000000" w:rsidP="00000000" w:rsidRDefault="00000000" w:rsidRPr="00000000" w14:paraId="0000002C">
      <w:pPr>
        <w:spacing w:after="160" w:line="240" w:lineRule="auto"/>
        <w:ind w:left="720" w:firstLine="0"/>
        <w:rPr>
          <w:sz w:val="22"/>
          <w:szCs w:val="22"/>
        </w:rPr>
      </w:pPr>
      <w:r w:rsidDel="00000000" w:rsidR="00000000" w:rsidRPr="00000000">
        <w:rPr>
          <w:sz w:val="22"/>
          <w:szCs w:val="22"/>
          <w:rtl w:val="0"/>
        </w:rPr>
        <w:t xml:space="preserve">4.1 핵심 기능</w:t>
      </w:r>
    </w:p>
    <w:p w:rsidR="00000000" w:rsidDel="00000000" w:rsidP="00000000" w:rsidRDefault="00000000" w:rsidRPr="00000000" w14:paraId="0000002D">
      <w:pPr>
        <w:spacing w:after="160" w:line="240" w:lineRule="auto"/>
        <w:ind w:left="720" w:firstLine="0"/>
        <w:rPr>
          <w:sz w:val="22"/>
          <w:szCs w:val="22"/>
        </w:rPr>
      </w:pPr>
      <w:r w:rsidDel="00000000" w:rsidR="00000000" w:rsidRPr="00000000">
        <w:rPr>
          <w:sz w:val="22"/>
          <w:szCs w:val="22"/>
          <w:rtl w:val="0"/>
        </w:rPr>
        <w:t xml:space="preserve">4.2 기술스택</w:t>
      </w:r>
    </w:p>
    <w:p w:rsidR="00000000" w:rsidDel="00000000" w:rsidP="00000000" w:rsidRDefault="00000000" w:rsidRPr="00000000" w14:paraId="0000002E">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기대효과</w:t>
      </w:r>
    </w:p>
    <w:p w:rsidR="00000000" w:rsidDel="00000000" w:rsidP="00000000" w:rsidRDefault="00000000" w:rsidRPr="00000000" w14:paraId="0000002F">
      <w:pPr>
        <w:numPr>
          <w:ilvl w:val="0"/>
          <w:numId w:val="5"/>
        </w:numPr>
        <w:spacing w:after="160" w:line="240" w:lineRule="auto"/>
        <w:ind w:left="720" w:hanging="360"/>
        <w:rPr>
          <w:b w:val="1"/>
          <w:bCs w:val="1"/>
          <w:sz w:val="22"/>
          <w:szCs w:val="22"/>
        </w:rPr>
      </w:pPr>
      <w:r w:rsidDel="00000000" w:rsidR="00000000" w:rsidRPr="00000000">
        <w:rPr>
          <w:b w:val="1"/>
          <w:bCs w:val="1"/>
          <w:sz w:val="22"/>
          <w:szCs w:val="22"/>
          <w:rtl w:val="0"/>
        </w:rPr>
        <w:t xml:space="preserve">WBS</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160" w:line="240" w:lineRule="auto"/>
        <w:ind w:left="0" w:firstLine="0"/>
        <w:rPr>
          <w:b w:val="1"/>
          <w:bCs w:val="1"/>
          <w:sz w:val="22"/>
          <w:szCs w:val="22"/>
        </w:rPr>
      </w:pPr>
      <w:r w:rsidDel="00000000" w:rsidR="00000000" w:rsidRPr="00000000">
        <w:rPr>
          <w:b w:val="1"/>
          <w:bCs w:val="1"/>
          <w:sz w:val="22"/>
          <w:szCs w:val="22"/>
          <w:rtl w:val="0"/>
        </w:rPr>
        <w:t xml:space="preserve">1. 프로젝트 개요</w:t>
      </w:r>
    </w:p>
    <w:p w:rsidR="00000000" w:rsidDel="00000000" w:rsidP="00000000" w:rsidRDefault="00000000" w:rsidRPr="00000000" w14:paraId="00000031">
      <w:pPr>
        <w:spacing w:after="160" w:line="240" w:lineRule="auto"/>
        <w:ind w:left="0" w:firstLine="0"/>
        <w:rPr>
          <w:b w:val="1"/>
          <w:bCs w:val="1"/>
          <w:sz w:val="22"/>
          <w:szCs w:val="22"/>
        </w:rPr>
      </w:pPr>
      <w:r w:rsidDel="00000000" w:rsidR="00000000" w:rsidRPr="00000000">
        <w:rPr>
          <w:b w:val="1"/>
          <w:bCs w:val="1"/>
          <w:sz w:val="22"/>
          <w:szCs w:val="22"/>
          <w:rtl w:val="0"/>
        </w:rPr>
        <w:t xml:space="preserve">1.1. 프로젝트 명</w:t>
      </w:r>
    </w:p>
    <w:p w:rsidR="00000000" w:rsidDel="00000000" w:rsidP="00000000" w:rsidRDefault="00000000" w:rsidRPr="00000000" w14:paraId="00000032">
      <w:pPr>
        <w:spacing w:after="160" w:line="240" w:lineRule="auto"/>
        <w:ind w:left="0" w:firstLine="0"/>
        <w:rPr>
          <w:b w:val="1"/>
          <w:bCs w:val="1"/>
        </w:rPr>
      </w:pPr>
      <w:r w:rsidDel="00000000" w:rsidR="00000000" w:rsidRPr="00000000">
        <w:rPr>
          <w:b w:val="1"/>
          <w:bCs w:val="1"/>
          <w:rtl w:val="0"/>
        </w:rPr>
        <w:t xml:space="preserve">POLICITY</w:t>
      </w:r>
    </w:p>
    <w:p w:rsidR="00000000" w:rsidDel="00000000" w:rsidP="00000000" w:rsidRDefault="00000000" w:rsidRPr="00000000" w14:paraId="00000033">
      <w:pPr>
        <w:spacing w:after="160" w:line="240" w:lineRule="auto"/>
        <w:ind w:left="0" w:firstLine="0"/>
        <w:rPr>
          <w:b w:val="1"/>
          <w:bCs w:val="1"/>
        </w:rPr>
      </w:pPr>
      <w:r w:rsidDel="00000000" w:rsidR="00000000" w:rsidRPr="00000000">
        <w:rPr>
          <w:rtl w:val="0"/>
        </w:rPr>
      </w:r>
    </w:p>
    <w:p w:rsidR="00000000" w:rsidDel="00000000" w:rsidP="00000000" w:rsidRDefault="00000000" w:rsidRPr="00000000" w14:paraId="00000034">
      <w:pPr>
        <w:spacing w:after="160" w:line="240" w:lineRule="auto"/>
        <w:ind w:left="0" w:firstLine="0"/>
        <w:rPr>
          <w:b w:val="1"/>
          <w:bCs w:val="1"/>
          <w:sz w:val="22"/>
          <w:szCs w:val="22"/>
        </w:rPr>
      </w:pPr>
      <w:r w:rsidDel="00000000" w:rsidR="00000000" w:rsidRPr="00000000">
        <w:rPr>
          <w:b w:val="1"/>
          <w:bCs w:val="1"/>
          <w:sz w:val="22"/>
          <w:szCs w:val="22"/>
          <w:rtl w:val="0"/>
        </w:rPr>
        <w:t xml:space="preserve">1.2 서비스 개요</w:t>
      </w:r>
    </w:p>
    <w:p w:rsidR="00000000" w:rsidDel="00000000" w:rsidP="00000000" w:rsidRDefault="00000000" w:rsidRPr="00000000" w14:paraId="00000035">
      <w:pPr>
        <w:widowControl w:val="1"/>
        <w:spacing w:after="80" w:before="60" w:line="240" w:lineRule="auto"/>
        <w:jc w:val="left"/>
        <w:rPr/>
      </w:pPr>
      <w:r w:rsidDel="00000000" w:rsidR="00000000" w:rsidRPr="00000000">
        <w:rPr>
          <w:b w:val="1"/>
          <w:bCs w:val="1"/>
          <w:rtl w:val="0"/>
        </w:rPr>
        <w:t xml:space="preserve">POLICITY</w:t>
      </w:r>
      <w:r w:rsidDel="00000000" w:rsidR="00000000" w:rsidRPr="00000000">
        <w:rPr>
          <w:rtl w:val="0"/>
        </w:rPr>
        <w:t xml:space="preserve">은 청년층의 정치 참여 장벽을 낮추기 위해 설계된 AI 기반 정치 입문 플랫폼이다.</w:t>
      </w:r>
    </w:p>
    <w:p w:rsidR="00000000" w:rsidDel="00000000" w:rsidP="00000000" w:rsidRDefault="00000000" w:rsidRPr="00000000" w14:paraId="00000036">
      <w:pPr>
        <w:widowControl w:val="1"/>
        <w:spacing w:after="80" w:before="60" w:line="240" w:lineRule="auto"/>
        <w:jc w:val="left"/>
        <w:rPr/>
      </w:pPr>
      <w:r w:rsidDel="00000000" w:rsidR="00000000" w:rsidRPr="00000000">
        <w:rPr>
          <w:rtl w:val="0"/>
        </w:rPr>
        <w:t xml:space="preserve">서비스는 </w:t>
      </w:r>
      <w:r w:rsidDel="00000000" w:rsidR="00000000" w:rsidRPr="00000000">
        <w:rPr>
          <w:rtl w:val="0"/>
        </w:rPr>
        <w:t xml:space="preserve">두 가지 핵심</w:t>
      </w:r>
      <w:r w:rsidDel="00000000" w:rsidR="00000000" w:rsidRPr="00000000">
        <w:rPr>
          <w:rtl w:val="0"/>
        </w:rPr>
        <w:t xml:space="preserve"> 기능으로 구성된다.</w:t>
      </w:r>
    </w:p>
    <w:p w:rsidR="00000000" w:rsidDel="00000000" w:rsidP="00000000" w:rsidRDefault="00000000" w:rsidRPr="00000000" w14:paraId="00000037">
      <w:pPr>
        <w:widowControl w:val="1"/>
        <w:numPr>
          <w:ilvl w:val="0"/>
          <w:numId w:val="3"/>
        </w:numPr>
        <w:spacing w:after="40" w:before="40" w:line="276" w:lineRule="auto"/>
        <w:ind w:left="480" w:hanging="240"/>
        <w:jc w:val="left"/>
      </w:pPr>
      <w:r w:rsidDel="00000000" w:rsidR="00000000" w:rsidRPr="00000000">
        <w:rPr>
          <w:rtl w:val="0"/>
        </w:rPr>
        <w:t xml:space="preserve">청년정책을 중심으로 주요 이슈와 관심 키워드 정보를 일상 대화체로 전달하는 뉴스·정책 정보 챗봇</w:t>
      </w:r>
    </w:p>
    <w:p w:rsidR="00000000" w:rsidDel="00000000" w:rsidP="00000000" w:rsidRDefault="00000000" w:rsidRPr="00000000" w14:paraId="00000038">
      <w:pPr>
        <w:widowControl w:val="1"/>
        <w:numPr>
          <w:ilvl w:val="0"/>
          <w:numId w:val="3"/>
        </w:numPr>
        <w:spacing w:after="40" w:before="40" w:line="276" w:lineRule="auto"/>
        <w:ind w:left="480" w:hanging="240"/>
        <w:jc w:val="left"/>
      </w:pPr>
      <w:r w:rsidDel="00000000" w:rsidR="00000000" w:rsidRPr="00000000">
        <w:rPr>
          <w:rtl w:val="0"/>
        </w:rPr>
        <w:t xml:space="preserve">찬반 입장을 선택하여 AI와 1대1로 토론하거나 AI 간 토론을 참관하는 AI 토론 기능</w:t>
      </w:r>
    </w:p>
    <w:p w:rsidR="00000000" w:rsidDel="00000000" w:rsidP="00000000" w:rsidRDefault="00000000" w:rsidRPr="00000000" w14:paraId="00000039">
      <w:pPr>
        <w:widowControl w:val="1"/>
        <w:spacing w:after="80" w:before="60" w:line="240" w:lineRule="auto"/>
        <w:jc w:val="left"/>
        <w:rPr/>
      </w:pPr>
      <w:r w:rsidDel="00000000" w:rsidR="00000000" w:rsidRPr="00000000">
        <w:rPr>
          <w:rtl w:val="0"/>
        </w:rPr>
        <w:t xml:space="preserve">챗봇은 사용자의 관심사를 파악하고</w:t>
      </w:r>
      <w:r w:rsidDel="00000000" w:rsidR="00000000" w:rsidRPr="00000000">
        <w:rPr>
          <w:color w:val="ff0000"/>
          <w:rtl w:val="0"/>
        </w:rPr>
        <w:t xml:space="preserve"> </w:t>
      </w:r>
      <w:r w:rsidDel="00000000" w:rsidR="00000000" w:rsidRPr="00000000">
        <w:rPr>
          <w:rtl w:val="0"/>
        </w:rPr>
        <w:t xml:space="preserve">이 두 기능을 </w:t>
      </w:r>
      <w:r w:rsidDel="00000000" w:rsidR="00000000" w:rsidRPr="00000000">
        <w:rPr>
          <w:rtl w:val="0"/>
        </w:rPr>
        <w:t xml:space="preserve">자연스럽게 연결하는 허브 역할을 수행한다. 이 서비스의 핵심 목표는 사용자가 정치 지식을 '공부'가 아니라 자신의 삶과 연결된 경험으로 받아들이도록 돕는 것이다. 특정 정당이나 후보를 지지·반대하는 결론을 제시하지 않고, 다양한 관점을 균형 있게 제공하는 편향 방지 설계를 원칙으로 한다.</w:t>
      </w:r>
      <w:r w:rsidDel="00000000" w:rsidR="00000000" w:rsidRPr="00000000">
        <w:rPr>
          <w:rtl w:val="0"/>
        </w:rPr>
      </w:r>
    </w:p>
    <w:p w:rsidR="00000000" w:rsidDel="00000000" w:rsidP="00000000" w:rsidRDefault="00000000" w:rsidRPr="00000000" w14:paraId="0000003A">
      <w:pPr>
        <w:spacing w:after="160" w:line="240" w:lineRule="auto"/>
        <w:rPr>
          <w:b w:val="1"/>
          <w:bCs w:val="1"/>
          <w:sz w:val="22"/>
          <w:szCs w:val="22"/>
        </w:rPr>
      </w:pPr>
      <w:r w:rsidDel="00000000" w:rsidR="00000000" w:rsidRPr="00000000">
        <w:rPr>
          <w:rtl w:val="0"/>
        </w:rPr>
      </w:r>
    </w:p>
    <w:p w:rsidR="00000000" w:rsidDel="00000000" w:rsidP="00000000" w:rsidRDefault="00000000" w:rsidRPr="00000000" w14:paraId="0000003B">
      <w:pPr>
        <w:spacing w:after="160" w:line="240" w:lineRule="auto"/>
        <w:rPr>
          <w:b w:val="1"/>
          <w:bCs w:val="1"/>
          <w:sz w:val="22"/>
          <w:szCs w:val="22"/>
        </w:rPr>
      </w:pPr>
      <w:r w:rsidDel="00000000" w:rsidR="00000000" w:rsidRPr="00000000">
        <w:rPr>
          <w:b w:val="1"/>
          <w:bCs w:val="1"/>
          <w:sz w:val="22"/>
          <w:szCs w:val="22"/>
          <w:rtl w:val="0"/>
        </w:rPr>
        <w:t xml:space="preserve">2. 프로젝트 배경</w:t>
      </w:r>
    </w:p>
    <w:p w:rsidR="00000000" w:rsidDel="00000000" w:rsidP="00000000" w:rsidRDefault="00000000" w:rsidRPr="00000000" w14:paraId="0000003C">
      <w:pPr>
        <w:pStyle w:val="Heading2"/>
        <w:keepNext w:val="0"/>
        <w:keepLines w:val="0"/>
        <w:widowControl w:val="1"/>
        <w:spacing w:after="100" w:before="280" w:line="240" w:lineRule="auto"/>
        <w:jc w:val="left"/>
        <w:rPr>
          <w:sz w:val="22"/>
          <w:szCs w:val="22"/>
        </w:rPr>
      </w:pPr>
      <w:r w:rsidDel="00000000" w:rsidR="00000000" w:rsidRPr="00000000">
        <w:rPr>
          <w:sz w:val="22"/>
          <w:szCs w:val="22"/>
          <w:rtl w:val="0"/>
        </w:rPr>
        <w:t xml:space="preserve">2.1 청년 정치 참여 현황</w:t>
      </w:r>
      <w:r w:rsidDel="00000000" w:rsidR="00000000" w:rsidRPr="00000000">
        <w:rPr>
          <w:rtl w:val="0"/>
        </w:rPr>
      </w:r>
    </w:p>
    <w:p w:rsidR="00000000" w:rsidDel="00000000" w:rsidP="00000000" w:rsidRDefault="00000000" w:rsidRPr="00000000" w14:paraId="0000003D">
      <w:pPr>
        <w:widowControl w:val="1"/>
        <w:spacing w:after="80" w:before="60" w:line="240" w:lineRule="auto"/>
        <w:jc w:val="left"/>
        <w:rPr/>
      </w:pPr>
      <w:r w:rsidDel="00000000" w:rsidR="00000000" w:rsidRPr="00000000">
        <w:rPr>
          <w:rtl w:val="0"/>
        </w:rPr>
        <w:t xml:space="preserve">민주주의는 시민의 참여로 작동한다. 대표자가 선출되어야 정책이 만들어지고, 그 정책이 시민의 삶에 영향을 준다. 그런데 지금 한국에서 이 연결고리가 청년층에서 약해지고 있다.</w:t>
      </w:r>
    </w:p>
    <w:p w:rsidR="00000000" w:rsidDel="00000000" w:rsidP="00000000" w:rsidRDefault="00000000" w:rsidRPr="00000000" w14:paraId="0000003E">
      <w:pPr>
        <w:widowControl w:val="1"/>
        <w:spacing w:after="80" w:before="60" w:line="240" w:lineRule="auto"/>
        <w:jc w:val="left"/>
        <w:rPr/>
      </w:pPr>
      <w:r w:rsidDel="00000000" w:rsidR="00000000" w:rsidRPr="00000000">
        <w:rPr/>
        <w:drawing>
          <wp:inline distB="114300" distT="114300" distL="114300" distR="114300">
            <wp:extent cx="3986213" cy="206594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86213" cy="206594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1"/>
        <w:spacing w:after="80" w:before="60" w:line="240" w:lineRule="auto"/>
        <w:jc w:val="left"/>
        <w:rPr/>
      </w:pPr>
      <w:r w:rsidDel="00000000" w:rsidR="00000000" w:rsidRPr="00000000">
        <w:rPr>
          <w:rtl w:val="0"/>
        </w:rPr>
        <w:t xml:space="preserve">중앙선거관리위원회의 22대 총선 분석에 따르면 20대 투표율은 52.4%로 전 연령대 중 가장 낮았다. 50대(71.6%), 60대(82.0%)와 비교하면 20%p 이상 차이다. 국무조정실·한국보건사회연구원이 2024년 진행한 「청년의 삶 실태조사」(n=15,098)에서도 19~34세 청년 중 정치에 관심 있다고 응답한 비율은 27.1%에 그쳤다.</w:t>
      </w:r>
    </w:p>
    <w:p w:rsidR="00000000" w:rsidDel="00000000" w:rsidP="00000000" w:rsidRDefault="00000000" w:rsidRPr="00000000" w14:paraId="00000040">
      <w:pPr>
        <w:widowControl w:val="1"/>
        <w:spacing w:after="80" w:before="60" w:line="240" w:lineRule="auto"/>
        <w:jc w:val="left"/>
        <w:rPr/>
      </w:pPr>
      <w:r w:rsidDel="00000000" w:rsidR="00000000" w:rsidRPr="00000000">
        <w:rPr>
          <w:rtl w:val="0"/>
        </w:rPr>
        <w:t xml:space="preserve">이 현상은 단순한 무관심의 문제로 끝나지 않는다. 특정 연령대의 이해관계가 정치에 과대 대표되고, 청년 이익은 정책에서 소외되는 악순환으로 이어진다. 청년이 투표장에 나타나지 않을수록, 정치적 의사결정에 청년의 목소리는 실제 인구 비중보다 작아지게 된다. </w:t>
      </w:r>
    </w:p>
    <w:p w:rsidR="00000000" w:rsidDel="00000000" w:rsidP="00000000" w:rsidRDefault="00000000" w:rsidRPr="00000000" w14:paraId="00000041">
      <w:pPr>
        <w:widowControl w:val="1"/>
        <w:spacing w:after="80" w:before="60" w:line="240" w:lineRule="auto"/>
        <w:jc w:val="left"/>
        <w:rPr/>
      </w:pPr>
      <w:r w:rsidDel="00000000" w:rsidR="00000000" w:rsidRPr="00000000">
        <w:rPr>
          <w:rtl w:val="0"/>
        </w:rPr>
      </w:r>
    </w:p>
    <w:p w:rsidR="00000000" w:rsidDel="00000000" w:rsidP="00000000" w:rsidRDefault="00000000" w:rsidRPr="00000000" w14:paraId="00000042">
      <w:pPr>
        <w:pStyle w:val="Heading2"/>
        <w:keepNext w:val="0"/>
        <w:keepLines w:val="0"/>
        <w:widowControl w:val="1"/>
        <w:spacing w:after="100" w:before="280" w:line="240" w:lineRule="auto"/>
        <w:jc w:val="left"/>
        <w:rPr>
          <w:sz w:val="22"/>
          <w:szCs w:val="22"/>
        </w:rPr>
      </w:pPr>
      <w:bookmarkStart w:colFirst="0" w:colLast="0" w:name="_heading=h.dgxz5berdkf0" w:id="0"/>
      <w:bookmarkEnd w:id="0"/>
      <w:r w:rsidDel="00000000" w:rsidR="00000000" w:rsidRPr="00000000">
        <w:rPr>
          <w:sz w:val="22"/>
          <w:szCs w:val="22"/>
          <w:rtl w:val="0"/>
        </w:rPr>
        <w:t xml:space="preserve">2.2 진입장벽의 문제</w:t>
      </w:r>
    </w:p>
    <w:p w:rsidR="00000000" w:rsidDel="00000000" w:rsidP="00000000" w:rsidRDefault="00000000" w:rsidRPr="00000000" w14:paraId="00000043">
      <w:pPr>
        <w:widowControl w:val="1"/>
        <w:spacing w:after="80" w:before="60" w:line="240" w:lineRule="auto"/>
        <w:jc w:val="left"/>
        <w:rPr/>
      </w:pPr>
      <w:r w:rsidDel="00000000" w:rsidR="00000000" w:rsidRPr="00000000">
        <w:rPr>
          <w:rtl w:val="0"/>
        </w:rPr>
        <w:t xml:space="preserve">그런데 청년이 정치의 중요성을 모르는 것이 아니라는 점에 주목할 필요가 있다. 대학생 설문(KNSU 미디어, 2024)에서 투표가 중요하다고 응답한 비율은 84%에 달했다. 하지만 실제 행동은 달랐다.</w:t>
      </w:r>
    </w:p>
    <w:p w:rsidR="00000000" w:rsidDel="00000000" w:rsidP="00000000" w:rsidRDefault="00000000" w:rsidRPr="00000000" w14:paraId="00000044">
      <w:pPr>
        <w:widowControl w:val="1"/>
        <w:spacing w:after="80" w:before="60" w:line="240" w:lineRule="auto"/>
        <w:jc w:val="left"/>
        <w:rPr/>
      </w:pPr>
      <w:r w:rsidDel="00000000" w:rsidR="00000000" w:rsidRPr="00000000">
        <w:rPr/>
        <w:drawing>
          <wp:inline distB="114300" distT="114300" distL="114300" distR="114300">
            <wp:extent cx="3719513" cy="235511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19513" cy="235511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1"/>
        <w:numPr>
          <w:ilvl w:val="0"/>
          <w:numId w:val="1"/>
        </w:numPr>
        <w:spacing w:after="40" w:before="40" w:line="240" w:lineRule="auto"/>
        <w:ind w:left="480" w:hanging="240"/>
        <w:jc w:val="left"/>
      </w:pPr>
      <w:r w:rsidDel="00000000" w:rsidR="00000000" w:rsidRPr="00000000">
        <w:rPr>
          <w:rtl w:val="0"/>
        </w:rPr>
        <w:t xml:space="preserve">적극적으로 참여한다: 29%</w:t>
      </w:r>
    </w:p>
    <w:p w:rsidR="00000000" w:rsidDel="00000000" w:rsidP="00000000" w:rsidRDefault="00000000" w:rsidRPr="00000000" w14:paraId="00000046">
      <w:pPr>
        <w:widowControl w:val="1"/>
        <w:numPr>
          <w:ilvl w:val="0"/>
          <w:numId w:val="1"/>
        </w:numPr>
        <w:spacing w:after="40" w:before="40" w:line="240" w:lineRule="auto"/>
        <w:ind w:left="480" w:hanging="240"/>
        <w:jc w:val="left"/>
      </w:pPr>
      <w:r w:rsidDel="00000000" w:rsidR="00000000" w:rsidRPr="00000000">
        <w:rPr>
          <w:rtl w:val="0"/>
        </w:rPr>
        <w:t xml:space="preserve">중요성은 알지만 참여하지 않는다: 55%</w:t>
      </w:r>
    </w:p>
    <w:p w:rsidR="00000000" w:rsidDel="00000000" w:rsidP="00000000" w:rsidRDefault="00000000" w:rsidRPr="00000000" w14:paraId="00000047">
      <w:pPr>
        <w:widowControl w:val="1"/>
        <w:spacing w:after="80" w:before="60" w:line="276" w:lineRule="auto"/>
        <w:jc w:val="left"/>
        <w:rPr/>
      </w:pPr>
      <w:r w:rsidDel="00000000" w:rsidR="00000000" w:rsidRPr="00000000">
        <w:rPr>
          <w:rtl w:val="0"/>
        </w:rPr>
        <w:t xml:space="preserve">필요성은 인식하고 있지만 실제 참여로 이어지지 않는 이유는 두 가지 장벽에서 찾을 수 있다. 첫째는 정보 접근의 어려움이다. GIST 학생 설문(n=182)에서 법안과 정책 용어가 어렵고, 언론사마다 해석이 엇갈리며, 정치 이슈가 내 삶과 어떻게 연결되는지 체감하기 어렵다는 응답이 확인됐다. 둘째는 표현에 대한 부담이다. GIST 학생 설문(n=182)에서 응답자의 70.9%가 SNS에 정치 의견을 올린 적도 없고 앞으로도 올리지 않겠다고 답했다. 다툼의 위험과 정치 성향 노출에 대한 두려움 때문이었다. 결국 청년 정치 참여의 문제는 관심의 부재가 아니다. 쉽게 접근하고 부담 없이 이야기할 수 있는 채널이 없다는 구조적 문제에 가깝다.</w:t>
      </w:r>
    </w:p>
    <w:p w:rsidR="00000000" w:rsidDel="00000000" w:rsidP="00000000" w:rsidRDefault="00000000" w:rsidRPr="00000000" w14:paraId="00000048">
      <w:pPr>
        <w:widowControl w:val="1"/>
        <w:spacing w:after="80" w:before="60" w:line="276" w:lineRule="auto"/>
        <w:jc w:val="left"/>
        <w:rPr/>
      </w:pPr>
      <w:r w:rsidDel="00000000" w:rsidR="00000000" w:rsidRPr="00000000">
        <w:rPr>
          <w:rtl w:val="0"/>
        </w:rPr>
      </w:r>
    </w:p>
    <w:p w:rsidR="00000000" w:rsidDel="00000000" w:rsidP="00000000" w:rsidRDefault="00000000" w:rsidRPr="00000000" w14:paraId="00000049">
      <w:pPr>
        <w:widowControl w:val="1"/>
        <w:spacing w:after="80" w:before="60" w:line="276" w:lineRule="auto"/>
        <w:jc w:val="left"/>
        <w:rPr>
          <w:b w:val="1"/>
          <w:bCs w:val="1"/>
          <w:sz w:val="22"/>
          <w:szCs w:val="22"/>
        </w:rPr>
      </w:pPr>
      <w:r w:rsidDel="00000000" w:rsidR="00000000" w:rsidRPr="00000000">
        <w:rPr>
          <w:b w:val="1"/>
          <w:bCs w:val="1"/>
          <w:sz w:val="22"/>
          <w:szCs w:val="22"/>
          <w:rtl w:val="0"/>
        </w:rPr>
        <w:t xml:space="preserve">2.3 토론과 학습의 필요성</w:t>
      </w:r>
    </w:p>
    <w:p w:rsidR="00000000" w:rsidDel="00000000" w:rsidP="00000000" w:rsidRDefault="00000000" w:rsidRPr="00000000" w14:paraId="0000004A">
      <w:pPr>
        <w:widowControl w:val="1"/>
        <w:spacing w:after="80" w:before="60" w:line="276" w:lineRule="auto"/>
        <w:jc w:val="left"/>
        <w:rPr/>
      </w:pPr>
      <w:r w:rsidDel="00000000" w:rsidR="00000000" w:rsidRPr="00000000">
        <w:rPr>
          <w:rtl w:val="0"/>
        </w:rPr>
        <w:t xml:space="preserve">정치 참여에서 중요한 것은 단순히 정보를 아는 것만이 아니다. 다양한 입장을 직접 접하고 자신의 생각을 정리해보는 과정이 정치적 이해를 깊게 만든다. 특히 자신과 다른 시각의 논거를 듣고 반응해보는 토론 경험은 정치 이슈를 입체적으로 이해하는 데 효과적인 방식으로 알려져 있다. Argyle et al.(2023, PNAS)의 실험에서 자신의 입장을 말하고 반대 논거를 접하는 구조가 대화의 질을 높이고 다양한 관점에 대한 이해를 넓히는 것으로 나타났다.</w:t>
      </w:r>
    </w:p>
    <w:p w:rsidR="00000000" w:rsidDel="00000000" w:rsidP="00000000" w:rsidRDefault="00000000" w:rsidRPr="00000000" w14:paraId="0000004B">
      <w:pPr>
        <w:widowControl w:val="1"/>
        <w:spacing w:after="80" w:before="60" w:line="276" w:lineRule="auto"/>
        <w:jc w:val="left"/>
        <w:rPr/>
      </w:pPr>
      <w:r w:rsidDel="00000000" w:rsidR="00000000" w:rsidRPr="00000000">
        <w:rPr>
          <w:rtl w:val="0"/>
        </w:rPr>
      </w:r>
    </w:p>
    <w:p w:rsidR="00000000" w:rsidDel="00000000" w:rsidP="00000000" w:rsidRDefault="00000000" w:rsidRPr="00000000" w14:paraId="0000004C">
      <w:pPr>
        <w:widowControl w:val="1"/>
        <w:spacing w:after="80" w:before="60" w:line="240" w:lineRule="auto"/>
        <w:jc w:val="left"/>
        <w:rPr>
          <w:b w:val="1"/>
          <w:bCs w:val="1"/>
          <w:sz w:val="22"/>
          <w:szCs w:val="22"/>
        </w:rPr>
      </w:pPr>
      <w:r w:rsidDel="00000000" w:rsidR="00000000" w:rsidRPr="00000000">
        <w:rPr>
          <w:b w:val="1"/>
          <w:bCs w:val="1"/>
          <w:sz w:val="22"/>
          <w:szCs w:val="22"/>
          <w:rtl w:val="0"/>
        </w:rPr>
        <w:t xml:space="preserve">2.4 정리</w:t>
      </w:r>
    </w:p>
    <w:p w:rsidR="00000000" w:rsidDel="00000000" w:rsidP="00000000" w:rsidRDefault="00000000" w:rsidRPr="00000000" w14:paraId="0000004D">
      <w:pPr>
        <w:widowControl w:val="1"/>
        <w:spacing w:after="80" w:before="60" w:line="240" w:lineRule="auto"/>
        <w:jc w:val="left"/>
        <w:rPr>
          <w:color w:val="ff0000"/>
        </w:rPr>
      </w:pPr>
      <w:r w:rsidDel="00000000" w:rsidR="00000000" w:rsidRPr="00000000">
        <w:rPr>
          <w:rtl w:val="0"/>
        </w:rPr>
        <w:t xml:space="preserve">앞서 살펴본 것처럼 청년 정치 참여의 문제는 단순한 무관심만으로 설명하기 어렵다. 청년들은 정치 참여의 필요성을 인식하고 있음에도, 정치 정보를 이해하는 과정에서 어려운 정책 용어와 복잡한 쟁점을 마주하고, 의견을 표현하는 과정에서는 다툼의 위험과 정치 성향 노출에 대한 부담을 느낀다. 청년 정치 참여의 문제는 관심의 부재가 아니라, 정보에 접근하고 의견을 표현하는 과정에서의 구조적 장벽과 다양한 시각을 접할 기회의 부족에 있다.</w:t>
      </w:r>
      <w:r w:rsidDel="00000000" w:rsidR="00000000" w:rsidRPr="00000000">
        <w:rPr>
          <w:rtl w:val="0"/>
        </w:rPr>
      </w:r>
    </w:p>
    <w:p w:rsidR="00000000" w:rsidDel="00000000" w:rsidP="00000000" w:rsidRDefault="00000000" w:rsidRPr="00000000" w14:paraId="0000004E">
      <w:pPr>
        <w:spacing w:after="160" w:line="240" w:lineRule="auto"/>
        <w:rPr>
          <w:b w:val="1"/>
          <w:bCs w:val="1"/>
          <w:sz w:val="22"/>
          <w:szCs w:val="22"/>
        </w:rPr>
      </w:pPr>
      <w:r w:rsidDel="00000000" w:rsidR="00000000" w:rsidRPr="00000000">
        <w:rPr>
          <w:rtl w:val="0"/>
        </w:rPr>
      </w:r>
    </w:p>
    <w:p w:rsidR="00000000" w:rsidDel="00000000" w:rsidP="00000000" w:rsidRDefault="00000000" w:rsidRPr="00000000" w14:paraId="0000004F">
      <w:pPr>
        <w:spacing w:after="160" w:line="240" w:lineRule="auto"/>
        <w:rPr>
          <w:b w:val="1"/>
          <w:bCs w:val="1"/>
          <w:sz w:val="22"/>
          <w:szCs w:val="22"/>
        </w:rPr>
      </w:pPr>
      <w:r w:rsidDel="00000000" w:rsidR="00000000" w:rsidRPr="00000000">
        <w:rPr>
          <w:b w:val="1"/>
          <w:bCs w:val="1"/>
          <w:sz w:val="22"/>
          <w:szCs w:val="22"/>
          <w:rtl w:val="0"/>
        </w:rPr>
        <w:t xml:space="preserve">3. 문제 정의 및 서비스 목적</w:t>
      </w:r>
    </w:p>
    <w:p w:rsidR="00000000" w:rsidDel="00000000" w:rsidP="00000000" w:rsidRDefault="00000000" w:rsidRPr="00000000" w14:paraId="00000050">
      <w:pPr>
        <w:spacing w:after="160" w:line="240" w:lineRule="auto"/>
        <w:rPr>
          <w:b w:val="1"/>
          <w:bCs w:val="1"/>
          <w:sz w:val="22"/>
          <w:szCs w:val="22"/>
        </w:rPr>
      </w:pPr>
      <w:r w:rsidDel="00000000" w:rsidR="00000000" w:rsidRPr="00000000">
        <w:rPr>
          <w:b w:val="1"/>
          <w:bCs w:val="1"/>
          <w:sz w:val="22"/>
          <w:szCs w:val="22"/>
          <w:rtl w:val="0"/>
        </w:rPr>
        <w:t xml:space="preserve">3.1 핵심 문제</w:t>
      </w:r>
    </w:p>
    <w:p w:rsidR="00000000" w:rsidDel="00000000" w:rsidP="00000000" w:rsidRDefault="00000000" w:rsidRPr="00000000" w14:paraId="00000051">
      <w:pPr>
        <w:spacing w:after="160" w:line="240" w:lineRule="auto"/>
        <w:rPr/>
      </w:pPr>
      <w:r w:rsidDel="00000000" w:rsidR="00000000" w:rsidRPr="00000000">
        <w:rPr>
          <w:rtl w:val="0"/>
        </w:rPr>
        <w:t xml:space="preserve">앞의 배경을 바탕으로 이 서비스가 해결하고자 하는 문제는 세 가지로 정리된다.</w:t>
      </w:r>
    </w:p>
    <w:p w:rsidR="00000000" w:rsidDel="00000000" w:rsidP="00000000" w:rsidRDefault="00000000" w:rsidRPr="00000000" w14:paraId="00000052">
      <w:pPr>
        <w:widowControl w:val="1"/>
        <w:numPr>
          <w:ilvl w:val="0"/>
          <w:numId w:val="2"/>
        </w:numPr>
        <w:spacing w:after="40" w:before="40" w:line="240" w:lineRule="auto"/>
        <w:ind w:left="480" w:hanging="240"/>
        <w:jc w:val="left"/>
      </w:pPr>
      <w:r w:rsidDel="00000000" w:rsidR="00000000" w:rsidRPr="00000000">
        <w:rPr>
          <w:b w:val="1"/>
          <w:bCs w:val="1"/>
          <w:rtl w:val="0"/>
        </w:rPr>
        <w:t xml:space="preserve">진입 장벽</w:t>
      </w:r>
      <w:r w:rsidDel="00000000" w:rsidR="00000000" w:rsidRPr="00000000">
        <w:rPr>
          <w:rtl w:val="0"/>
        </w:rPr>
        <w:t xml:space="preserve">: 어려운 용어, 상충되는 언론 해석, 삶과의 연결 부족</w:t>
      </w:r>
    </w:p>
    <w:p w:rsidR="00000000" w:rsidDel="00000000" w:rsidP="00000000" w:rsidRDefault="00000000" w:rsidRPr="00000000" w14:paraId="00000053">
      <w:pPr>
        <w:widowControl w:val="1"/>
        <w:numPr>
          <w:ilvl w:val="0"/>
          <w:numId w:val="2"/>
        </w:numPr>
        <w:spacing w:after="80" w:before="60" w:line="276" w:lineRule="auto"/>
        <w:ind w:left="480" w:hanging="240"/>
        <w:jc w:val="left"/>
      </w:pPr>
      <w:r w:rsidDel="00000000" w:rsidR="00000000" w:rsidRPr="00000000">
        <w:rPr>
          <w:b w:val="1"/>
          <w:bCs w:val="1"/>
          <w:rtl w:val="0"/>
        </w:rPr>
        <w:t xml:space="preserve">학습 기회 부족: </w:t>
      </w:r>
      <w:r w:rsidDel="00000000" w:rsidR="00000000" w:rsidRPr="00000000">
        <w:rPr>
          <w:rtl w:val="0"/>
        </w:rPr>
        <w:t xml:space="preserve">다양한 관점을 접하고 스스로 생각을 정리해볼 수 있는 경험의 부재</w:t>
      </w:r>
    </w:p>
    <w:p w:rsidR="00000000" w:rsidDel="00000000" w:rsidP="00000000" w:rsidRDefault="00000000" w:rsidRPr="00000000" w14:paraId="00000054">
      <w:pPr>
        <w:widowControl w:val="1"/>
        <w:numPr>
          <w:ilvl w:val="0"/>
          <w:numId w:val="2"/>
        </w:numPr>
        <w:spacing w:after="40" w:before="40" w:line="240" w:lineRule="auto"/>
        <w:ind w:left="480" w:hanging="240"/>
        <w:jc w:val="left"/>
      </w:pPr>
      <w:r w:rsidDel="00000000" w:rsidR="00000000" w:rsidRPr="00000000">
        <w:rPr>
          <w:b w:val="1"/>
          <w:bCs w:val="1"/>
          <w:rtl w:val="0"/>
        </w:rPr>
        <w:t xml:space="preserve">기존 서비스의 한계</w:t>
      </w:r>
      <w:r w:rsidDel="00000000" w:rsidR="00000000" w:rsidRPr="00000000">
        <w:rPr>
          <w:rtl w:val="0"/>
        </w:rPr>
        <w:t xml:space="preserve">: 일상 연결·심층 학습·편향 제어를 동시에 제공하는 플랫폼 부재</w:t>
      </w:r>
    </w:p>
    <w:p w:rsidR="00000000" w:rsidDel="00000000" w:rsidP="00000000" w:rsidRDefault="00000000" w:rsidRPr="00000000" w14:paraId="00000055">
      <w:pPr>
        <w:widowControl w:val="1"/>
        <w:spacing w:after="40" w:before="40" w:line="240" w:lineRule="auto"/>
        <w:jc w:val="left"/>
        <w:rPr/>
      </w:pPr>
      <w:r w:rsidDel="00000000" w:rsidR="00000000" w:rsidRPr="00000000">
        <w:rPr>
          <w:rtl w:val="0"/>
        </w:rPr>
      </w:r>
    </w:p>
    <w:p w:rsidR="00000000" w:rsidDel="00000000" w:rsidP="00000000" w:rsidRDefault="00000000" w:rsidRPr="00000000" w14:paraId="00000056">
      <w:pPr>
        <w:widowControl w:val="1"/>
        <w:spacing w:after="40" w:before="40" w:line="240" w:lineRule="auto"/>
        <w:jc w:val="left"/>
        <w:rPr>
          <w:b w:val="1"/>
          <w:bCs w:val="1"/>
          <w:sz w:val="22"/>
          <w:szCs w:val="22"/>
        </w:rPr>
      </w:pPr>
      <w:r w:rsidDel="00000000" w:rsidR="00000000" w:rsidRPr="00000000">
        <w:rPr>
          <w:b w:val="1"/>
          <w:bCs w:val="1"/>
          <w:sz w:val="22"/>
          <w:szCs w:val="22"/>
          <w:rtl w:val="0"/>
        </w:rPr>
        <w:t xml:space="preserve">3.2 유사 서비스 비교</w:t>
      </w:r>
    </w:p>
    <w:p w:rsidR="00000000" w:rsidDel="00000000" w:rsidP="00000000" w:rsidRDefault="00000000" w:rsidRPr="00000000" w14:paraId="00000057">
      <w:pPr>
        <w:widowControl w:val="1"/>
        <w:spacing w:after="40" w:before="40" w:line="240" w:lineRule="auto"/>
        <w:jc w:val="left"/>
        <w:rPr>
          <w:color w:val="1a1a1a"/>
        </w:rPr>
      </w:pPr>
      <w:r w:rsidDel="00000000" w:rsidR="00000000" w:rsidRPr="00000000">
        <w:rPr>
          <w:rtl w:val="0"/>
        </w:rPr>
        <w:t xml:space="preserve">기존 서비스들이 이 문제를 해결하지 못하는 이유를 아래 표에서 확인할 수 있다.</w:t>
      </w:r>
      <w:r w:rsidDel="00000000" w:rsidR="00000000" w:rsidRPr="00000000">
        <w:rPr>
          <w:rtl w:val="0"/>
        </w:rPr>
      </w:r>
    </w:p>
    <w:sdt>
      <w:sdtPr>
        <w:lock w:val="contentLocked"/>
        <w:id w:val="296750836"/>
        <w:tag w:val="goog_rdk_1"/>
      </w:sdtPr>
      <w:sdtContent>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0"/>
            <w:gridCol w:w="1185"/>
            <w:gridCol w:w="1185"/>
            <w:gridCol w:w="1170"/>
            <w:gridCol w:w="1155"/>
            <w:gridCol w:w="1155"/>
            <w:gridCol w:w="1155"/>
            <w:tblGridChange w:id="0">
              <w:tblGrid>
                <w:gridCol w:w="2070"/>
                <w:gridCol w:w="1185"/>
                <w:gridCol w:w="1185"/>
                <w:gridCol w:w="1170"/>
                <w:gridCol w:w="1155"/>
                <w:gridCol w:w="1155"/>
                <w:gridCol w:w="1155"/>
              </w:tblGrid>
            </w:tblGridChange>
          </w:tblGrid>
          <w:tr>
            <w:trPr>
              <w:cantSplit w:val="0"/>
              <w:tblHeader w:val="1"/>
            </w:trPr>
            <w:tc>
              <w:tcPr>
                <w:tcBorders>
                  <w:top w:color="bbbbbb" w:space="0" w:sz="4" w:val="single"/>
                  <w:left w:color="000000" w:space="0" w:sz="0" w:val="nil"/>
                  <w:bottom w:color="bbbbbb" w:space="0" w:sz="4" w:val="single"/>
                  <w:right w:color="bbbbbb" w:space="0" w:sz="4" w:val="single"/>
                </w:tcBorders>
                <w:shd w:fill="1f4e79" w:val="clear"/>
                <w:tcMar>
                  <w:top w:w="100.0" w:type="dxa"/>
                  <w:left w:w="120.0" w:type="dxa"/>
                  <w:bottom w:w="100.0" w:type="dxa"/>
                  <w:right w:w="120.0" w:type="dxa"/>
                </w:tcMar>
              </w:tcPr>
              <w:p w:rsidR="00000000" w:rsidDel="00000000" w:rsidP="00000000" w:rsidRDefault="00000000" w:rsidRPr="00000000" w14:paraId="00000058">
                <w:pPr>
                  <w:widowControl w:val="1"/>
                  <w:spacing w:after="0" w:line="240" w:lineRule="auto"/>
                  <w:jc w:val="center"/>
                  <w:rPr>
                    <w:color w:val="1a1a1a"/>
                  </w:rPr>
                </w:pPr>
                <w:r w:rsidDel="00000000" w:rsidR="00000000" w:rsidRPr="00000000">
                  <w:rPr>
                    <w:b w:val="1"/>
                    <w:bCs w:val="1"/>
                    <w:color w:val="ffffff"/>
                    <w:sz w:val="19"/>
                    <w:szCs w:val="19"/>
                    <w:rtl w:val="0"/>
                  </w:rPr>
                  <w:t xml:space="preserve">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9">
                <w:pPr>
                  <w:widowControl w:val="1"/>
                  <w:spacing w:after="0" w:line="240" w:lineRule="auto"/>
                  <w:jc w:val="center"/>
                  <w:rPr>
                    <w:color w:val="1a1a1a"/>
                  </w:rPr>
                </w:pPr>
                <w:r w:rsidDel="00000000" w:rsidR="00000000" w:rsidRPr="00000000">
                  <w:rPr>
                    <w:b w:val="1"/>
                    <w:bCs w:val="1"/>
                    <w:color w:val="ffffff"/>
                    <w:sz w:val="18"/>
                    <w:szCs w:val="18"/>
                    <w:rtl w:val="0"/>
                  </w:rPr>
                  <w:t xml:space="preserve">뉴닉</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A">
                <w:pPr>
                  <w:widowControl w:val="1"/>
                  <w:spacing w:after="0" w:line="240" w:lineRule="auto"/>
                  <w:jc w:val="center"/>
                  <w:rPr>
                    <w:color w:val="1a1a1a"/>
                  </w:rPr>
                </w:pPr>
                <w:r w:rsidDel="00000000" w:rsidR="00000000" w:rsidRPr="00000000">
                  <w:rPr>
                    <w:b w:val="1"/>
                    <w:bCs w:val="1"/>
                    <w:color w:val="ffffff"/>
                    <w:sz w:val="18"/>
                    <w:szCs w:val="18"/>
                    <w:rtl w:val="0"/>
                  </w:rPr>
                  <w:t xml:space="preserve">Ground News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B">
                <w:pPr>
                  <w:widowControl w:val="1"/>
                  <w:spacing w:after="0" w:line="240" w:lineRule="auto"/>
                  <w:jc w:val="center"/>
                  <w:rPr>
                    <w:color w:val="1a1a1a"/>
                  </w:rPr>
                </w:pPr>
                <w:r w:rsidDel="00000000" w:rsidR="00000000" w:rsidRPr="00000000">
                  <w:rPr>
                    <w:b w:val="1"/>
                    <w:bCs w:val="1"/>
                    <w:color w:val="ffffff"/>
                    <w:sz w:val="18"/>
                    <w:szCs w:val="18"/>
                    <w:rtl w:val="0"/>
                  </w:rPr>
                  <w:t xml:space="preserve">Politalk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C">
                <w:pPr>
                  <w:widowControl w:val="1"/>
                  <w:spacing w:after="0" w:line="240" w:lineRule="auto"/>
                  <w:jc w:val="center"/>
                  <w:rPr>
                    <w:color w:val="1a1a1a"/>
                  </w:rPr>
                </w:pPr>
                <w:r w:rsidDel="00000000" w:rsidR="00000000" w:rsidRPr="00000000">
                  <w:rPr>
                    <w:b w:val="1"/>
                    <w:bCs w:val="1"/>
                    <w:color w:val="ffffff"/>
                    <w:sz w:val="18"/>
                    <w:szCs w:val="18"/>
                    <w:rtl w:val="0"/>
                  </w:rPr>
                  <w:t xml:space="preserve">빅카인즈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100.0" w:type="dxa"/>
                  <w:left w:w="60.0" w:type="dxa"/>
                  <w:bottom w:w="100.0" w:type="dxa"/>
                  <w:right w:w="60.0" w:type="dxa"/>
                </w:tcMar>
              </w:tcPr>
              <w:p w:rsidR="00000000" w:rsidDel="00000000" w:rsidP="00000000" w:rsidRDefault="00000000" w:rsidRPr="00000000" w14:paraId="0000005D">
                <w:pPr>
                  <w:widowControl w:val="1"/>
                  <w:spacing w:after="0" w:line="240" w:lineRule="auto"/>
                  <w:jc w:val="center"/>
                  <w:rPr>
                    <w:color w:val="1a1a1a"/>
                  </w:rPr>
                </w:pPr>
                <w:r w:rsidDel="00000000" w:rsidR="00000000" w:rsidRPr="00000000">
                  <w:rPr>
                    <w:b w:val="1"/>
                    <w:bCs w:val="1"/>
                    <w:color w:val="ffffff"/>
                    <w:sz w:val="18"/>
                    <w:szCs w:val="18"/>
                    <w:rtl w:val="0"/>
                  </w:rPr>
                  <w:t xml:space="preserve">범용 AI (ChatGPT)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100.0" w:type="dxa"/>
                  <w:left w:w="60.0" w:type="dxa"/>
                  <w:bottom w:w="100.0" w:type="dxa"/>
                  <w:right w:w="60.0" w:type="dxa"/>
                </w:tcMar>
              </w:tcPr>
              <w:p w:rsidR="00000000" w:rsidDel="00000000" w:rsidP="00000000" w:rsidRDefault="00000000" w:rsidRPr="00000000" w14:paraId="0000005E">
                <w:pPr>
                  <w:widowControl w:val="1"/>
                  <w:spacing w:after="0" w:line="240" w:lineRule="auto"/>
                  <w:jc w:val="center"/>
                  <w:rPr>
                    <w:color w:val="1a1a1a"/>
                  </w:rPr>
                </w:pPr>
                <w:r w:rsidDel="00000000" w:rsidR="00000000" w:rsidRPr="00000000">
                  <w:rPr>
                    <w:b w:val="1"/>
                    <w:bCs w:val="1"/>
                    <w:rtl w:val="0"/>
                  </w:rPr>
                  <w:t xml:space="preserve">POLICITY</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widowControl w:val="1"/>
                  <w:spacing w:after="0" w:line="240" w:lineRule="auto"/>
                  <w:jc w:val="left"/>
                  <w:rPr>
                    <w:color w:val="1a1a1a"/>
                  </w:rPr>
                </w:pPr>
                <w:r w:rsidDel="00000000" w:rsidR="00000000" w:rsidRPr="00000000">
                  <w:rPr>
                    <w:b w:val="1"/>
                    <w:bCs w:val="1"/>
                    <w:color w:val="1a1a1a"/>
                    <w:sz w:val="19"/>
                    <w:szCs w:val="19"/>
                    <w:rtl w:val="0"/>
                  </w:rPr>
                  <w:t xml:space="preserve">뉴스 요약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0">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1">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2">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3">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4">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65">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6">
                <w:pPr>
                  <w:widowControl w:val="1"/>
                  <w:spacing w:after="0" w:line="240" w:lineRule="auto"/>
                  <w:jc w:val="left"/>
                  <w:rPr>
                    <w:color w:val="1a1a1a"/>
                  </w:rPr>
                </w:pPr>
                <w:r w:rsidDel="00000000" w:rsidR="00000000" w:rsidRPr="00000000">
                  <w:rPr>
                    <w:b w:val="1"/>
                    <w:bCs w:val="1"/>
                    <w:color w:val="1a1a1a"/>
                    <w:sz w:val="19"/>
                    <w:szCs w:val="19"/>
                    <w:rtl w:val="0"/>
                  </w:rPr>
                  <w:t xml:space="preserve">정책 정보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7">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8">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9">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A">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40.0" w:type="dxa"/>
                  <w:bottom w:w="80.0" w:type="dxa"/>
                  <w:right w:w="40.0" w:type="dxa"/>
                </w:tcMar>
                <w:vAlign w:val="center"/>
              </w:tcPr>
              <w:p w:rsidR="00000000" w:rsidDel="00000000" w:rsidP="00000000" w:rsidRDefault="00000000" w:rsidRPr="00000000" w14:paraId="0000006B">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6C">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widowControl w:val="1"/>
                  <w:spacing w:after="0" w:line="240" w:lineRule="auto"/>
                  <w:jc w:val="left"/>
                  <w:rPr>
                    <w:color w:val="1a1a1a"/>
                  </w:rPr>
                </w:pPr>
                <w:r w:rsidDel="00000000" w:rsidR="00000000" w:rsidRPr="00000000">
                  <w:rPr>
                    <w:b w:val="1"/>
                    <w:bCs w:val="1"/>
                    <w:color w:val="1a1a1a"/>
                    <w:sz w:val="19"/>
                    <w:szCs w:val="19"/>
                    <w:rtl w:val="0"/>
                  </w:rPr>
                  <w:t xml:space="preserve">대화형 AI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E">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6F">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0">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1">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2">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73">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widowControl w:val="1"/>
                  <w:spacing w:after="0" w:line="240" w:lineRule="auto"/>
                  <w:jc w:val="left"/>
                  <w:rPr>
                    <w:color w:val="1a1a1a"/>
                  </w:rPr>
                </w:pPr>
                <w:r w:rsidDel="00000000" w:rsidR="00000000" w:rsidRPr="00000000">
                  <w:rPr>
                    <w:b w:val="1"/>
                    <w:bCs w:val="1"/>
                    <w:color w:val="1a1a1a"/>
                    <w:sz w:val="19"/>
                    <w:szCs w:val="19"/>
                    <w:rtl w:val="0"/>
                  </w:rPr>
                  <w:t xml:space="preserve">다양한 시각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5">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6">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7">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8">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9">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7A">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r>
            <w:trPr>
              <w:cantSplit w:val="0"/>
              <w:tblHeader w:val="0"/>
            </w:trPr>
            <w:tc>
              <w:tcPr>
                <w:tcBorders>
                  <w:top w:color="bbbbbb" w:space="0" w:sz="4" w:val="single"/>
                  <w:left w:color="000000" w:space="0" w:sz="0" w:val="nil"/>
                  <w:bottom w:color="bbbbbb" w:space="0" w:sz="4" w:val="single"/>
                  <w:right w:color="bbbbbb"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widowControl w:val="1"/>
                  <w:spacing w:after="0" w:line="240" w:lineRule="auto"/>
                  <w:jc w:val="left"/>
                  <w:rPr>
                    <w:color w:val="1a1a1a"/>
                  </w:rPr>
                </w:pPr>
                <w:r w:rsidDel="00000000" w:rsidR="00000000" w:rsidRPr="00000000">
                  <w:rPr>
                    <w:b w:val="1"/>
                    <w:bCs w:val="1"/>
                    <w:color w:val="1a1a1a"/>
                    <w:sz w:val="19"/>
                    <w:szCs w:val="19"/>
                    <w:rtl w:val="0"/>
                  </w:rPr>
                  <w:t xml:space="preserve">AI 토론 기능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C">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D">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E">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7F">
                <w:pPr>
                  <w:widowControl w:val="1"/>
                  <w:spacing w:after="0" w:line="240" w:lineRule="auto"/>
                  <w:jc w:val="center"/>
                  <w:rPr>
                    <w:color w:val="1a1a1a"/>
                  </w:rPr>
                </w:pPr>
                <w:r w:rsidDel="00000000" w:rsidR="00000000" w:rsidRPr="00000000">
                  <w:rPr>
                    <w:b w:val="1"/>
                    <w:bCs w:val="1"/>
                    <w:color w:val="c00000"/>
                    <w:sz w:val="21"/>
                    <w:szCs w:val="21"/>
                    <w:rtl w:val="0"/>
                  </w:rPr>
                  <w:t xml:space="preserv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40.0" w:type="dxa"/>
                  <w:bottom w:w="80.0" w:type="dxa"/>
                  <w:right w:w="40.0" w:type="dxa"/>
                </w:tcMar>
                <w:vAlign w:val="center"/>
              </w:tcPr>
              <w:p w:rsidR="00000000" w:rsidDel="00000000" w:rsidP="00000000" w:rsidRDefault="00000000" w:rsidRPr="00000000" w14:paraId="00000080">
                <w:pPr>
                  <w:widowControl w:val="1"/>
                  <w:spacing w:after="0" w:line="240" w:lineRule="auto"/>
                  <w:jc w:val="center"/>
                  <w:rPr>
                    <w:color w:val="1a1a1a"/>
                  </w:rPr>
                </w:pPr>
                <w:r w:rsidDel="00000000" w:rsidR="00000000" w:rsidRPr="00000000">
                  <w:rPr>
                    <w:b w:val="1"/>
                    <w:bCs w:val="1"/>
                    <w:color w:val="7f5500"/>
                    <w:sz w:val="21"/>
                    <w:szCs w:val="21"/>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bf3fb" w:val="clear"/>
                <w:tcMar>
                  <w:top w:w="80.0" w:type="dxa"/>
                  <w:left w:w="40.0" w:type="dxa"/>
                  <w:bottom w:w="80.0" w:type="dxa"/>
                  <w:right w:w="40.0" w:type="dxa"/>
                </w:tcMar>
                <w:vAlign w:val="center"/>
              </w:tcPr>
              <w:p w:rsidR="00000000" w:rsidDel="00000000" w:rsidP="00000000" w:rsidRDefault="00000000" w:rsidRPr="00000000" w14:paraId="00000081">
                <w:pPr>
                  <w:widowControl w:val="1"/>
                  <w:spacing w:after="0" w:line="240" w:lineRule="auto"/>
                  <w:jc w:val="center"/>
                  <w:rPr>
                    <w:color w:val="1a1a1a"/>
                  </w:rPr>
                </w:pPr>
                <w:r w:rsidDel="00000000" w:rsidR="00000000" w:rsidRPr="00000000">
                  <w:rPr>
                    <w:b w:val="1"/>
                    <w:bCs w:val="1"/>
                    <w:color w:val="1f6b2e"/>
                    <w:sz w:val="21"/>
                    <w:szCs w:val="21"/>
                    <w:rtl w:val="0"/>
                  </w:rPr>
                  <w:t xml:space="preserve">O</w:t>
                </w:r>
                <w:r w:rsidDel="00000000" w:rsidR="00000000" w:rsidRPr="00000000">
                  <w:rPr>
                    <w:rtl w:val="0"/>
                  </w:rPr>
                </w:r>
              </w:p>
            </w:tc>
          </w:tr>
        </w:tbl>
      </w:sdtContent>
    </w:sdt>
    <w:p w:rsidR="00000000" w:rsidDel="00000000" w:rsidP="00000000" w:rsidRDefault="00000000" w:rsidRPr="00000000" w14:paraId="00000082">
      <w:pPr>
        <w:widowControl w:val="1"/>
        <w:spacing w:after="40" w:before="40" w:line="276" w:lineRule="auto"/>
        <w:jc w:val="left"/>
        <w:rPr/>
      </w:pPr>
      <w:r w:rsidDel="00000000" w:rsidR="00000000" w:rsidRPr="00000000">
        <w:rPr>
          <w:rtl w:val="0"/>
        </w:rPr>
        <w:t xml:space="preserve">뉴닉과 Ground News는 최신 뉴스를 다양한 시각으로 종합적으로 제공하지만, 대화형 AI를 통한 정보 탐색과 AI 토론 기능이 없다. Politalk 은 챗봇의 형태로 정책정보를 제공하지만 최신 뉴스와 AI 토론 기능이 없다. 마지막으로 범용 AI (Chat GPT, Perplexity)는 뉴스 요약과 정책 정보 제공, 대화형 인터페이스를 모두 갖추고 있지만, 정치적 편향을 통제하는 별도 설계가 없어 사용자의 유도 방향에 따라 특정 성향으로 결론이 치우칠 위험이 있다. 다양한 시각 제공과 AI 토론 기능은 구현 자체는 가능하나 정치 특화 설계가 아니기 때문에 할루시네이션과 편향 발언 같은 부작용을 통제할 수 없다.</w:t>
      </w:r>
    </w:p>
    <w:p w:rsidR="00000000" w:rsidDel="00000000" w:rsidP="00000000" w:rsidRDefault="00000000" w:rsidRPr="00000000" w14:paraId="00000083">
      <w:pPr>
        <w:widowControl w:val="1"/>
        <w:spacing w:after="40" w:before="40" w:line="240" w:lineRule="auto"/>
        <w:jc w:val="left"/>
        <w:rPr/>
      </w:pPr>
      <w:r w:rsidDel="00000000" w:rsidR="00000000" w:rsidRPr="00000000">
        <w:rPr>
          <w:rtl w:val="0"/>
        </w:rPr>
      </w:r>
    </w:p>
    <w:p w:rsidR="00000000" w:rsidDel="00000000" w:rsidP="00000000" w:rsidRDefault="00000000" w:rsidRPr="00000000" w14:paraId="00000084">
      <w:pPr>
        <w:spacing w:after="160" w:line="240" w:lineRule="auto"/>
        <w:rPr>
          <w:b w:val="1"/>
          <w:bCs w:val="1"/>
          <w:sz w:val="22"/>
          <w:szCs w:val="22"/>
        </w:rPr>
      </w:pPr>
      <w:r w:rsidDel="00000000" w:rsidR="00000000" w:rsidRPr="00000000">
        <w:rPr>
          <w:b w:val="1"/>
          <w:bCs w:val="1"/>
          <w:sz w:val="22"/>
          <w:szCs w:val="22"/>
          <w:rtl w:val="0"/>
        </w:rPr>
        <w:t xml:space="preserve">3.3 서비스 목적</w:t>
      </w:r>
    </w:p>
    <w:p w:rsidR="00000000" w:rsidDel="00000000" w:rsidP="00000000" w:rsidRDefault="00000000" w:rsidRPr="00000000" w14:paraId="00000085">
      <w:pPr>
        <w:widowControl w:val="1"/>
        <w:numPr>
          <w:ilvl w:val="0"/>
          <w:numId w:val="2"/>
        </w:numPr>
        <w:spacing w:after="40" w:before="40" w:line="240" w:lineRule="auto"/>
        <w:ind w:left="480" w:hanging="240"/>
        <w:jc w:val="left"/>
      </w:pPr>
      <w:r w:rsidDel="00000000" w:rsidR="00000000" w:rsidRPr="00000000">
        <w:rPr>
          <w:b w:val="1"/>
          <w:bCs w:val="1"/>
          <w:rtl w:val="0"/>
        </w:rPr>
        <w:t xml:space="preserve">진입 장벽 해소</w:t>
      </w:r>
      <w:r w:rsidDel="00000000" w:rsidR="00000000" w:rsidRPr="00000000">
        <w:rPr>
          <w:rtl w:val="0"/>
        </w:rPr>
        <w:t xml:space="preserve">: 뉴스와 정책을 일상 언어로 풀어주어 정치를 어렵지 않게 접하도록 한다. </w:t>
      </w:r>
    </w:p>
    <w:p w:rsidR="00000000" w:rsidDel="00000000" w:rsidP="00000000" w:rsidRDefault="00000000" w:rsidRPr="00000000" w14:paraId="00000086">
      <w:pPr>
        <w:widowControl w:val="1"/>
        <w:numPr>
          <w:ilvl w:val="0"/>
          <w:numId w:val="2"/>
        </w:numPr>
        <w:spacing w:after="80" w:before="60" w:line="276" w:lineRule="auto"/>
        <w:ind w:left="480" w:hanging="240"/>
        <w:jc w:val="left"/>
      </w:pPr>
      <w:r w:rsidDel="00000000" w:rsidR="00000000" w:rsidRPr="00000000">
        <w:rPr>
          <w:b w:val="1"/>
          <w:bCs w:val="1"/>
          <w:rtl w:val="0"/>
        </w:rPr>
        <w:t xml:space="preserve">토론을 통한 학습: </w:t>
      </w:r>
      <w:r w:rsidDel="00000000" w:rsidR="00000000" w:rsidRPr="00000000">
        <w:rPr>
          <w:rtl w:val="0"/>
        </w:rPr>
        <w:t xml:space="preserve">찬반 토론을 통해 다양한 관점을 접하고 정치 이슈를 깊이 이해하도록 돕는다. </w:t>
      </w:r>
      <w:r w:rsidDel="00000000" w:rsidR="00000000" w:rsidRPr="00000000">
        <w:rPr>
          <w:rtl w:val="0"/>
        </w:rPr>
      </w:r>
    </w:p>
    <w:p w:rsidR="00000000" w:rsidDel="00000000" w:rsidP="00000000" w:rsidRDefault="00000000" w:rsidRPr="00000000" w14:paraId="00000087">
      <w:pPr>
        <w:widowControl w:val="1"/>
        <w:spacing w:after="50" w:before="50" w:line="240" w:lineRule="auto"/>
        <w:ind w:left="0" w:firstLine="0"/>
        <w:jc w:val="left"/>
        <w:rPr/>
      </w:pPr>
      <w:r w:rsidDel="00000000" w:rsidR="00000000" w:rsidRPr="00000000">
        <w:rPr>
          <w:rtl w:val="0"/>
        </w:rPr>
      </w:r>
    </w:p>
    <w:p w:rsidR="00000000" w:rsidDel="00000000" w:rsidP="00000000" w:rsidRDefault="00000000" w:rsidRPr="00000000" w14:paraId="00000088">
      <w:pPr>
        <w:widowControl w:val="1"/>
        <w:spacing w:after="50" w:before="50" w:line="240" w:lineRule="auto"/>
        <w:ind w:left="0" w:firstLine="0"/>
        <w:jc w:val="left"/>
        <w:rPr>
          <w:b w:val="1"/>
          <w:bCs w:val="1"/>
          <w:sz w:val="22"/>
          <w:szCs w:val="22"/>
        </w:rPr>
      </w:pPr>
      <w:r w:rsidDel="00000000" w:rsidR="00000000" w:rsidRPr="00000000">
        <w:rPr>
          <w:b w:val="1"/>
          <w:bCs w:val="1"/>
          <w:sz w:val="22"/>
          <w:szCs w:val="22"/>
          <w:rtl w:val="0"/>
        </w:rPr>
        <w:t xml:space="preserve">4. 시스템 구성 기획</w:t>
      </w:r>
    </w:p>
    <w:p w:rsidR="00000000" w:rsidDel="00000000" w:rsidP="00000000" w:rsidRDefault="00000000" w:rsidRPr="00000000" w14:paraId="00000089">
      <w:pPr>
        <w:widowControl w:val="1"/>
        <w:spacing w:after="50" w:before="50" w:line="240" w:lineRule="auto"/>
        <w:ind w:left="0" w:firstLine="0"/>
        <w:jc w:val="left"/>
        <w:rPr/>
      </w:pPr>
      <w:r w:rsidDel="00000000" w:rsidR="00000000" w:rsidRPr="00000000">
        <w:rPr>
          <w:b w:val="1"/>
          <w:bCs w:val="1"/>
          <w:sz w:val="22"/>
          <w:szCs w:val="22"/>
          <w:rtl w:val="0"/>
        </w:rPr>
        <w:t xml:space="preserve">4.1 핵심 기능</w:t>
      </w:r>
      <w:r w:rsidDel="00000000" w:rsidR="00000000" w:rsidRPr="00000000">
        <w:rPr>
          <w:rtl w:val="0"/>
        </w:rPr>
      </w:r>
    </w:p>
    <w:p w:rsidR="00000000" w:rsidDel="00000000" w:rsidP="00000000" w:rsidRDefault="00000000" w:rsidRPr="00000000" w14:paraId="0000008A">
      <w:pPr>
        <w:spacing w:after="80" w:before="60" w:line="276" w:lineRule="auto"/>
        <w:jc w:val="left"/>
        <w:rPr>
          <w:b w:val="1"/>
          <w:bCs w:val="1"/>
        </w:rPr>
      </w:pPr>
      <w:r w:rsidDel="00000000" w:rsidR="00000000" w:rsidRPr="00000000">
        <w:rPr>
          <w:b w:val="1"/>
          <w:bCs w:val="1"/>
          <w:rtl w:val="0"/>
        </w:rPr>
        <w:t xml:space="preserve">기능 1 — 뉴스·정책 정보 챗봇</w:t>
      </w:r>
    </w:p>
    <w:p w:rsidR="00000000" w:rsidDel="00000000" w:rsidP="00000000" w:rsidRDefault="00000000" w:rsidRPr="00000000" w14:paraId="0000008B">
      <w:pPr>
        <w:spacing w:after="80" w:before="60" w:line="276" w:lineRule="auto"/>
        <w:jc w:val="left"/>
        <w:rPr/>
      </w:pPr>
      <w:r w:rsidDel="00000000" w:rsidR="00000000" w:rsidRPr="00000000">
        <w:rPr>
          <w:rtl w:val="0"/>
        </w:rPr>
        <w:t xml:space="preserve">청년정책을 중심으로 당일 주요 뉴스와 정책을 대화체 카드로 자동 생성하고, AI가 사용자 관심사에 맞는 카드를 추천한다. 카드는 요약·핵심 내용·성향별 의견·관련 정책·원문 링크로 구성되며, 특정 해석을 정답으로 제시하지 않는다.  챗봇으로 사용자 특정 정첵 대해서 질문들을 답해준다.  </w:t>
      </w:r>
    </w:p>
    <w:p w:rsidR="00000000" w:rsidDel="00000000" w:rsidP="00000000" w:rsidRDefault="00000000" w:rsidRPr="00000000" w14:paraId="0000008C">
      <w:pPr>
        <w:spacing w:after="80" w:before="200" w:line="276" w:lineRule="auto"/>
        <w:jc w:val="left"/>
        <w:rPr>
          <w:b w:val="1"/>
          <w:bCs w:val="1"/>
        </w:rPr>
      </w:pPr>
      <w:r w:rsidDel="00000000" w:rsidR="00000000" w:rsidRPr="00000000">
        <w:rPr>
          <w:b w:val="1"/>
          <w:bCs w:val="1"/>
          <w:rtl w:val="0"/>
        </w:rPr>
        <w:t xml:space="preserve">기능 2 — AI 토론</w:t>
      </w:r>
    </w:p>
    <w:p w:rsidR="00000000" w:rsidDel="00000000" w:rsidP="00000000" w:rsidRDefault="00000000" w:rsidRPr="00000000" w14:paraId="0000008D">
      <w:pPr>
        <w:spacing w:after="80" w:before="60" w:line="276" w:lineRule="auto"/>
        <w:jc w:val="left"/>
        <w:rPr/>
      </w:pPr>
      <w:r w:rsidDel="00000000" w:rsidR="00000000" w:rsidRPr="00000000">
        <w:rPr>
          <w:rtl w:val="0"/>
        </w:rPr>
        <w:t xml:space="preserve">뉴스·정책 카드 기반 주제 목록에서 사용자가 주제를 선택한다. AI 간 토론 참관 또는 사용자 직접 참여(찬반 선택) 두 가지 모드로 제공된다. AI는 특정 정당·후보·정책을 지지하거나 반대하는 발언을 하지 않으며, 편향 검토 에이전트가 이를 감지하여 차단한다.</w:t>
      </w:r>
    </w:p>
    <w:p w:rsidR="00000000" w:rsidDel="00000000" w:rsidP="00000000" w:rsidRDefault="00000000" w:rsidRPr="00000000" w14:paraId="0000008E">
      <w:pPr>
        <w:spacing w:after="80" w:before="60" w:line="276" w:lineRule="auto"/>
        <w:jc w:val="left"/>
        <w:rPr/>
      </w:pPr>
      <w:r w:rsidDel="00000000" w:rsidR="00000000" w:rsidRPr="00000000">
        <w:rPr>
          <w:rtl w:val="0"/>
        </w:rPr>
      </w:r>
    </w:p>
    <w:p w:rsidR="00000000" w:rsidDel="00000000" w:rsidP="00000000" w:rsidRDefault="00000000" w:rsidRPr="00000000" w14:paraId="0000008F">
      <w:pPr>
        <w:spacing w:after="160" w:line="240" w:lineRule="auto"/>
        <w:ind w:left="0" w:firstLine="0"/>
        <w:rPr>
          <w:b w:val="1"/>
          <w:bCs w:val="1"/>
          <w:sz w:val="22"/>
          <w:szCs w:val="22"/>
        </w:rPr>
      </w:pPr>
      <w:r w:rsidDel="00000000" w:rsidR="00000000" w:rsidRPr="00000000">
        <w:rPr>
          <w:b w:val="1"/>
          <w:bCs w:val="1"/>
          <w:sz w:val="22"/>
          <w:szCs w:val="22"/>
          <w:rtl w:val="0"/>
        </w:rPr>
        <w:t xml:space="preserve">4.2 기술스택</w:t>
        <w:tab/>
      </w:r>
      <w:r w:rsidDel="00000000" w:rsidR="00000000" w:rsidRPr="00000000">
        <w:rPr>
          <w:rtl w:val="0"/>
        </w:rPr>
      </w:r>
    </w:p>
    <w:sdt>
      <w:sdtPr>
        <w:lock w:val="contentLocked"/>
        <w:id w:val="1493599390"/>
        <w:tag w:val="goog_rdk_2"/>
      </w:sdtPr>
      <w:sdtContent>
        <w:tbl>
          <w:tblPr>
            <w:tblStyle w:val="Table3"/>
            <w:tblW w:w="9000.0" w:type="dxa"/>
            <w:jc w:val="left"/>
            <w:tblBorders>
              <w:top w:color="bbbbbb" w:space="0" w:sz="8" w:val="single"/>
              <w:left w:color="bbbbbb" w:space="0" w:sz="8" w:val="single"/>
              <w:bottom w:color="bbbbbb" w:space="0" w:sz="8" w:val="single"/>
              <w:right w:color="bbbbbb" w:space="0" w:sz="8" w:val="single"/>
              <w:insideH w:color="bbbbbb" w:space="0" w:sz="8" w:val="single"/>
              <w:insideV w:color="bbbbbb" w:space="0" w:sz="8" w:val="single"/>
            </w:tblBorders>
            <w:tblLayout w:type="fixed"/>
            <w:tblLook w:val="0600"/>
          </w:tblPr>
          <w:tblGrid>
            <w:gridCol w:w="1920"/>
            <w:gridCol w:w="7080"/>
            <w:tblGridChange w:id="0">
              <w:tblGrid>
                <w:gridCol w:w="1920"/>
                <w:gridCol w:w="7080"/>
              </w:tblGrid>
            </w:tblGridChange>
          </w:tblGrid>
          <w:tr>
            <w:trPr>
              <w:cantSplit w:val="0"/>
              <w:tblHeader w:val="0"/>
            </w:trPr>
            <w:tc>
              <w:tcPr>
                <w:shd w:fill="1f4e79"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jc w:val="center"/>
                  <w:rPr>
                    <w:b w:val="1"/>
                    <w:bCs w:val="1"/>
                    <w:color w:val="ffffff"/>
                  </w:rPr>
                </w:pPr>
                <w:r w:rsidDel="00000000" w:rsidR="00000000" w:rsidRPr="00000000">
                  <w:rPr>
                    <w:b w:val="1"/>
                    <w:bCs w:val="1"/>
                    <w:color w:val="ffffff"/>
                    <w:rtl w:val="0"/>
                  </w:rPr>
                  <w:t xml:space="preserve">구분 </w:t>
                </w:r>
              </w:p>
            </w:tc>
            <w:tc>
              <w:tcPr>
                <w:shd w:fill="1f4e79"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jc w:val="center"/>
                  <w:rPr>
                    <w:b w:val="1"/>
                    <w:bCs w:val="1"/>
                    <w:color w:val="ffffff"/>
                  </w:rPr>
                </w:pPr>
                <w:r w:rsidDel="00000000" w:rsidR="00000000" w:rsidRPr="00000000">
                  <w:rPr>
                    <w:b w:val="1"/>
                    <w:bCs w:val="1"/>
                    <w:color w:val="ffffff"/>
                    <w:rtl w:val="0"/>
                  </w:rPr>
                  <w:t xml:space="preserve">기술 스택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160" w:line="240" w:lineRule="auto"/>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160" w:line="240" w:lineRule="auto"/>
                  <w:rPr/>
                </w:pPr>
                <w:r w:rsidDel="00000000" w:rsidR="00000000" w:rsidRPr="00000000">
                  <w:rPr>
                    <w:rtl w:val="0"/>
                  </w:rPr>
                  <w:t xml:space="preserve">HTML5, CSS, JavaScript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160"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160" w:line="240" w:lineRule="auto"/>
                  <w:rPr/>
                </w:pPr>
                <w:r w:rsidDel="00000000" w:rsidR="00000000" w:rsidRPr="00000000">
                  <w:rPr>
                    <w:rtl w:val="0"/>
                  </w:rPr>
                  <w:t xml:space="preserve">Django, FastAPI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160" w:line="240" w:lineRule="auto"/>
                  <w:rPr/>
                </w:pPr>
                <w:r w:rsidDel="00000000" w:rsidR="00000000" w:rsidRPr="00000000">
                  <w:rPr>
                    <w:rtl w:val="0"/>
                  </w:rPr>
                  <w:t xml:space="preserve">AI/LLM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160" w:line="240" w:lineRule="auto"/>
                  <w:rPr/>
                </w:pPr>
                <w:r w:rsidDel="00000000" w:rsidR="00000000" w:rsidRPr="00000000">
                  <w:rPr>
                    <w:rtl w:val="0"/>
                  </w:rPr>
                  <w:t xml:space="preserve">LangChain, LangGraph, LLM (세부 미정), Embedding 모델 (세부 미정)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jc w:val="left"/>
                  <w:rPr/>
                </w:pPr>
                <w:r w:rsidDel="00000000" w:rsidR="00000000" w:rsidRPr="00000000">
                  <w:rPr>
                    <w:rtl w:val="0"/>
                  </w:rPr>
                  <w:t xml:space="preserve"> RDB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left"/>
                  <w:rPr/>
                </w:pPr>
                <w:r w:rsidDel="00000000" w:rsidR="00000000" w:rsidRPr="00000000">
                  <w:rPr>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160" w:line="240" w:lineRule="auto"/>
                  <w:rPr/>
                </w:pPr>
                <w:r w:rsidDel="00000000" w:rsidR="00000000" w:rsidRPr="00000000">
                  <w:rPr>
                    <w:rtl w:val="0"/>
                  </w:rPr>
                  <w:t xml:space="preserve">Vector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left"/>
                  <w:rPr/>
                </w:pPr>
                <w:r w:rsidDel="00000000" w:rsidR="00000000" w:rsidRPr="00000000">
                  <w:rPr>
                    <w:rtl w:val="0"/>
                  </w:rPr>
                  <w:t xml:space="preserve">Vector DB (세부 미정)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160" w:line="240" w:lineRule="auto"/>
                  <w:rPr/>
                </w:pPr>
                <w:r w:rsidDel="00000000" w:rsidR="00000000" w:rsidRPr="00000000">
                  <w:rPr>
                    <w:rtl w:val="0"/>
                  </w:rPr>
                  <w:t xml:space="preserve">Infra &amp; 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160" w:line="240" w:lineRule="auto"/>
                  <w:rPr/>
                </w:pPr>
                <w:r w:rsidDel="00000000" w:rsidR="00000000" w:rsidRPr="00000000">
                  <w:rPr>
                    <w:rtl w:val="0"/>
                  </w:rPr>
                  <w:t xml:space="preserve">AWS EC2, AWS RDS, Docker, Nginx</w:t>
                </w:r>
              </w:p>
            </w:tc>
          </w:tr>
        </w:tbl>
      </w:sdtContent>
    </w:sdt>
    <w:p w:rsidR="00000000" w:rsidDel="00000000" w:rsidP="00000000" w:rsidRDefault="00000000" w:rsidRPr="00000000" w14:paraId="0000009E">
      <w:pPr>
        <w:spacing w:after="160" w:lin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9F">
      <w:pPr>
        <w:spacing w:after="160" w:line="240" w:lineRule="auto"/>
        <w:ind w:left="0" w:firstLine="0"/>
        <w:rPr>
          <w:b w:val="1"/>
          <w:bCs w:val="1"/>
          <w:sz w:val="22"/>
          <w:szCs w:val="22"/>
        </w:rPr>
      </w:pPr>
      <w:r w:rsidDel="00000000" w:rsidR="00000000" w:rsidRPr="00000000">
        <w:rPr>
          <w:b w:val="1"/>
          <w:bCs w:val="1"/>
          <w:sz w:val="22"/>
          <w:szCs w:val="22"/>
          <w:rtl w:val="0"/>
        </w:rPr>
        <w:t xml:space="preserve">5. 기대효과</w:t>
      </w:r>
    </w:p>
    <w:p w:rsidR="00000000" w:rsidDel="00000000" w:rsidP="00000000" w:rsidRDefault="00000000" w:rsidRPr="00000000" w14:paraId="000000A0">
      <w:pPr>
        <w:widowControl w:val="1"/>
        <w:spacing w:after="40" w:before="40" w:line="240" w:lineRule="auto"/>
        <w:ind w:left="0" w:firstLine="0"/>
        <w:jc w:val="left"/>
        <w:rPr>
          <w:b w:val="1"/>
          <w:bCs w:val="1"/>
          <w:sz w:val="22"/>
          <w:szCs w:val="22"/>
        </w:rPr>
      </w:pPr>
      <w:r w:rsidDel="00000000" w:rsidR="00000000" w:rsidRPr="00000000">
        <w:rPr>
          <w:b w:val="1"/>
          <w:bCs w:val="1"/>
          <w:sz w:val="22"/>
          <w:szCs w:val="22"/>
          <w:rtl w:val="0"/>
        </w:rPr>
        <w:t xml:space="preserve">5.1 사용자 관점</w:t>
      </w:r>
    </w:p>
    <w:p w:rsidR="00000000" w:rsidDel="00000000" w:rsidP="00000000" w:rsidRDefault="00000000" w:rsidRPr="00000000" w14:paraId="000000A1">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어려운 정책 용어와 복잡한 이슈를 일상 언어로 풀어줌으로써 정치 정보 접근의 장벽을 낮춘다.</w:t>
      </w:r>
    </w:p>
    <w:p w:rsidR="00000000" w:rsidDel="00000000" w:rsidP="00000000" w:rsidRDefault="00000000" w:rsidRPr="00000000" w14:paraId="000000A2">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AI와의 1대1 토론을 통해 다툼의 부담 없이 다양한 관점을 접하고 자신의 생각을 정리해볼 수 있다.</w:t>
      </w:r>
    </w:p>
    <w:p w:rsidR="00000000" w:rsidDel="00000000" w:rsidP="00000000" w:rsidRDefault="00000000" w:rsidRPr="00000000" w14:paraId="000000A3">
      <w:pPr>
        <w:widowControl w:val="1"/>
        <w:spacing w:after="40" w:before="40" w:line="240" w:lineRule="auto"/>
        <w:ind w:left="0" w:firstLine="0"/>
        <w:jc w:val="left"/>
        <w:rPr>
          <w:b w:val="1"/>
          <w:bCs w:val="1"/>
          <w:sz w:val="22"/>
          <w:szCs w:val="22"/>
        </w:rPr>
      </w:pPr>
      <w:r w:rsidDel="00000000" w:rsidR="00000000" w:rsidRPr="00000000">
        <w:rPr>
          <w:b w:val="1"/>
          <w:bCs w:val="1"/>
          <w:sz w:val="22"/>
          <w:szCs w:val="22"/>
          <w:rtl w:val="0"/>
        </w:rPr>
        <w:t xml:space="preserve">5.2 사회적 관점</w:t>
      </w:r>
    </w:p>
    <w:p w:rsidR="00000000" w:rsidDel="00000000" w:rsidP="00000000" w:rsidRDefault="00000000" w:rsidRPr="00000000" w14:paraId="000000A4">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정치 참여 의향은 있으나 진입 장벽으로 행동하지 못했던 청년층의 실질적 참여를 이끌어 민주주의 대표성 향상에 기여한다.</w:t>
      </w:r>
    </w:p>
    <w:p w:rsidR="00000000" w:rsidDel="00000000" w:rsidP="00000000" w:rsidRDefault="00000000" w:rsidRPr="00000000" w14:paraId="000000A5">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편향 방지 설계를 통해 특정 정당·후보에 치우치지 않는 균형 잡힌 정치 정보 소비 환경을 조성한다.</w:t>
      </w:r>
    </w:p>
    <w:p w:rsidR="00000000" w:rsidDel="00000000" w:rsidP="00000000" w:rsidRDefault="00000000" w:rsidRPr="00000000" w14:paraId="000000A6">
      <w:pPr>
        <w:widowControl w:val="1"/>
        <w:numPr>
          <w:ilvl w:val="0"/>
          <w:numId w:val="4"/>
        </w:numPr>
        <w:spacing w:after="40" w:before="40" w:line="240" w:lineRule="auto"/>
        <w:ind w:left="480" w:hanging="240"/>
        <w:jc w:val="left"/>
        <w:rPr>
          <w:sz w:val="18"/>
          <w:szCs w:val="18"/>
        </w:rPr>
      </w:pPr>
      <w:r w:rsidDel="00000000" w:rsidR="00000000" w:rsidRPr="00000000">
        <w:rPr>
          <w:rtl w:val="0"/>
        </w:rPr>
        <w:t xml:space="preserve">AI 기반 토론 학습 환경 제공으로 청년의 정치적 이해도 향상에 기여한다.</w:t>
      </w:r>
    </w:p>
    <w:p w:rsidR="00000000" w:rsidDel="00000000" w:rsidP="00000000" w:rsidRDefault="00000000" w:rsidRPr="00000000" w14:paraId="000000A7">
      <w:pPr>
        <w:spacing w:after="160" w:lin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A8">
      <w:pPr>
        <w:spacing w:after="160" w:line="240" w:lineRule="auto"/>
        <w:ind w:left="0" w:firstLine="0"/>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160" w:line="240" w:lineRule="auto"/>
        <w:ind w:left="0" w:firstLine="0"/>
        <w:rPr>
          <w:b w:val="1"/>
          <w:bCs w:val="1"/>
          <w:sz w:val="22"/>
          <w:szCs w:val="22"/>
        </w:rPr>
      </w:pPr>
      <w:r w:rsidDel="00000000" w:rsidR="00000000" w:rsidRPr="00000000">
        <w:rPr>
          <w:b w:val="1"/>
          <w:bCs w:val="1"/>
          <w:sz w:val="22"/>
          <w:szCs w:val="22"/>
          <w:rtl w:val="0"/>
        </w:rPr>
        <w:t xml:space="preserve">6</w:t>
      </w:r>
      <w:r w:rsidDel="00000000" w:rsidR="00000000" w:rsidRPr="00000000">
        <w:rPr>
          <w:b w:val="1"/>
          <w:bCs w:val="1"/>
          <w:sz w:val="22"/>
          <w:szCs w:val="22"/>
          <w:rtl w:val="0"/>
        </w:rPr>
        <w:t xml:space="preserve">. </w:t>
      </w:r>
      <w:hyperlink r:id="rId10">
        <w:r w:rsidDel="00000000" w:rsidR="00000000" w:rsidRPr="00000000">
          <w:rPr>
            <w:b w:val="1"/>
            <w:bCs w:val="1"/>
            <w:color w:val="1155cc"/>
            <w:sz w:val="22"/>
            <w:szCs w:val="22"/>
            <w:u w:val="single"/>
            <w:rtl w:val="0"/>
          </w:rPr>
          <w:t xml:space="preserve">WBS</w:t>
        </w:r>
      </w:hyperlink>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5724525" cy="7964427"/>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4525" cy="7964427"/>
                    </a:xfrm>
                    <a:prstGeom prst="rect"/>
                    <a:ln/>
                  </pic:spPr>
                </pic:pic>
              </a:graphicData>
            </a:graphic>
          </wp:inline>
        </w:drawing>
      </w:r>
      <w:r w:rsidDel="00000000" w:rsidR="00000000" w:rsidRPr="00000000">
        <w:rPr>
          <w:rtl w:val="0"/>
        </w:rPr>
      </w:r>
    </w:p>
    <w:sectPr>
      <w:headerReference r:id="rId12" w:type="default"/>
      <w:footerReference r:id="rId13"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Guli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spacing w:after="160" w:line="240" w:lineRule="auto"/>
      <w:rPr>
        <w:rFonts w:ascii="Gulim" w:cs="Gulim" w:eastAsia="Gulim" w:hAnsi="Gulim"/>
        <w:b w:val="1"/>
        <w:bCs w:val="1"/>
        <w:sz w:val="22"/>
        <w:szCs w:val="22"/>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480" w:hanging="2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google.com/spreadsheets/d/1lBx_-zMlK1x6_ZCEh6PZAWjJvdMrjnkb/edit?usp=sharing&amp;ouid=117839799592066822680&amp;rtpof=true&amp;sd=tru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KNETWORKS-FAMILY-AICAMP/SKN24-FINAL-2Tea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4Hpv9KMey/KdBbOUvsAhhRuLJA==">CgMxLjAaHwoBMBIaChgICVIUChJ0YWJsZS5jdW0waXBpOXc2MW0aHwoBMRIaChgICVIUChJ0YWJsZS5pZGY5N2phNTJwa3QaHwoBMhIaChgICVIUChJ0YWJsZS5vcDMwYWgzdmttOTgyDmguZGd4ejViZXJka2YwOAByITE5OE81NG5oQVlXRWtUVFpCVXlueWtKeUhIbUhXZXY5Nw==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