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1042" w14:textId="77777777" w:rsidR="00071E8F" w:rsidRPr="007A5C9C" w:rsidRDefault="00071E8F">
      <w:pPr>
        <w:rPr>
          <w:rFonts w:ascii="Arial Unicode MS" w:hAnsi="Arial Unicode MS" w:hint="eastAsia"/>
        </w:rPr>
      </w:pPr>
    </w:p>
    <w:tbl>
      <w:tblPr>
        <w:tblStyle w:val="a5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907"/>
        <w:gridCol w:w="2316"/>
        <w:gridCol w:w="3907"/>
        <w:gridCol w:w="744"/>
        <w:gridCol w:w="2316"/>
        <w:gridCol w:w="744"/>
      </w:tblGrid>
      <w:tr w:rsidR="00071E8F" w:rsidRPr="007A5C9C" w14:paraId="16CDB5B1" w14:textId="77777777" w:rsidTr="006A6144">
        <w:trPr>
          <w:trHeight w:val="420"/>
        </w:trPr>
        <w:tc>
          <w:tcPr>
            <w:tcW w:w="5000" w:type="pct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67F47" w14:textId="11B67DCA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hAnsi="Arial Unicode MS" w:hint="eastAsia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사용자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정의서</w:t>
            </w:r>
          </w:p>
        </w:tc>
      </w:tr>
      <w:tr w:rsidR="00071E8F" w:rsidRPr="007A5C9C" w14:paraId="2098E77A" w14:textId="77777777" w:rsidTr="006A6144">
        <w:trPr>
          <w:trHeight w:val="420"/>
        </w:trPr>
        <w:tc>
          <w:tcPr>
            <w:tcW w:w="14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FF42E" w14:textId="77777777" w:rsidR="00071E8F" w:rsidRPr="007A5C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  <w:r w:rsidRPr="007A5C9C">
              <w:rPr>
                <w:rFonts w:ascii="맑은 고딕" w:eastAsia="맑은 고딕" w:hAnsi="맑은 고딕" w:cs="맑은 고딕" w:hint="eastAsia"/>
              </w:rPr>
              <w:t>시스템명</w:t>
            </w:r>
          </w:p>
        </w:tc>
        <w:tc>
          <w:tcPr>
            <w:tcW w:w="83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78159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14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9F7E5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1366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7C762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</w:tr>
      <w:tr w:rsidR="00071E8F" w:rsidRPr="007A5C9C" w14:paraId="7B160C24" w14:textId="77777777" w:rsidTr="006A6144">
        <w:trPr>
          <w:trHeight w:val="420"/>
        </w:trPr>
        <w:tc>
          <w:tcPr>
            <w:tcW w:w="14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E3E0" w14:textId="77777777" w:rsidR="00071E8F" w:rsidRPr="007A5C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  <w:proofErr w:type="spellStart"/>
            <w:r w:rsidRPr="007A5C9C">
              <w:rPr>
                <w:rFonts w:ascii="맑은 고딕" w:eastAsia="맑은 고딕" w:hAnsi="맑은 고딕" w:cs="맑은 고딕" w:hint="eastAsia"/>
              </w:rPr>
              <w:t>단계명</w:t>
            </w:r>
            <w:proofErr w:type="spellEnd"/>
          </w:p>
        </w:tc>
        <w:tc>
          <w:tcPr>
            <w:tcW w:w="83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6D6D3" w14:textId="1B61553D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  <w:r w:rsidRPr="007A5C9C">
              <w:rPr>
                <w:rFonts w:ascii="Arial Unicode MS" w:hAnsi="Arial Unicode MS" w:cs="Arial Unicode MS"/>
              </w:rPr>
              <w:t>분석</w:t>
            </w:r>
          </w:p>
        </w:tc>
        <w:tc>
          <w:tcPr>
            <w:tcW w:w="14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C3D50" w14:textId="77777777" w:rsidR="00071E8F" w:rsidRPr="007A5C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  <w:r w:rsidRPr="007A5C9C">
              <w:rPr>
                <w:rFonts w:ascii="맑은 고딕" w:eastAsia="맑은 고딕" w:hAnsi="맑은 고딕" w:cs="맑은 고딕" w:hint="eastAsia"/>
              </w:rPr>
              <w:t>작성일자</w:t>
            </w:r>
          </w:p>
        </w:tc>
        <w:tc>
          <w:tcPr>
            <w:tcW w:w="267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2026-06-15</w:t>
            </w:r>
          </w:p>
        </w:tc>
        <w:tc>
          <w:tcPr>
            <w:tcW w:w="83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FFFDB" w14:textId="77777777" w:rsidR="00071E8F" w:rsidRPr="007A5C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  <w:r w:rsidRPr="007A5C9C">
              <w:rPr>
                <w:rFonts w:ascii="맑은 고딕" w:eastAsia="맑은 고딕" w:hAnsi="맑은 고딕" w:cs="맑은 고딕" w:hint="eastAsia"/>
              </w:rPr>
              <w:t>버전</w:t>
            </w:r>
          </w:p>
        </w:tc>
        <w:tc>
          <w:tcPr>
            <w:tcW w:w="267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v1.0</w:t>
            </w:r>
          </w:p>
        </w:tc>
      </w:tr>
    </w:tbl>
    <w:p w14:paraId="1809CEF8" w14:textId="77777777" w:rsidR="00071E8F" w:rsidRPr="007A5C9C" w:rsidRDefault="00071E8F">
      <w:pPr>
        <w:rPr>
          <w:rFonts w:ascii="Arial Unicode MS" w:hAnsi="Arial Unicode MS" w:hint="eastAsia"/>
        </w:rPr>
      </w:pPr>
    </w:p>
    <w:tbl>
      <w:tblPr>
        <w:tblStyle w:val="a7"/>
        <w:tblW w:w="4922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9"/>
        <w:gridCol w:w="1543"/>
        <w:gridCol w:w="810"/>
        <w:gridCol w:w="4584"/>
        <w:gridCol w:w="850"/>
        <w:gridCol w:w="993"/>
        <w:gridCol w:w="708"/>
        <w:gridCol w:w="708"/>
        <w:gridCol w:w="1136"/>
        <w:gridCol w:w="826"/>
      </w:tblGrid>
      <w:tr w:rsidR="00071E8F" w:rsidRPr="007A5C9C" w14:paraId="25D70EFA" w14:textId="77777777" w:rsidTr="006A6144">
        <w:tc>
          <w:tcPr>
            <w:tcW w:w="5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AF83E" w14:textId="02DE3BBE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5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24487" w14:textId="31367060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명</w:t>
            </w:r>
          </w:p>
        </w:tc>
        <w:tc>
          <w:tcPr>
            <w:tcW w:w="2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BDF5D" w14:textId="3141758B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구분</w:t>
            </w:r>
          </w:p>
        </w:tc>
        <w:tc>
          <w:tcPr>
            <w:tcW w:w="16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4B10D" w14:textId="2E83FD3D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설명</w:t>
            </w:r>
          </w:p>
        </w:tc>
        <w:tc>
          <w:tcPr>
            <w:tcW w:w="3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1765" w14:textId="0337676A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출처</w:t>
            </w:r>
          </w:p>
        </w:tc>
        <w:tc>
          <w:tcPr>
            <w:tcW w:w="3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31EBD" w14:textId="3567C651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제약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사항</w:t>
            </w:r>
          </w:p>
        </w:tc>
        <w:tc>
          <w:tcPr>
            <w:tcW w:w="25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EF01B" w14:textId="176ABA83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중요도</w:t>
            </w:r>
          </w:p>
        </w:tc>
        <w:tc>
          <w:tcPr>
            <w:tcW w:w="25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E3108" w14:textId="2546769D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해결방안</w:t>
            </w:r>
          </w:p>
        </w:tc>
        <w:tc>
          <w:tcPr>
            <w:tcW w:w="4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F3BE" w14:textId="2E2343A7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검수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기준</w:t>
            </w:r>
          </w:p>
        </w:tc>
        <w:tc>
          <w:tcPr>
            <w:tcW w:w="3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2B92E" w14:textId="77777777" w:rsidR="00071E8F" w:rsidRPr="007A5C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  <w:r w:rsidRPr="007A5C9C">
              <w:rPr>
                <w:rFonts w:ascii="맑은 고딕" w:eastAsia="맑은 고딕" w:hAnsi="맑은 고딕" w:cs="맑은 고딕" w:hint="eastAsia"/>
              </w:rPr>
              <w:t>제약조건</w:t>
            </w:r>
          </w:p>
        </w:tc>
      </w:tr>
      <w:tr w:rsidR="00071E8F" w:rsidRPr="007A5C9C" w14:paraId="357CD9BE" w14:textId="77777777" w:rsidTr="006A6144">
        <w:tc>
          <w:tcPr>
            <w:tcW w:w="56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SFR-001</w:t>
            </w:r>
          </w:p>
        </w:tc>
        <w:tc>
          <w:tcPr>
            <w:tcW w:w="56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생성형 기본사항 AI</w:t>
            </w:r>
          </w:p>
        </w:tc>
        <w:tc>
          <w:tcPr>
            <w:tcW w:w="29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기능</w:t>
            </w:r>
          </w:p>
        </w:tc>
        <w:tc>
          <w:tcPr>
            <w:tcW w:w="167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생성형</w:t>
              <w:br/>
              <w:t>ㅇ 시스템은 기본법 등 관련 법령과 서금원의 내부 보안정책을 준수할 수 있도록 AI 구성되어야 하며생성형 서비스 도입 및 운영 과정에서 요구되는 통제 , AI 기준접근통제 기준로그 관리 기준을 반영할 수 있어야 함 , , ㅇ 온프레미스 구축이 가능한 모델로서 내부망에 설치하여 (On-Premise) LLM 운용 가능하여야 함 기준외부망 또는 인터넷 연결 불가 (10G , )</w:t>
              <w:br/>
              <w:t>ㅇ 시스템은 서민금융진흥원 내부에서 생성형</w:t>
              <w:br/>
              <w:t>서비스를 안정적으로 운영할</w:t>
              <w:br/>
              <w:t>수 있도록 멀티</w:t>
              <w:br/>
              <w:t>임베딩 모델벡터</w:t>
              <w:br/>
              <w:t>연산환경을 포함</w:t>
              <w:br/>
              <w:t>LLM,</w:t>
              <w:br/>
              <w:t>DB, GPU</w:t>
              <w:br/>
              <w:t>한 온프레미스 기반의</w:t>
              <w:br/>
              <w:t>실행환경을 제공할 수 있어야 함</w:t>
              <w:br/>
              <w:t>ㅇ 시스템은 생성형</w:t>
              <w:br/>
              <w:t>서비스</w:t>
              <w:br/>
              <w:t>추출검색</w:t>
              <w:br/>
              <w:t>요약문서 초안</w:t>
              <w:br/>
              <w:t>(ex. AI OCR</w:t>
              <w:br/>
              <w:t>(RAG),</w:t>
              <w:br/>
              <w:t>작성 등의 주요 기능을 공통으로 활용할 수 있도록</w:t>
              <w:br/>
              <w:t>API Layer</w:t>
              <w:br/>
              <w:t>제공하여야 하며각 기능은 업무시스템과 표준 방식으로 연계할 수 있어야</w:t>
              <w:br/>
              <w:t>ㅇ 일반적인 지식을 사전학습 및 미세조정한국어</w:t>
              <w:br/>
              <w:t>한국의 현재 상황 기준이</w:t>
              <w:br/>
              <w:t>완료된 모델로 기관 내부 자료에 대한 추가 학습</w:t>
              <w:br/>
              <w:t>이 없는 상태</w:t>
              <w:br/>
              <w:t>(Fine-Tuning)</w:t>
              <w:br/>
              <w:t>에서도</w:t>
              <w:br/>
              <w:t>와 연동하여 질의응답이 가능해야 함</w:t>
              <w:br/>
              <w:t>RAG</w:t>
              <w:br/>
              <w:t>ㅇ 문서작성코딩번역 등</w:t>
              <w:br/>
              <w:t>포탈 및 연계 서비스 기준 각 서비스 특성에 최적화</w:t>
              <w:br/>
              <w:t>된 복수의 모델</w:t>
              <w:br/>
              <w:t>을 동시에 탑재하여야 함</w:t>
              <w:br/>
              <w:t>(SLM, LLM)</w:t>
              <w:br/>
              <w:t>ㅇ 생성형</w:t>
              <w:br/>
              <w:t>에 프롬프트 전달을 통해 텍스트 생성</w:t>
              <w:br/>
              <w:t>ㅇ 이전 질문과 대화 문맥을 기억하고 이어가는 멀티턴 대화 방식 적용</w:t>
              <w:br/>
              <w:t>에 파일을 업로드하고 해당 자료 기반의 응답 생성</w:t>
              <w:br/>
              <w:t>- 다양한 파일형식</w:t>
              <w:br/>
              <w:t>등을 지원</w:t>
              <w:br/>
              <w:t>(HWP(X), PDF, DOC(X), CSV, XLS(X), PPT(X)</w:t>
              <w:br/>
              <w:t>하고 동시 개 이상의 파일 업로드 및 분석 지원</w:t>
              <w:br/>
              <w:t>ㅇ 프롬프트</w:t>
              <w:br/>
              <w:t>별로 각각 유해 콘텐츠</w:t>
              <w:br/>
              <w:t>개인정보 및 민감정보</w:t>
              <w:br/>
              <w:t>(RAG)</w:t>
              <w:br/>
              <w:t>등의 내용을 설정하고 필터링이 가능해야 함</w:t>
              <w:br/>
              <w:t>ㅇ 규정업무자료 등은</w:t>
              <w:br/>
              <w:t>기반 의미론적 지식 참조 방식으로 활용하며 할루</w:t>
              <w:br/>
              <w:t>시네이션</w:t>
              <w:br/>
              <w:t>환각을 최소화하여야 함</w:t>
              <w:br/>
              <w:t>(AI</w:t>
            </w:r>
          </w:p>
        </w:tc>
        <w:tc>
          <w:tcPr>
            <w:tcW w:w="31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SFR-001</w:t>
            </w:r>
          </w:p>
        </w:tc>
        <w:tc>
          <w:tcPr>
            <w:tcW w:w="36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w="25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미지정</w:t>
            </w:r>
          </w:p>
        </w:tc>
        <w:tc>
          <w:tcPr>
            <w:tcW w:w="25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w="41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검토 필요</w:t>
            </w:r>
          </w:p>
        </w:tc>
        <w:tc>
          <w:tcPr>
            <w:tcW w:w="30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after="0"/>
            </w:pPr>
            <w:r>
              <w:rPr>
                <w:sz w:val="16"/>
              </w:rPr>
              <w:t>SFR-002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sz w:val="16"/>
              </w:rPr>
              <w:t>적용 모델 AI</w:t>
            </w:r>
          </w:p>
        </w:tc>
        <w:tc>
          <w:tcPr>
            <w:tcW w:type="dxa" w:w="810"/>
            <w:vAlign w:val="center"/>
          </w:tcPr>
          <w:p>
            <w:pPr>
              <w:spacing w:after="0"/>
            </w:pPr>
            <w:r>
              <w:rPr>
                <w:sz w:val="16"/>
              </w:rPr>
              <w:t>기능</w:t>
            </w:r>
          </w:p>
        </w:tc>
        <w:tc>
          <w:tcPr>
            <w:tcW w:type="dxa" w:w="4584"/>
            <w:vAlign w:val="center"/>
          </w:tcPr>
          <w:p>
            <w:pPr>
              <w:spacing w:after="0"/>
            </w:pPr>
            <w:r>
              <w:rPr>
                <w:sz w:val="16"/>
              </w:rPr>
              <w:t>ㅇ 생성형 에서 사용하는 기본 모델은 구축 시점 최신 버전의 파운데이션 AI 모델로 범용 언어 이해 및 생성 능력이 충분히 검증되어 서금원내 자료 , 에 대한 별도의 모델 학습 없이도 즉시 활용 가능해야 함 ㅇ 다양한 모델을 설치하고 업무 목적에 따라 선택하여 사용할 수 있는 LLM 멀티 실행 환경을 지원한다 LLM . ㅇ 적용 모델의 규모파라미터 크기 등는 구성되는 성능에 맞게 최적화 하며 ( ) H/W ,</w:t>
              <w:br/>
              <w:t>구성 시 효과적인 동작을 위해 여러 규모의 모델을 활용해야 함</w:t>
              <w:br/>
              <w:t>Agent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6"/>
              </w:rPr>
              <w:t>SFR-002</w:t>
            </w:r>
          </w:p>
        </w:tc>
        <w:tc>
          <w:tcPr>
            <w:tcW w:type="dxa" w:w="993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  <w:t>미지정</w:t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sz w:val="16"/>
              </w:rPr>
              <w:t>검토 필요</w:t>
            </w:r>
          </w:p>
        </w:tc>
        <w:tc>
          <w:tcPr>
            <w:tcW w:type="dxa" w:w="826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after="0"/>
            </w:pPr>
            <w:r>
              <w:rPr>
                <w:sz w:val="16"/>
              </w:rPr>
              <w:t>SFR-003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sz w:val="16"/>
              </w:rPr>
              <w:t>개발 및 운영 관리 기본사항 LLM(LLMOps)</w:t>
            </w:r>
          </w:p>
        </w:tc>
        <w:tc>
          <w:tcPr>
            <w:tcW w:type="dxa" w:w="810"/>
            <w:vAlign w:val="center"/>
          </w:tcPr>
          <w:p>
            <w:pPr>
              <w:spacing w:after="0"/>
            </w:pPr>
            <w:r>
              <w:rPr>
                <w:sz w:val="16"/>
              </w:rPr>
              <w:t>기능</w:t>
            </w:r>
          </w:p>
        </w:tc>
        <w:tc>
          <w:tcPr>
            <w:tcW w:type="dxa" w:w="4584"/>
            <w:vAlign w:val="center"/>
          </w:tcPr>
          <w:p>
            <w:pPr>
              <w:spacing w:after="0"/>
            </w:pPr>
            <w:r>
              <w:rPr>
                <w:sz w:val="16"/>
              </w:rPr>
              <w:t>LLM</w:t>
              <w:br/>
              <w:t>ㅇ 시스템은 임베딩 모델리랭킹 모델 등 다양한 모델의 등록수정버전관리 LLM, , AI , ,</w:t>
              <w:br/>
              <w:t>ㅇ 시스템은 각 모델에 대하여 연결 상태</w:t>
              <w:br/>
              <w:t>사용 가능 여부</w:t>
              <w:br/>
              <w:t>활용 가능 기능</w:t>
              <w:br/>
              <w:t>운영 속성 등을 확인할 수 있도록 하며필요 시 활성 모델을 변경하거나</w:t>
              <w:br/>
              <w:t>특정 모델의 사용을 제한할 수 있어야 함</w:t>
              <w:br/>
              <w:t>ㅇ 시스템은 시스템 프롬프트</w:t>
              <w:br/>
              <w:t>프롬프트 템플릿</w:t>
              <w:br/>
              <w:t>변수형 프롬프트</w:t>
              <w:br/>
              <w:t>응답 포맷</w:t>
              <w:br/>
              <w:t>스키마를 등록수정버전 관리할 수 있어야 하며</w:t>
              <w:br/>
              <w:t>업무 목적별로 표준 프</w:t>
              <w:br/>
              <w:t>ㅇ 시스템은 모델프롬프트테스트 데이터셋을 조합하여 사전 테스트 및 비교 검증 , , 을 수행할 수 있어야 하며이를 통해 운영 적용 전 품질을 점검할 수 있어야 함 , ㅇ 시스템은 평가용 데이터셋테스트 케이스용어사전태그 정보 등을 등록관리 , , , · 할 수 있어야 하며반복적으로 품질 점검과 개선 작업에 활용할 수 있어야 함 , ㅇ 시스템은 서버 및 연계 구성을 등록관리할 수 있어야 하며모델별로 MCP Tool · , 사용 가능한</w:t>
              <w:br/>
              <w:t>을 정책적으로 관리할 수 있어야 함</w:t>
              <w:br/>
              <w:t>Tool</w:t>
              <w:br/>
              <w:t>ㅇ 시스템은 중요정보＊를 탐지필터링 해야 하고</w:t>
              <w:br/>
              <w:t>중요정보가 외부 모델 및</w:t>
              <w:br/>
              <w:t>외부 연계 구간으로 직접 전송되지 않도록 통제할 수 있어야 함</w:t>
              <w:br/>
              <w:t>개인정보식별정보비밀정보 등</w:t>
              <w:br/>
              <w:t>- 필터링차단예외 규칙 등을 등록수정관리할 수 있는 기능 제공</w:t>
              <w:br/>
              <w:t>- 관리자는 규칙 변경 이력을 확인할 수 있어야 함</w:t>
              <w:br/>
              <w:t>- 탐지 결과와 차단 결과를 로그로 저장하고 조회할 수 있어야 함</w:t>
              <w:br/>
              <w:t>ㅇ 사용자 질의응답 결과 로그를 수집저장조회할 수 있어야 하며이를 기반으로 모델</w:t>
              <w:br/>
              <w:t>품질을 모니터링하고 이상 징후 발생 시 알림 기능을 제공해야 함</w:t>
              <w:br/>
              <w:t>ㅇ 토큰 사용량 및</w:t>
              <w:br/>
              <w:t>자원 사용량을 수집분석할 수 있어야 하며서비스별부서별</w:t>
              <w:br/>
              <w:t>GPU</w:t>
              <w:br/>
              <w:t>사용량을 모니터링하고 자원 사용 현황을 관리할 수 있는 기능을 제공해야 함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6"/>
              </w:rPr>
              <w:t>SFR-003</w:t>
            </w:r>
          </w:p>
        </w:tc>
        <w:tc>
          <w:tcPr>
            <w:tcW w:type="dxa" w:w="993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  <w:t>미지정</w:t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sz w:val="16"/>
              </w:rPr>
              <w:t>검토 필요</w:t>
            </w:r>
          </w:p>
        </w:tc>
        <w:tc>
          <w:tcPr>
            <w:tcW w:type="dxa" w:w="826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after="0"/>
            </w:pPr>
            <w:r>
              <w:rPr>
                <w:sz w:val="16"/>
              </w:rPr>
              <w:t>SFR-004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sz w:val="16"/>
              </w:rPr>
              <w:t>검색증강생성 기본사항(RAG)(RAGOps)</w:t>
            </w:r>
          </w:p>
        </w:tc>
        <w:tc>
          <w:tcPr>
            <w:tcW w:type="dxa" w:w="810"/>
            <w:vAlign w:val="center"/>
          </w:tcPr>
          <w:p>
            <w:pPr>
              <w:spacing w:after="0"/>
            </w:pPr>
            <w:r>
              <w:rPr>
                <w:sz w:val="16"/>
              </w:rPr>
              <w:t>기능</w:t>
            </w:r>
          </w:p>
        </w:tc>
        <w:tc>
          <w:tcPr>
            <w:tcW w:type="dxa" w:w="4584"/>
            <w:vAlign w:val="center"/>
          </w:tcPr>
          <w:p>
            <w:pPr>
              <w:spacing w:after="0"/>
            </w:pPr>
            <w:r>
              <w:rPr>
                <w:sz w:val="16"/>
              </w:rPr>
              <w:t>요구사항</w:t>
              <w:br/>
              <w:t>검색증강생성</w:t>
              <w:br/>
              <w:t>(RAG)</w:t>
              <w:br/>
              <w:t>ㅇ 최신 임베딩 기술들을 활용하여 문서자료와 질의어를 벡터로 표현하여 의미 ( ) 기반의 검색지원 문서자료는 복호화 처리 (DRM ( ) )</w:t>
              <w:br/>
              <w:t>ㅇ 단순 유사도 기반 검색이 아닌 질의 재구성, Multi-Query, Hybrid</w:t>
              <w:br/>
              <w:t>문서 재정렬장문 응답 최적화 등</w:t>
              <w:br/>
              <w:t>기술 적용</w:t>
              <w:br/>
              <w:t>Search,</w:t>
              <w:br/>
              <w:t>Advanced RAG</w:t>
              <w:br/>
              <w:t>ㅇ 시스템은 문서데이터베이스메타정보 원천 등 다양한 지식정보를 등록관리</w:t>
              <w:br/>
              <w:t>할 수 있어야 하며</w:t>
              <w:br/>
              <w:t>서비스가 참조하는 지식원의 범위와 속성을 통합적</w:t>
              <w:br/>
              <w:t>, AI</w:t>
              <w:br/>
              <w:t>으로 관리할 수 있어야 함</w:t>
              <w:br/>
              <w:t>ㅇ 시스템은 데이터소스</w:t>
              <w:br/>
              <w:t>엔드포인트연결정보를 등록관리할 수 있어야 하며</w:t>
              <w:br/>
              <w:t>, API,</w:t>
              <w:br/>
              <w:t>외부 또는 내부시스템과의 연계 구성을 일관된 방식으로 관리할 수 있어야 함</w:t>
              <w:br/>
              <w:t>처리 흐름수집</w:t>
              <w:br/>
              <w:t>전처리</w:t>
              <w:br/>
              <w:t>임베딩</w:t>
              <w:br/>
              <w:t>응답에 따른 단계별 처리 상태를</w:t>
              <w:br/>
              <w:t>RAG</w:t>
              <w:br/>
              <w:t>확인할 수 있어야함</w:t>
              <w:br/>
              <w:t>등급 등 메타데이터를 함께 관리할 수 있어야 하며</w:t>
              <w:br/>
              <w:t>구축 시 활용</w:t>
              <w:br/>
              <w:t>, AI Agent</w:t>
              <w:br/>
              <w:t>할 수 있어야 함</w:t>
              <w:br/>
              <w:t>ㅇ 시스템은 자격증명인증정보접근 방식연결 상태 등을 관리할 수 있어야 하며</w:t>
              <w:br/>
              <w:t>연결 실패 또는 인증 오류 발생 시 이를 확인하고 조치할 수 있어야 함</w:t>
              <w:br/>
              <w:t>워크플로우에서 활용할 수 있어야 함</w:t>
              <w:br/>
              <w:t>ㅇ 시스템은 다양한 소스로부터 데이터를 수집하여 문서 파싱정규화메타데이터</w:t>
              <w:br/>
              <w:t>반영청킹임베딩색인 생성 등을 포함한</w:t>
              <w:br/>
              <w:t>파이프라인을 제공해야 함</w:t>
              <w:br/>
              <w:t>ㅇ 시스템은 문서 포맷메타데이터</w:t>
              <w:br/>
              <w:t>청킹 기준임베딩 모델 등을 설정 할 수</w:t>
              <w:br/>
              <w:t>있어야 함</w:t>
              <w:br/>
              <w:t>ㅇ 시스템은</w:t>
              <w:br/>
              <w:t>이미지 등 다양한 문서</w:t>
              <w:br/>
              <w:t>PDF, DOCX, PPTX, XLSX, HWP/HWPX,</w:t>
              <w:br/>
              <w:t>포맷을 지원해야 함</w:t>
              <w:br/>
              <w:t>ㅇ 시스템은 배치 및 스케줄 방식으로 작업을 수행하고실행 이력을 관리조회</w:t>
              <w:br/>
              <w:t>ㅇ 시스템은 벡터</w:t>
              <w:br/>
              <w:t>를 활용하여 데이터를 인덱싱하고 검색할 수 있어야 함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6"/>
              </w:rPr>
              <w:t>,</w:t>
              <w:br/>
              <w:t>SFR-004</w:t>
            </w:r>
          </w:p>
        </w:tc>
        <w:tc>
          <w:tcPr>
            <w:tcW w:type="dxa" w:w="993"/>
            <w:vAlign w:val="center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  <w:t>미지정</w:t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sz w:val="16"/>
              </w:rPr>
              <w:t>검토 필요</w:t>
              <w:br/>
              <w:t>- 준수 여부를 확인한다.</w:t>
            </w:r>
          </w:p>
        </w:tc>
        <w:tc>
          <w:tcPr>
            <w:tcW w:type="dxa" w:w="826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after="0"/>
            </w:pPr>
            <w:r>
              <w:rPr>
                <w:sz w:val="16"/>
              </w:rPr>
              <w:t>SFR-005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sz w:val="16"/>
              </w:rPr>
              <w:t>개발 및 운영 관리 기본사항 AI Agent(AgentOps)</w:t>
            </w:r>
          </w:p>
        </w:tc>
        <w:tc>
          <w:tcPr>
            <w:tcW w:type="dxa" w:w="810"/>
            <w:vAlign w:val="center"/>
          </w:tcPr>
          <w:p>
            <w:pPr>
              <w:spacing w:after="0"/>
            </w:pPr>
            <w:r>
              <w:rPr>
                <w:sz w:val="16"/>
              </w:rPr>
              <w:t>기능</w:t>
            </w:r>
          </w:p>
        </w:tc>
        <w:tc>
          <w:tcPr>
            <w:tcW w:type="dxa" w:w="4584"/>
            <w:vAlign w:val="center"/>
          </w:tcPr>
          <w:p>
            <w:pPr>
              <w:spacing w:after="0"/>
            </w:pPr>
            <w:r>
              <w:rPr>
                <w:sz w:val="16"/>
              </w:rPr>
              <w:t>AI Agent</w:t>
              <w:br/>
              <w:t>ㅇ 시스템은 노드단위형 비주얼 캔버스 기반 에이전트를 쉽게 설계개발 / AI · · 시뮬레이션편집할 수 있어야 하며사용자는 시각적인 화면에서 처리 흐름 · , 을 확인하면서 를 구성 및 배포할 수 있어야 함 Agent -프롬프트 조회</w:t>
              <w:br/>
              <w:t>, RAG, DB</w:t>
              <w:br/>
              <w:t>, LLM, Agent, MCP,</w:t>
              <w:br/>
              <w:t>기능파이썬 기반 커스텀 기능 등</w:t>
              <w:br/>
              <w:t>를 구축하는데 필요한 노드</w:t>
              <w:br/>
              <w:t>ReAct</w:t>
              <w:br/>
              <w:t>Agent</w:t>
              <w:br/>
              <w:t>를 제공해야 하며 확장성을 고려해야 함.</w:t>
              <w:br/>
              <w:t>워크플로 동작 시 사용자 승인 및 미확실 정보를 사용자에게 요청</w:t>
              <w:br/>
              <w:t>또는 승인 기능을 제공해야 함</w:t>
              <w:br/>
              <w:t>워크플로 응답 후 이전 이력 데이터를 통해 사용자의 다음 질문을</w:t>
              <w:br/>
              <w:t>추천해주는 기능을 제공해야 함</w:t>
              <w:br/>
              <w:t>- 각 노드단위는 개별로 실행할 수 있어야 하며 입력출력 값에 대해 사용자</w:t>
              <w:br/>
              <w:t>확인하고 워크플로를 구축할 수 있어야 함</w:t>
              <w:br/>
              <w:t>ㅇ 시스템은</w:t>
              <w:br/>
              <w:t>의 등록수정저장버전관리 기능을 제공하여야 하며변경</w:t>
              <w:br/>
              <w:t>배포 전 테스트시뮬레이션검증 기능을 제공하여야 하며</w:t>
              <w:br/>
              <w:t>검증 결과를 확인한 뒤 운영 환경에 반영할 수 있어야 함</w:t>
              <w:br/>
              <w:t>의 배포</w:t>
              <w:br/>
              <w:t>실행 이력을 통합 관리할 수 있어야 하며</w:t>
              <w:br/>
              <w:t>현재 활성화된 버전과 과거 배포 이력을 조회할 수 있어야 함</w:t>
              <w:br/>
              <w:t>- 실행 이력 조회 시 각 노드단위 별 입출력 값을 확인할 수 있어야 함</w:t>
              <w:br/>
              <w:t>- 시스템은 변경 기록배포 기록정책 변경 이력탐지 이력 등을 감사 추적</w:t>
              <w:br/>
              <w:t>용도로 보관하고사후 점검에 활용할 수 있어야 함</w:t>
              <w:br/>
              <w:t>실행 중 오류 발생 시 노드별 입출력처리 결과오류 메시지</w:t>
              <w:br/>
              <w:t>등을 확인할 수 있는 디버그 기능을 제공하여야 하며운영 중 장애 분석과</w:t>
              <w:br/>
              <w:t>개선 작업을 지원할 수 있어야 함</w:t>
              <w:br/>
              <w:t>런타임 엔진은 다수의</w:t>
              <w:br/>
              <w:t>인스턴스가 동시에 실행되는 엔터프라이즈</w:t>
              <w:br/>
              <w:t>환경에서의 고가용성고동시성 처리 능력을 보유하여야 하며미션 크리티컬 업무</w:t>
              <w:br/>
              <w:t>환경에 적합한 수준의 안정성과 확장성을 제공할 수 있는 아키텍처를 제공하여</w:t>
              <w:br/>
              <w:t>야 함</w:t>
              <w:br/>
              <w:t>메모리 관리 및 리소스 제어가 예측 가능해야 하며</w:t>
              <w:br/>
              <w:t>장시간 운영 시에도</w:t>
              <w:br/>
              <w:t>성능 저하 없이 안정적으로 동작하여야 함</w:t>
              <w:br/>
              <w:t>빠른 장애대응과 쉬운 유지보수를 위해 런타임 중</w:t>
              <w:br/>
              <w:t>로직 또는 실행</w:t>
              <w:br/>
              <w:t>스크립트의 동적 반영이 가능하여야 함</w:t>
              <w:br/>
              <w:t>실행 과정에서 발생하는 요청작업상태 정보에 대하여</w:t>
              <w:br/>
              <w:t>스레드세션트랜잭션</w:t>
              <w:br/>
              <w:t>단위의 통제 가능한 처리 구조를 제공하여야 하며장애 또는 예외 상황에서도 업무 데이터의</w:t>
              <w:br/>
              <w:t>정합성과 처리 연속성을 보장할 수 있어야 함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6"/>
              </w:rPr>
              <w:t>SFR-005</w:t>
            </w:r>
          </w:p>
        </w:tc>
        <w:tc>
          <w:tcPr>
            <w:tcW w:type="dxa" w:w="993"/>
            <w:vAlign w:val="center"/>
          </w:tcPr>
          <w:p>
            <w:pPr>
              <w:spacing w:after="0"/>
            </w:pPr>
            <w:r>
              <w:rPr>
                <w:sz w:val="16"/>
              </w:rPr>
              <w:t>에 따른 분기</w:t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  <w:t>미지정</w:t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sz w:val="16"/>
              </w:rPr>
              <w:t>검토 필요</w:t>
              <w:br/>
              <w:t>에 따른 분기 준수 여부를 확인한다.</w:t>
            </w:r>
          </w:p>
        </w:tc>
        <w:tc>
          <w:tcPr>
            <w:tcW w:type="dxa" w:w="826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after="0"/>
            </w:pPr>
            <w:r>
              <w:rPr>
                <w:sz w:val="16"/>
              </w:rPr>
              <w:t>SFR-006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sz w:val="16"/>
              </w:rPr>
              <w:t>응용 서비스 운영 관리 기본사항 AI(AppOps)</w:t>
            </w:r>
          </w:p>
        </w:tc>
        <w:tc>
          <w:tcPr>
            <w:tcW w:type="dxa" w:w="810"/>
            <w:vAlign w:val="center"/>
          </w:tcPr>
          <w:p>
            <w:pPr>
              <w:spacing w:after="0"/>
            </w:pPr>
            <w:r>
              <w:rPr>
                <w:sz w:val="16"/>
              </w:rPr>
              <w:t>기능</w:t>
            </w:r>
          </w:p>
        </w:tc>
        <w:tc>
          <w:tcPr>
            <w:tcW w:type="dxa" w:w="4584"/>
            <w:vAlign w:val="center"/>
          </w:tcPr>
          <w:p>
            <w:pPr>
              <w:spacing w:after="0"/>
            </w:pPr>
            <w:r>
              <w:rPr>
                <w:sz w:val="16"/>
              </w:rPr>
              <w:t>ㅇ 권한이 없는 메뉴 또는 기능에 대해서는 접근이 제한되어야 하며 관련 , 로그를 기록관리할 수 있어야 함 · ㅇ 플랫폼과 연계된 시각화 툴을 제공해야 함 AI ㅇ 시각화 툴은 진흥원의 요구사항에 맞도록 손쉽게 개발 및 커스터마이징 할 수 있는 기능을 제공해야 함 ㅇ 시각화 툴로 만들어진 대시보드는 다양한 어플리케이션에 임베딩하여 사용 될 수 있어야 함 ㅇ 대시보드는 를 활용해 데이터를 분석하고 보고서를 생성할 수 있어야 함 AI ㅇ 과 연계하여 자연어 입력을 통해 대시보드 구성 및 리포트를 AI Platform 생성할 수 있어야 함 통계 조회</w:t>
              <w:br/>
              <w:t>추이 분석</w:t>
              <w:br/>
              <w:t>현황 점검 등의 수행과 조회된 결</w:t>
              <w:br/>
              <w:t>과를 차트표 등의 시각화 형태로 변환하여 제공할 수 있어야 함</w:t>
              <w:br/>
              <w:t>ㅇ 특정 리포트의 경우</w:t>
              <w:br/>
              <w:t>담당자에게 이메일 등으로 보고서 생성 후 전달해야 함</w:t>
              <w:br/>
              <w:t>ㅇ 시스템은 사용자 계정조직역할</w:t>
              <w:br/>
              <w:t>메뉴를 등록관리할 수 있어야 하며</w:t>
              <w:br/>
              <w:t>(Role),</w:t>
              <w:br/>
              <w:t>기관의 조직 체계와 운영 정책을 반영한 사용자 관리가 가능하여야 함.</w:t>
              <w:br/>
              <w:t>ㅇ 시스템은 사용자가 요청한</w:t>
              <w:br/>
              <w:t>워크플로에 대해 질의</w:t>
              <w:br/>
              <w:t>모델 응답</w:t>
              <w:br/>
              <w:t>Agent</w:t>
              <w:br/>
              <w:t>참조문서 이력</w:t>
              <w:br/>
              <w:t>요청응답 로그</w:t>
              <w:br/>
              <w:t>실행 로그</w:t>
              <w:br/>
              <w:t>정책 위반 탐지</w:t>
              <w:br/>
              <w:t>Tool</w:t>
              <w:br/>
              <w:t>이력을 워크플로 실행 통합 조회할 수 있어야 하며</w:t>
              <w:br/>
              <w:t>문제 발생 시 원인</w:t>
              <w:br/>
              <w:t>추적이 가능하여야 함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6"/>
              </w:rPr>
              <w:t>SFR-006</w:t>
            </w:r>
          </w:p>
        </w:tc>
        <w:tc>
          <w:tcPr>
            <w:tcW w:type="dxa" w:w="993"/>
            <w:vAlign w:val="center"/>
          </w:tcPr>
          <w:p>
            <w:pPr>
              <w:spacing w:after="0"/>
            </w:pPr>
            <w:r>
              <w:rPr>
                <w:sz w:val="16"/>
              </w:rPr>
              <w:t>별 비교</w:t>
              <w:br/>
              <w:t>AI Agent</w:t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  <w:t>미지정</w:t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sz w:val="16"/>
              </w:rPr>
              <w:t>검토 필요</w:t>
              <w:br/>
              <w:t>별 비교 준수 여부를 확인한다.</w:t>
              <w:br/>
              <w:t>AI Agent 준수 여부를 확인한다.</w:t>
            </w:r>
          </w:p>
        </w:tc>
        <w:tc>
          <w:tcPr>
            <w:tcW w:type="dxa" w:w="826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after="0"/>
            </w:pPr>
            <w:r>
              <w:rPr>
                <w:sz w:val="16"/>
              </w:rPr>
              <w:t>SFR-007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sz w:val="16"/>
              </w:rPr>
              <w:t>모델 학습실험 운영 관리 ML ·(MLOps)</w:t>
            </w:r>
          </w:p>
        </w:tc>
        <w:tc>
          <w:tcPr>
            <w:tcW w:type="dxa" w:w="810"/>
            <w:vAlign w:val="center"/>
          </w:tcPr>
          <w:p>
            <w:pPr>
              <w:spacing w:after="0"/>
            </w:pPr>
            <w:r>
              <w:rPr>
                <w:sz w:val="16"/>
              </w:rPr>
              <w:t>기능</w:t>
            </w:r>
          </w:p>
        </w:tc>
        <w:tc>
          <w:tcPr>
            <w:tcW w:type="dxa" w:w="4584"/>
            <w:vAlign w:val="center"/>
          </w:tcPr>
          <w:p>
            <w:pPr>
              <w:spacing w:after="0"/>
            </w:pPr>
            <w:r>
              <w:rPr>
                <w:sz w:val="16"/>
              </w:rPr>
              <w:t>요구사항</w:t>
              <w:br/>
              <w:t>ML ·</w:t>
              <w:br/>
              <w:t>ㅇ 모델의 실험데이터평가등록배포모니터링 전 주기를 통합적으로 관 AI · · · · · 리 할 수 있는 환경을 제공하여야 하며 모델 품질의 지속적 측정과 MLOps , 개선이 가능한 운영 체계를 갖추어야 함 ㅇ 모델 학습 실험의 등록관리 기능을 제공하여야 하며실험 단위로 실행 AI · ,</w:t>
              <w:br/>
              <w:t>수 있어야 하며복수의 실행 결과를 상호 비교할 수 있어야 함</w:t>
              <w:br/>
              <w:t>ㅇ 학습검증평가에 사용된 데이터셋을 버전 단위로 등록관리할 수 있어야</w:t>
              <w:br/>
              <w:t>ㅇ 특정 실행 또는 모델이 사용한 데이터셋과의 연결 관계 및 데이터에서 모델</w:t>
              <w:br/>
              <w:t>까지의 전체 처리 흐름을 조회할 수 있어야 함</w:t>
              <w:br/>
              <w:t>ㅇ 운영 배포 대상 모델을 레지스트리에 등록관리할 수 있어야 하며</w:t>
              <w:br/>
              <w:t>단위로 생성조회수정할 수 있어야 함</w:t>
              <w:br/>
              <w:t>각 모델 버전에 대해 운영 목적별 별칭태그설명을 설정할 수 있어야</w:t>
              <w:br/>
              <w:t>하며모델 생성 흐름을 버전별로 추적할 수 있어야 함</w:t>
              <w:br/>
              <w:t>- 등록된 모델을</w:t>
              <w:br/>
              <w:t>형태로 서빙할 수 있어야 하며배포된 모델의</w:t>
              <w:br/>
              <w:t>REST API</w:t>
              <w:br/>
              <w:t>엔드포인트 상태 관리 및 요청 기반 추론 처리가 가능하여야 함</w:t>
              <w:br/>
              <w:t>실험데이터모델배포 전반의 변경 이력과 실행 이력을 통합 관리할 수</w:t>
              <w:br/>
              <w:t>있어야 하며</w:t>
              <w:br/>
              <w:t>변경 기록배포 기록정책 변경 이력 등을 감사 추적 용도</w:t>
              <w:br/>
              <w:t>로 보관하고 사후 점검에 활용할 수 있어야 함</w:t>
              <w:br/>
              <w:t>기능은</w:t>
              <w:br/>
              <w:t>플랫폼의 모델 관리 체계와 연계되어 통합적으로</w:t>
              <w:br/>
              <w:t>MLOps</w:t>
              <w:br/>
              <w:t>운영될 수 있어야 함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6"/>
              </w:rPr>
              <w:t>,</w:t>
              <w:br/>
              <w:t>SFR-007</w:t>
            </w:r>
          </w:p>
        </w:tc>
        <w:tc>
          <w:tcPr>
            <w:tcW w:type="dxa" w:w="993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  <w:t>미지정</w:t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sz w:val="16"/>
              </w:rPr>
              <w:t>검토 필요</w:t>
            </w:r>
          </w:p>
        </w:tc>
        <w:tc>
          <w:tcPr>
            <w:tcW w:type="dxa" w:w="826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after="0"/>
            </w:pPr>
            <w:r>
              <w:rPr>
                <w:sz w:val="16"/>
              </w:rPr>
              <w:t>SFR-008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sz w:val="16"/>
              </w:rPr>
              <w:t>기술기반 자동화 AI OCR</w:t>
            </w:r>
          </w:p>
        </w:tc>
        <w:tc>
          <w:tcPr>
            <w:tcW w:type="dxa" w:w="810"/>
            <w:vAlign w:val="center"/>
          </w:tcPr>
          <w:p>
            <w:pPr>
              <w:spacing w:after="0"/>
            </w:pPr>
            <w:r>
              <w:rPr>
                <w:sz w:val="16"/>
              </w:rPr>
              <w:t>기능</w:t>
            </w:r>
          </w:p>
        </w:tc>
        <w:tc>
          <w:tcPr>
            <w:tcW w:type="dxa" w:w="4584"/>
            <w:vAlign w:val="center"/>
          </w:tcPr>
          <w:p>
            <w:pPr>
              <w:spacing w:after="0"/>
            </w:pPr>
            <w:r>
              <w:rPr>
                <w:sz w:val="16"/>
              </w:rPr>
              <w:t>기술기반 자동화 AI OCR</w:t>
              <w:br/>
              <w:t>ㅇ 기능 도입 및 구축 AI OCR 다양한 문서포맷에 대한 지원 이미지 한글 엑셀 워드 등 - OCR : , PDF, , , 으로 이루어진 문서에 대해서 수행 OCR 자동 추출 및 검수 레이아웃이 서로 다른 비정형 문서에서</w:t>
              <w:br/>
              <w:t>- Key-Value</w:t>
              <w:br/>
              <w:t>를 자동으로 추출하고 정해진 업무시스템 필드에 자동</w:t>
              <w:br/>
              <w:t>Key-Value</w:t>
              <w:br/>
              <w:t>입력할 수 있도록 전처리 함 단</w:t>
              <w:br/>
              <w:t>는 문서맥락에 따른 구조를</w:t>
              <w:br/>
              <w:t>, Key-Value</w:t>
              <w:br/>
              <w:t>유지한 채 추출돼야하며 검수 프로세스를 사용자에게 제공하여 후처리</w:t>
              <w:br/>
              <w:t>단계에서의 프로세스가 용이하도록 지원)</w:t>
              <w:br/>
              <w:t>- 인쇄체 및 필기체 추출인쇄체뿐만 아니라 수기로 작성한 글자도 데이터를</w:t>
              <w:br/>
              <w:t>추출하는 기능</w:t>
              <w:br/>
              <w:t>문서의 양식이 추가되거나 바뀌더라도 기존의 정확도와 처리속도 저하</w:t>
              <w:br/>
              <w:t>없이 데이터 추출이 가능하도록 지원</w:t>
              <w:br/>
              <w:t>구조화</w:t>
              <w:br/>
              <w:t>및 항목 정규화단위날짜텍스트 통일</w:t>
              <w:br/>
              <w:t>(JSON/XML)</w:t>
              <w:br/>
              <w:t>파일 업로드를 통한 실시간 처리 기능과 대용량 파일의 배치작업 기능</w:t>
              <w:br/>
              <w:t>을 제공</w:t>
              <w:br/>
              <w:t>향후 유지관리가 용이한 상용 제품을 우선 제공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6"/>
              </w:rPr>
              <w:t>SFR-008</w:t>
            </w:r>
          </w:p>
        </w:tc>
        <w:tc>
          <w:tcPr>
            <w:tcW w:type="dxa" w:w="993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  <w:t>미지정</w:t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sz w:val="16"/>
              </w:rPr>
              <w:t>검토 필요</w:t>
            </w:r>
          </w:p>
        </w:tc>
        <w:tc>
          <w:tcPr>
            <w:tcW w:type="dxa" w:w="826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after="0"/>
            </w:pPr>
            <w:r>
              <w:rPr>
                <w:sz w:val="16"/>
              </w:rPr>
              <w:t>SFR-009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sz w:val="16"/>
              </w:rPr>
              <w:t>생성형 활용을 위한 제공 AI</w:t>
            </w:r>
          </w:p>
        </w:tc>
        <w:tc>
          <w:tcPr>
            <w:tcW w:type="dxa" w:w="810"/>
            <w:vAlign w:val="center"/>
          </w:tcPr>
          <w:p>
            <w:pPr>
              <w:spacing w:after="0"/>
            </w:pPr>
            <w:r>
              <w:rPr>
                <w:sz w:val="16"/>
              </w:rPr>
              <w:t>기능</w:t>
            </w:r>
          </w:p>
        </w:tc>
        <w:tc>
          <w:tcPr>
            <w:tcW w:type="dxa" w:w="4584"/>
            <w:vAlign w:val="center"/>
          </w:tcPr>
          <w:p>
            <w:pPr>
              <w:spacing w:after="0"/>
            </w:pPr>
            <w:r>
              <w:rPr>
                <w:sz w:val="16"/>
              </w:rPr>
              <w:t>API</w:t>
              <w:br/>
              <w:t>요구사항</w:t>
              <w:br/>
              <w:t>생성형 활용을 위한</w:t>
              <w:br/>
              <w:t>AI API</w:t>
              <w:br/>
              <w:t>ㅇ 생성형 기능질의 답변 정형화 등은 로 제공하여 타 시스템의 AI ( , , ) API 활용 및 쉬운 연계가 가능해야 하며, 보안 문제가 없는 형태로 제공 ㅇ 연계 목적에 따라 기능 또는 모델 단위로</w:t>
              <w:br/>
              <w:t>LLM</w:t>
              <w:br/>
              <w:t>사용할 수 있도록 제공</w:t>
              <w:br/>
              <w:t>ㅇ 생성형</w:t>
              <w:br/>
              <w:t>모델별</w:t>
              <w:br/>
              <w:t>에 대한 호출 로그 기록 및 모니터링이 가능해야 함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6"/>
              </w:rPr>
              <w:t>SFR-009</w:t>
            </w:r>
          </w:p>
        </w:tc>
        <w:tc>
          <w:tcPr>
            <w:tcW w:type="dxa" w:w="993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  <w:t>미지정</w:t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sz w:val="16"/>
              </w:rPr>
              <w:t>검토 필요</w:t>
            </w:r>
          </w:p>
        </w:tc>
        <w:tc>
          <w:tcPr>
            <w:tcW w:type="dxa" w:w="826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after="0"/>
            </w:pPr>
            <w:r>
              <w:rPr>
                <w:sz w:val="16"/>
              </w:rPr>
              <w:t>SFR-010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sz w:val="16"/>
              </w:rPr>
              <w:t>서비스 주요 기능 AI</w:t>
            </w:r>
          </w:p>
        </w:tc>
        <w:tc>
          <w:tcPr>
            <w:tcW w:type="dxa" w:w="810"/>
            <w:vAlign w:val="center"/>
          </w:tcPr>
          <w:p>
            <w:pPr>
              <w:spacing w:after="0"/>
            </w:pPr>
            <w:r>
              <w:rPr>
                <w:sz w:val="16"/>
              </w:rPr>
              <w:t>기능</w:t>
            </w:r>
          </w:p>
        </w:tc>
        <w:tc>
          <w:tcPr>
            <w:tcW w:type="dxa" w:w="4584"/>
            <w:vAlign w:val="center"/>
          </w:tcPr>
          <w:p>
            <w:pPr>
              <w:spacing w:after="0"/>
            </w:pPr>
            <w:r>
              <w:rPr>
                <w:sz w:val="16"/>
              </w:rPr>
              <w:t>ㅇ 생성형 는 전사 업무의 다양한 분야를 지원하기 위한 가지 주요 기능을 AI 14 기본으로 제공해야 하며포털 내에서 기능별 접근 및 통합 접근이 가능해야 함 , ㅇ 모델 및 RAG 학습에 필요한 자료는 수행사가 수집하고 발주처의 승인을 거쳐 최종 학습 에 반영 (RAG) 최신법령자치법규행정규칙판례해석례행정공공기관 규정 등 - , , , · , · 감사 사례집감사 보고서감사제도 설명서 등</w:t>
              <w:br/>
              <w:t>내부 부서별 업무매뉴얼 및 연구 보고서 등</w:t>
              <w:br/>
              <w:t>콜센터 상담</w:t>
              <w:br/>
              <w:t>챗봇 등 민원상담 데이터</w:t>
              <w:br/>
              <w:t>, 1:1</w:t>
              <w:br/>
              <w:t>, VOC,</w:t>
              <w:br/>
              <w:t>공공데이터포털</w:t>
              <w:br/>
              <w:t>에 등록된 타 기관 개방 데이터 등</w:t>
              <w:br/>
              <w:t>(data.go.kr)</w:t>
              <w:br/>
              <w:t>발주처 데이터베이스</w:t>
              <w:br/>
              <w:t>킨파로전자결재첨부파일 포함</w:t>
              <w:br/>
              <w:t>(KIPOS, RISK, IFRS,</w:t>
              <w:br/>
              <w:t>상담시스템 등내 정형비정형 데이터 및 별도 제공 자료 등</w:t>
              <w:br/>
              <w:t>ㅇ 기존 업무시스템 구조 및 연계 범위에 따라 대응 개발 발생 시 이를</w:t>
              <w:br/>
              <w:t>포함하여 구현</w:t>
              <w:br/>
              <w:t>자연어 기반의 맞춤형 상담 및 서민금융 상품 추천 등</w:t>
              <w:br/>
              <w:t>안내고객의 질문 의도와 맥락을 분석하고 내외부</w:t>
              <w:br/>
              <w:t>데이터를 연계하여 상황에 맞는 상담 및 정보 제공</w:t>
              <w:br/>
              <w:t>- 홈페이지앱 등 비대면 채널과 연계 필요</w:t>
              <w:br/>
              <w:t>재무상담</w:t>
              <w:br/>
              <w:t>고객의 재무상황자산부채 현황거래 패턴 등을</w:t>
              <w:br/>
              <w:t>분석하여 맞춤형 상품 추천컨설팅 및 서비스 추천을</w:t>
              <w:br/>
              <w:t>보고서 형태로 제공</w:t>
              <w:br/>
              <w:t>- 재무상담 시스템 연계 필요</w:t>
              <w:br/>
              <w:t>맞춤형</w:t>
              <w:br/>
              <w:t>복합지원</w:t>
              <w:br/>
              <w:t>공공민간 복합지원제도 데이터공공데이터 포함등을</w:t>
              <w:br/>
              <w:t>수집하고고객정보 기반 제도서비스 등 추천</w:t>
              <w:br/>
              <w:t>- 챗봇홈페이지</w:t>
              <w:br/>
              <w:t>등과 연계 필요</w:t>
              <w:br/>
              <w:t>, KIPOS</w:t>
              <w:br/>
              <w:t>민원답변</w:t>
              <w:br/>
              <w:t>자동화</w:t>
              <w:br/>
              <w:t>단순 민원 질의의 경우 자동화된 답변이 제공될 수</w:t>
              <w:br/>
              <w:t>있도록 민원 답변 초안 작성 지원 및</w:t>
              <w:br/>
              <w:t>시스템 연계</w:t>
              <w:br/>
              <w:t>VOC</w:t>
              <w:br/>
              <w:t>심사지원</w:t>
              <w:br/>
              <w:t>활용 대위변제 이행심사 서류</w:t>
              <w:br/>
              <w:t>AI OCR</w:t>
              <w:br/>
              <w:t>* 비정형</w:t>
              <w:br/>
              <w:t>데이터 등) 검토를 자동화하여</w:t>
              <w:br/>
              <w:t>필수 항목 등을</w:t>
              <w:br/>
              <w:t>전자문서관리시스템을 통해 수집</w:t>
              <w:br/>
              <w:t>* EDMS(</w:t>
              <w:br/>
              <w:t>지속적 데이터 학습을 통해 모델 성능 보정</w:t>
              <w:br/>
              <w:t>불법대부</w:t>
              <w:br/>
              <w:t>행위 신고</w:t>
              <w:br/>
              <w:t>불법대부행위 신고 자료비정형 데이터 등의</w:t>
              <w:br/>
              <w:t>위반여부를</w:t>
              <w:br/>
              <w:t>활용 및</w:t>
              <w:br/>
              <w:t>으로 자동 검토하고</w:t>
              <w:br/>
              <w:t>LLM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6"/>
              </w:rPr>
              <w:t>SFR-010</w:t>
            </w:r>
          </w:p>
        </w:tc>
        <w:tc>
          <w:tcPr>
            <w:tcW w:type="dxa" w:w="993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  <w:t>미지정</w:t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sz w:val="16"/>
              </w:rPr>
              <w:t>검토 필요</w:t>
            </w:r>
          </w:p>
        </w:tc>
        <w:tc>
          <w:tcPr>
            <w:tcW w:type="dxa" w:w="826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after="0"/>
            </w:pPr>
            <w:r>
              <w:rPr>
                <w:sz w:val="16"/>
              </w:rPr>
              <w:t>SFR-011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sz w:val="16"/>
              </w:rPr>
              <w:t>생성형 포털 구축 AI</w:t>
            </w:r>
          </w:p>
        </w:tc>
        <w:tc>
          <w:tcPr>
            <w:tcW w:type="dxa" w:w="810"/>
            <w:vAlign w:val="center"/>
          </w:tcPr>
          <w:p>
            <w:pPr>
              <w:spacing w:after="0"/>
            </w:pPr>
            <w:r>
              <w:rPr>
                <w:sz w:val="16"/>
              </w:rPr>
              <w:t>기능</w:t>
            </w:r>
          </w:p>
        </w:tc>
        <w:tc>
          <w:tcPr>
            <w:tcW w:type="dxa" w:w="4584"/>
            <w:vAlign w:val="center"/>
          </w:tcPr>
          <w:p>
            <w:pPr>
              <w:spacing w:after="0"/>
            </w:pPr>
            <w:r>
              <w:rPr>
                <w:sz w:val="16"/>
              </w:rPr>
              <w:t>생성형</w:t>
              <w:br/>
              <w:t>ㅇ 생성형 를 활용한 서비스를 제공하는 기본 포털 제공 AI ㅇ 및 모바일 환경 모두를 대응할 수 있는 반응형 웹을 고려하여 구축 PC ㅇ 대화형 프롬프트 인터페이스 제공챗봇형 등 ( UI ) 사용자가 자연어 형태로 입력한 프롬프트에 대해 실시간 응답 제공 - 이전 대화 이력 기억 및 새로운 질의에 이어서 응답이 가능해야 함 -</w:t>
              <w:br/>
              <w:t>ㅇ 보고서 초안법률내규 검색코드생성 등</w:t>
              <w:br/>
              <w:t>서비스 또는 업무별 메뉴를</w:t>
              <w:br/>
              <w:t>선택할 수 있어야 하며통합형 메뉴도 구현하여야 함</w:t>
              <w:br/>
              <w:t>서비스 별로 최적의 프롬프트 내용을 사용자가 수정하여 사용할 수</w:t>
              <w:br/>
              <w:t>있도록 템플릿예시 형태로 제공하여야 하며</w:t>
              <w:br/>
              <w:t>템플릿예시 질문은</w:t>
              <w:br/>
              <w:t>운영자가 설정할 수 있어야 함</w:t>
              <w:br/>
              <w:t>ㅇ 사용자가 사용한 프롬프트를 사용자별로 저장관리할 수 있어야 함</w:t>
              <w:br/>
              <w:t>ㅇ 사용자프롬프트가 자료를</w:t>
              <w:br/>
              <w:t>개 이상 업로드할 수 있어야 하며</w:t>
              <w:br/>
              <w:t>업로드</w:t>
              <w:br/>
              <w:t>하는 문서는</w:t>
              <w:br/>
              <w:t>연계를 통한 문서 복호화 처리가 되어야 함</w:t>
              <w:br/>
              <w:t>DRM</w:t>
              <w:br/>
              <w:t>ㅇ 질의내용에 특정 키워드표현문장 등이 있을 시 해당 질의 및 답변 내용은</w:t>
              <w:br/>
              <w:t>별도 저장 및 조회관리자가 가능해야 함</w:t>
              <w:br/>
              <w:t>ㅇ 응답 정확도에 대한 피드백 기능 제공예추천비추천리뷰</w:t>
              <w:br/>
              <w:t>저장된 피드백은 운영자가 조회할 수 있어야 함</w:t>
              <w:br/>
              <w:t>ㅇ 당사</w:t>
              <w:br/>
              <w:t>와 연동을 통해 자동으로 사용자계정생성조직정보 연동기본권한</w:t>
              <w:br/>
              <w:t>ERP</w:t>
              <w:br/>
              <w:t>부여 등이 되어야 하며</w:t>
              <w:br/>
              <w:t>자동 로그인되어야 함</w:t>
              <w:br/>
              <w:t>ㅇ 사용자별부서별그룹별 권한 관리 기능 제공</w:t>
              <w:br/>
              <w:t>UI/UX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6"/>
              </w:rPr>
              <w:t>-</w:t>
              <w:br/>
              <w:t>SFR-011</w:t>
            </w:r>
          </w:p>
        </w:tc>
        <w:tc>
          <w:tcPr>
            <w:tcW w:type="dxa" w:w="993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  <w:t>미지정</w:t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sz w:val="16"/>
              </w:rPr>
              <w:t>검토 필요</w:t>
            </w:r>
          </w:p>
        </w:tc>
        <w:tc>
          <w:tcPr>
            <w:tcW w:type="dxa" w:w="826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after="0"/>
            </w:pPr>
            <w:r>
              <w:rPr>
                <w:sz w:val="16"/>
              </w:rPr>
              <w:t>SFR-012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sz w:val="16"/>
              </w:rPr>
              <w:t>데이터 마트 고도화</w:t>
            </w:r>
          </w:p>
        </w:tc>
        <w:tc>
          <w:tcPr>
            <w:tcW w:type="dxa" w:w="810"/>
            <w:vAlign w:val="center"/>
          </w:tcPr>
          <w:p>
            <w:pPr>
              <w:spacing w:after="0"/>
            </w:pPr>
            <w:r>
              <w:rPr>
                <w:sz w:val="16"/>
              </w:rPr>
              <w:t>기능</w:t>
            </w:r>
          </w:p>
        </w:tc>
        <w:tc>
          <w:tcPr>
            <w:tcW w:type="dxa" w:w="4584"/>
            <w:vAlign w:val="center"/>
          </w:tcPr>
          <w:p>
            <w:pPr>
              <w:spacing w:after="0"/>
            </w:pPr>
            <w:r>
              <w:rPr>
                <w:sz w:val="16"/>
              </w:rPr>
              <w:t>데이터 마트 고도화</w:t>
              <w:br/>
              <w:t>ㅇ 주요 업무 주제영역대출보증사후관리비금융휴면예금 등에 대한 ( , , , , ) 데이터 마트 고도화 개발마트 종 고도화 또는 신규 개발 ( 15 ) ㅇ 개발된 마트를 통한 보고서 개발 종 이내 BI (20 )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6"/>
              </w:rPr>
              <w:t>SFR-012</w:t>
            </w:r>
          </w:p>
        </w:tc>
        <w:tc>
          <w:tcPr>
            <w:tcW w:type="dxa" w:w="993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  <w:t>미지정</w:t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sz w:val="16"/>
              </w:rPr>
              <w:t>검토 필요</w:t>
            </w:r>
          </w:p>
        </w:tc>
        <w:tc>
          <w:tcPr>
            <w:tcW w:type="dxa" w:w="826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after="0"/>
            </w:pPr>
            <w:r>
              <w:rPr>
                <w:sz w:val="16"/>
              </w:rPr>
              <w:t>SFR-013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sz w:val="16"/>
              </w:rPr>
              <w:t>AI 컨설팅</w:t>
            </w:r>
          </w:p>
        </w:tc>
        <w:tc>
          <w:tcPr>
            <w:tcW w:type="dxa" w:w="810"/>
            <w:vAlign w:val="center"/>
          </w:tcPr>
          <w:p>
            <w:pPr>
              <w:spacing w:after="0"/>
            </w:pPr>
            <w:r>
              <w:rPr>
                <w:sz w:val="16"/>
              </w:rPr>
              <w:t>기능</w:t>
            </w:r>
          </w:p>
        </w:tc>
        <w:tc>
          <w:tcPr>
            <w:tcW w:type="dxa" w:w="4584"/>
            <w:vAlign w:val="center"/>
          </w:tcPr>
          <w:p>
            <w:pPr>
              <w:spacing w:after="0"/>
            </w:pPr>
            <w:r>
              <w:rPr>
                <w:sz w:val="16"/>
              </w:rPr>
              <w:t>ㅇ 최신동향타사 사례 수집분석하여 적용 가능성 검토 , · ㅇ 주요 업무 부서 담당자 인터뷰를 통한</w:t>
              <w:br/>
              <w:t>AI ㅇ 서금원 업무 데이터를 분석하여 추가적으로 생성형 기능을 활용할 수 AI 있는 가지 방안 제시분석서설계서 제출 3 ( , ) ㅇ 향후 사업 범위추진전략일정계획을 수립하고 관련 지침에 부합하는 · · , RFP 및 예산초안을 작성 ㅇ 관련 최신 기술 동향 및 공공부문 정책규제 관련 맞춤형 교육을 전직원 AI</w:t>
              <w:br/>
              <w:t>대상 실시</w:t>
              <w:br/>
              <w:t>컨설팅 결과 보고서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6"/>
              </w:rPr>
              <w:t>, RFP,</w:t>
              <w:br/>
              <w:t>SFR-013</w:t>
            </w:r>
          </w:p>
        </w:tc>
        <w:tc>
          <w:tcPr>
            <w:tcW w:type="dxa" w:w="993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  <w:t>미지정</w:t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sz w:val="16"/>
              </w:rPr>
              <w:t>검토 필요</w:t>
            </w:r>
          </w:p>
        </w:tc>
        <w:tc>
          <w:tcPr>
            <w:tcW w:type="dxa" w:w="826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after="0"/>
            </w:pPr>
            <w:r>
              <w:rPr>
                <w:sz w:val="16"/>
              </w:rPr>
              <w:t>KO-10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sz w:val="16"/>
              </w:rPr>
              <w:t>(KICS. .0307)</w:t>
            </w:r>
          </w:p>
        </w:tc>
        <w:tc>
          <w:tcPr>
            <w:tcW w:type="dxa" w:w="810"/>
            <w:vAlign w:val="center"/>
          </w:tcPr>
          <w:p>
            <w:pPr>
              <w:spacing w:after="0"/>
            </w:pPr>
            <w:r>
              <w:rPr>
                <w:sz w:val="16"/>
              </w:rPr>
              <w:t>기능</w:t>
            </w:r>
          </w:p>
        </w:tc>
        <w:tc>
          <w:tcPr>
            <w:tcW w:type="dxa" w:w="4584"/>
            <w:vAlign w:val="center"/>
          </w:tcPr>
          <w:p>
            <w:pPr>
              <w:spacing w:after="0"/>
            </w:pPr>
            <w:r>
              <w:rPr>
                <w:sz w:val="16"/>
              </w:rPr>
              <w:t>(KICS. .0307)</w:t>
              <w:br/>
              <w:t>서비스</w:t>
              <w:br/>
              <w:t>요구사항</w:t>
              <w:br/>
              <w:t>서비스관리(KS X ISO/IEC 20000)/ ITIL v3</w:t>
              <w:br/>
              <w:t>서비스 전달</w:t>
              <w:br/>
              <w:t>프로토콜</w:t>
              <w:br/>
              <w:t>IPv4</w:t>
              <w:br/>
              <w:t>IPv6</w:t>
              <w:br/>
              <w:t>인터페이스 및 통합 분야</w:t>
              <w:br/>
              <w:t>구 분</w:t>
              <w:br/>
              <w:t>항 목</w:t>
              <w:br/>
              <w:t>적용계획결과</w:t>
              <w:br/>
              <w:t>부분적용미</w:t>
              <w:br/>
              <w:t>적용시 사유</w:t>
              <w:br/>
              <w:t>및 대체기술</w:t>
              <w:br/>
              <w:t>적용부분</w:t>
              <w:br/>
              <w:t>기본 지침</w:t>
              <w:br/>
              <w:t>o 정보시스템간 서비스의 연계 및 통합에는 웹서비스 적용을 검토하고,</w:t>
              <w:br/>
              <w:t>개발된 웹서비스 중 타기관과 공유가 가능한 웹서비스는 범정부 차</w:t>
              <w:br/>
              <w:t>원의 공유활용이 가능하도록 지원하여야 한다</w:t>
              <w:br/>
              <w:t>세부 기술 지침</w:t>
              <w:br/>
              <w:t>서비스 통합</w:t>
              <w:br/>
              <w:t>웹 서비스</w:t>
              <w:br/>
              <w:t>- SOAP 1.2, WSDL 2.0, XML 1.0</w:t>
              <w:br/>
              <w:t>- UDDI v3</w:t>
              <w:br/>
              <w:t>- RESTful</w:t>
              <w:br/>
              <w:t>비즈니스 프로세스 관리</w:t>
              <w:br/>
              <w:t>- UML 2.0/BPMN 1.0</w:t>
              <w:br/>
              <w:t>- ebXML/BPEL 2.0/ XPDL 2.0</w:t>
              <w:br/>
              <w:t>데이터 공유</w:t>
              <w:br/>
              <w:t>데이터 형식</w:t>
              <w:br/>
              <w:t>: XML 1.0</w:t>
              <w:br/>
              <w:t>인터페이스</w:t>
              <w:br/>
              <w:t>서비스 발견 및 명세</w:t>
              <w:br/>
              <w:t>: UDDI v3, WSDL 2.0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6"/>
              </w:rPr>
              <w:t>KO-10</w:t>
            </w:r>
          </w:p>
        </w:tc>
        <w:tc>
          <w:tcPr>
            <w:tcW w:type="dxa" w:w="993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  <w:t>미지정</w:t>
            </w:r>
          </w:p>
        </w:tc>
        <w:tc>
          <w:tcPr>
            <w:tcW w:type="dxa" w:w="708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sz w:val="16"/>
              </w:rPr>
              <w:t>검토 필요</w:t>
            </w:r>
          </w:p>
        </w:tc>
        <w:tc>
          <w:tcPr>
            <w:tcW w:type="dxa" w:w="826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</w:tbl>
    <w:p w14:paraId="11BA1702" w14:textId="77777777" w:rsidR="00071E8F" w:rsidRPr="007A5C9C" w:rsidRDefault="00071E8F">
      <w:pPr>
        <w:rPr>
          <w:rFonts w:ascii="Arial Unicode MS" w:hAnsi="Arial Unicode MS" w:hint="eastAsia"/>
        </w:rPr>
      </w:pPr>
    </w:p>
    <w:sectPr w:rsidR="00071E8F" w:rsidRPr="007A5C9C" w:rsidSect="006A6144">
      <w:pgSz w:w="16834" w:h="11909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D3C0B" w14:textId="77777777" w:rsidR="009B490F" w:rsidRDefault="009B490F" w:rsidP="007A5C9C">
      <w:pPr>
        <w:spacing w:line="240" w:lineRule="auto"/>
      </w:pPr>
      <w:r>
        <w:separator/>
      </w:r>
    </w:p>
  </w:endnote>
  <w:endnote w:type="continuationSeparator" w:id="0">
    <w:p w14:paraId="727BFBF6" w14:textId="77777777" w:rsidR="009B490F" w:rsidRDefault="009B490F" w:rsidP="007A5C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0599033D-640E-4258-91D2-C985E1F7F8E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B89E95A-EBDD-428A-AED4-C9DEA5D5CD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CE432F2-0BCE-4113-8972-3962B527E20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0E845" w14:textId="77777777" w:rsidR="009B490F" w:rsidRDefault="009B490F" w:rsidP="007A5C9C">
      <w:pPr>
        <w:spacing w:line="240" w:lineRule="auto"/>
      </w:pPr>
      <w:r>
        <w:separator/>
      </w:r>
    </w:p>
  </w:footnote>
  <w:footnote w:type="continuationSeparator" w:id="0">
    <w:p w14:paraId="7F343E72" w14:textId="77777777" w:rsidR="009B490F" w:rsidRDefault="009B490F" w:rsidP="007A5C9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E3737"/>
    <w:multiLevelType w:val="multilevel"/>
    <w:tmpl w:val="F6E8C0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12555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E8F"/>
    <w:rsid w:val="00071E8F"/>
    <w:rsid w:val="00171FC3"/>
    <w:rsid w:val="002C4329"/>
    <w:rsid w:val="006A6144"/>
    <w:rsid w:val="007A5C9C"/>
    <w:rsid w:val="009B490F"/>
    <w:rsid w:val="00D331A6"/>
    <w:rsid w:val="00F1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C2063"/>
  <w15:docId w15:val="{F01D9505-BC5F-45B7-9656-504D9474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header"/>
    <w:basedOn w:val="a"/>
    <w:link w:val="Char"/>
    <w:uiPriority w:val="99"/>
    <w:unhideWhenUsed/>
    <w:rsid w:val="007A5C9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7A5C9C"/>
  </w:style>
  <w:style w:type="paragraph" w:styleId="a9">
    <w:name w:val="footer"/>
    <w:basedOn w:val="a"/>
    <w:link w:val="Char0"/>
    <w:uiPriority w:val="99"/>
    <w:unhideWhenUsed/>
    <w:rsid w:val="007A5C9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7A5C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SKN 24기_3</cp:lastModifiedBy>
  <cp:revision>3</cp:revision>
  <dcterms:created xsi:type="dcterms:W3CDTF">2026-06-02T05:21:00Z</dcterms:created>
  <dcterms:modified xsi:type="dcterms:W3CDTF">2026-06-04T11:16:00Z</dcterms:modified>
</cp:coreProperties>
</file>