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Malgun Gothic" w:hAnsi="Malgun Gothic" w:eastAsia="Malgun Gothic" w:cs="Malgun Gothic"/>
          <w:b w:val="false"/>
          <w:bCs w:val="false"/>
        </w:rPr>
      </w:pPr>
      <w:r>
        <w:rPr>
          <w:b w:val="false"/>
          <w:bCs w:val="false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-326390</wp:posOffset>
                </wp:positionH>
                <wp:positionV relativeFrom="page">
                  <wp:posOffset>-20320</wp:posOffset>
                </wp:positionV>
                <wp:extent cx="8453755" cy="7249795"/>
                <wp:effectExtent l="25400" t="25400" r="25400" b="25400"/>
                <wp:wrapNone/>
                <wp:docPr id="1" name="모양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880" cy="7249680"/>
                          <a:chOff x="0" y="0"/>
                          <a:chExt cx="8453880" cy="724968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1" rot="10800000">
                            <a:off x="0" y="0"/>
                            <a:ext cx="8453880" cy="72496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8FAFD"/>
                            </a:solidFill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모양1" style="position:absolute;margin-left:-25.75pt;margin-top:-1.65pt;width:665.65pt;height:570.85pt" coordorigin="-515,-33" coordsize="13313,114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t" o:allowincell="f" style="position:absolute;left:-514;top:-32;width:13312;height:11416;mso-wrap-style:none;v-text-anchor:middle;rotation:180;mso-position-horizontal-relative:page;mso-position-vertical-relative:page" type="_x0000_t75">
                  <v:imagedata r:id="rId3" o:detectmouseclick="t"/>
                  <v:stroke color="#f8fafd" weight="25560" joinstyle="miter" endcap="flat"/>
                  <w10:wrap type="none"/>
                </v:shape>
              </v:group>
            </w:pict>
          </mc:Fallback>
        </mc:AlternateContent>
      </w:r>
      <w:r>
        <w:rPr>
          <w:b w:val="false"/>
          <w:bCs w:val="false"/>
        </w:rPr>
        <w:t xml:space="preserve"> </w:t>
      </w:r>
    </w:p>
    <w:tbl>
      <w:tblPr>
        <w:tblStyle w:val="Table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129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b w:val="false"/>
                <w:bCs w:val="false"/>
              </w:rPr>
            </w:pPr>
            <w:r>
              <w:rPr/>
              <w:t xml:space="preserve">SK </w:t>
            </w:r>
            <w:r>
              <w:rPr/>
              <w:t xml:space="preserve">네트웍스 </w:t>
            </w:r>
            <w:r>
              <w:rPr/>
              <w:t>Family AI 27</w:t>
            </w:r>
            <w:r>
              <w:rPr/>
              <w:t xml:space="preserve">기 </w:t>
            </w:r>
            <w:r>
              <w:rPr/>
              <w:t>: 4</w:t>
            </w:r>
            <w:r>
              <w:rPr/>
              <w:t>팀</w:t>
            </w:r>
            <w:r>
              <w:rPr/>
              <w:br/>
            </w:r>
            <w:r>
              <w:rPr/>
              <w:t>멀티 에이전트 테스트 계획 및 결과 보고서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tbl>
      <w:tblPr>
        <w:tblStyle w:val="Table2"/>
        <w:tblpPr w:vertAnchor="margin" w:tblpYSpec="bottom" w:horzAnchor="margin" w:tblpXSpec="center" w:bottomFromText="180" w:leftFromText="180" w:rightFromText="180" w:topFromText="180"/>
        <w:tblW w:w="9000" w:type="dxa"/>
        <w:jc w:val="center"/>
        <w:tblInd w:w="0" w:type="dxa"/>
        <w:tblLayout w:type="fixed"/>
        <w:tblCellMar>
          <w:top w:w="340" w:type="dxa"/>
          <w:start w:w="340" w:type="dxa"/>
          <w:bottom w:w="340" w:type="dxa"/>
          <w:end w:w="340" w:type="dxa"/>
        </w:tblCellMar>
        <w:tblLook w:val="0600"/>
      </w:tblPr>
      <w:tblGrid>
        <w:gridCol w:w="2250"/>
        <w:gridCol w:w="6750"/>
      </w:tblGrid>
      <w:tr>
        <w:trPr>
          <w:tblHeader w:val="true"/>
        </w:trPr>
        <w:tc>
          <w:tcPr>
            <w:tcW w:w="2250" w:type="dxa"/>
            <w:tcBorders>
              <w:top w:val="single" w:sz="18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모델링 및 평가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2026. 07. 22.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https://github.com/SKNETWORKS-FAMILY-AICAMP/SKN27-FINAL-4Team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18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18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 xml:space="preserve"> </w:t>
            </w:r>
            <w:r>
              <w:rPr/>
              <w:t>한재웅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  <w:r>
        <w:br w:type="page"/>
      </w:r>
    </w:p>
    <w:p>
      <w:pPr>
        <w:pStyle w:val="normal1"/>
        <w:spacing w:lineRule="auto" w:line="276"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1. </w:t>
            </w:r>
            <w:r>
              <w:rPr/>
              <w:t>테스트 개요 및 환경 설정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테스트 목적 및 범위 정의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false"/>
          <w:bCs w:val="false"/>
        </w:rPr>
        <w:t>본 보고서는 마음리포트</w:t>
      </w:r>
      <w:r>
        <w:rPr>
          <w:b w:val="false"/>
          <w:bCs w:val="false"/>
        </w:rPr>
        <w:t xml:space="preserve">(MindReport) </w:t>
      </w:r>
      <w:r>
        <w:rPr>
          <w:b w:val="false"/>
          <w:bCs w:val="false"/>
        </w:rPr>
        <w:t xml:space="preserve">서비스를 구현하는 </w:t>
      </w:r>
      <w:r>
        <w:rPr>
          <w:b w:val="false"/>
          <w:bCs w:val="false"/>
        </w:rPr>
        <w:t xml:space="preserve">LangGraph </w:t>
      </w:r>
      <w:r>
        <w:rPr>
          <w:b w:val="false"/>
          <w:bCs w:val="false"/>
        </w:rPr>
        <w:t xml:space="preserve">멀티 에이전트 아키텍처의 구체적인 구현 코드와 전체 </w:t>
      </w:r>
      <w:r>
        <w:rPr>
          <w:b w:val="false"/>
          <w:bCs w:val="false"/>
        </w:rPr>
        <w:t>53</w:t>
      </w:r>
      <w:r>
        <w:rPr>
          <w:b w:val="false"/>
          <w:bCs w:val="false"/>
        </w:rPr>
        <w:t>개 단위</w:t>
      </w:r>
      <w:r>
        <w:rPr>
          <w:b w:val="false"/>
          <w:bCs w:val="false"/>
        </w:rPr>
        <w:t>/</w:t>
      </w:r>
      <w:r>
        <w:rPr>
          <w:b w:val="false"/>
          <w:bCs w:val="false"/>
        </w:rPr>
        <w:t>통합 테스트 스위트의 실측 수행 결과를 바탕으로 작성되었습니다</w:t>
      </w:r>
      <w:r>
        <w:rPr>
          <w:b w:val="false"/>
          <w:bCs w:val="false"/>
        </w:rPr>
        <w:t>.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특히 </w:t>
      </w:r>
      <w:r>
        <w:rPr>
          <w:b w:val="false"/>
          <w:bCs w:val="false"/>
        </w:rPr>
        <w:t xml:space="preserve">LangGraph </w:t>
      </w:r>
      <w:r>
        <w:rPr>
          <w:b w:val="false"/>
          <w:bCs w:val="false"/>
        </w:rPr>
        <w:t>기반의 상태 유지</w:t>
      </w:r>
      <w:r>
        <w:rPr>
          <w:b w:val="false"/>
          <w:bCs w:val="false"/>
        </w:rPr>
        <w:t xml:space="preserve">(MindReportGraphState) </w:t>
      </w:r>
      <w:r>
        <w:rPr>
          <w:b w:val="false"/>
          <w:bCs w:val="false"/>
        </w:rPr>
        <w:t>정합성</w:t>
      </w:r>
      <w:r>
        <w:rPr>
          <w:b w:val="false"/>
          <w:bCs w:val="false"/>
        </w:rPr>
        <w:t xml:space="preserve">, Neo4j </w:t>
      </w:r>
      <w:r>
        <w:rPr>
          <w:b w:val="false"/>
          <w:bCs w:val="false"/>
        </w:rPr>
        <w:t xml:space="preserve">장기 기억 그래프 </w:t>
      </w:r>
      <w:r>
        <w:rPr>
          <w:b w:val="false"/>
          <w:bCs w:val="false"/>
        </w:rPr>
        <w:t xml:space="preserve">DB(LTM) </w:t>
      </w:r>
      <w:r>
        <w:rPr>
          <w:b w:val="false"/>
          <w:bCs w:val="false"/>
        </w:rPr>
        <w:t xml:space="preserve">및 </w:t>
      </w:r>
      <w:r>
        <w:rPr>
          <w:b w:val="false"/>
          <w:bCs w:val="false"/>
        </w:rPr>
        <w:t xml:space="preserve">PostgreSQL RAG </w:t>
      </w:r>
      <w:r>
        <w:rPr>
          <w:b w:val="false"/>
          <w:bCs w:val="false"/>
        </w:rPr>
        <w:t>데이터베이스의 검색 정확도</w:t>
      </w:r>
      <w:r>
        <w:rPr>
          <w:b w:val="false"/>
          <w:bCs w:val="false"/>
        </w:rPr>
        <w:t>, sLLM(KcELECTRA)</w:t>
      </w:r>
      <w:r>
        <w:rPr>
          <w:b w:val="false"/>
          <w:bCs w:val="false"/>
        </w:rPr>
        <w:t>의 도메인 특화 감정 분류 성능 및 소스코드의 모듈화 구조를 검증합니다</w:t>
      </w:r>
      <w:r>
        <w:rPr>
          <w:b w:val="false"/>
          <w:bCs w:val="false"/>
        </w:rPr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1.2 </w:t>
      </w:r>
      <w:r>
        <w:rPr/>
        <w:t>기술 스택 및 테스트 환경</w:t>
      </w:r>
    </w:p>
    <w:tbl>
      <w:tblPr>
        <w:tblStyle w:val="Table4"/>
        <w:tblW w:w="92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29"/>
        <w:gridCol w:w="6651"/>
      </w:tblGrid>
      <w:tr>
        <w:trPr>
          <w:trHeight w:val="510" w:hRule="atLeast"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구분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상세 스펙</w:t>
            </w:r>
          </w:p>
        </w:tc>
      </w:tr>
      <w:tr>
        <w:trPr>
          <w:trHeight w:val="510" w:hRule="atLeast"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Language &amp; Framework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Python 3.11/3.14, LangChain v0.2.3, LangGraph v0.1.5 (StateGraph)</w:t>
            </w:r>
          </w:p>
        </w:tc>
      </w:tr>
      <w:tr>
        <w:trPr>
          <w:trHeight w:val="510" w:hRule="atLeast"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LLM / sLLM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Fine-tuned KcELECTRA-v2 (</w:t>
            </w:r>
            <w:r>
              <w:rPr/>
              <w:t>감정 점수화</w:t>
            </w:r>
            <w:r>
              <w:rPr/>
              <w:t>/4</w:t>
            </w:r>
            <w:r>
              <w:rPr/>
              <w:t>감정 분류</w:t>
            </w:r>
            <w:r>
              <w:rPr/>
              <w:t>, Macro-F1 0.78), GPT-4o-mini (</w:t>
            </w:r>
            <w:r>
              <w:rPr/>
              <w:t>서사</w:t>
            </w:r>
            <w:r>
              <w:rPr/>
              <w:t>/</w:t>
            </w:r>
            <w:r>
              <w:rPr/>
              <w:t>대안</w:t>
            </w:r>
            <w:r>
              <w:rPr/>
              <w:t>/</w:t>
            </w:r>
            <w:r>
              <w:rPr/>
              <w:t>검증 에이전트</w:t>
            </w:r>
            <w:r>
              <w:rPr/>
              <w:t>)</w:t>
            </w:r>
          </w:p>
        </w:tc>
      </w:tr>
      <w:tr>
        <w:trPr>
          <w:trHeight w:val="510" w:hRule="atLeast"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Database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PostgreSQL 15 (wellness_db: ChatMessage, MindReport), Neo4j v5.15 (LTM Graph Memory)</w:t>
            </w:r>
          </w:p>
        </w:tc>
      </w:tr>
      <w:tr>
        <w:trPr>
          <w:trHeight w:val="510" w:hRule="atLeast"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Protocol / Infra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Tavily Search API (</w:t>
            </w:r>
            <w:r>
              <w:rPr/>
              <w:t>비동기 활동 검색</w:t>
            </w:r>
            <w:r>
              <w:rPr/>
              <w:t>), Docker Compose, Django REST Framework 3.14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1.3 </w:t>
      </w:r>
      <w:r>
        <w:rPr/>
        <w:t>에이전트 구성 개요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>
          <w:b w:val="false"/>
          <w:bCs w:val="false"/>
        </w:rPr>
      </w:pPr>
      <w:r>
        <w:rPr>
          <w:b w:val="false"/>
          <w:bCs w:val="false"/>
        </w:rPr>
        <w:t xml:space="preserve">Supervisor Agent (MindReportSupervisorAgent / graph_flow.py): </w:t>
      </w:r>
      <w:r>
        <w:rPr>
          <w:b w:val="false"/>
          <w:bCs w:val="false"/>
        </w:rPr>
        <w:t>사용자 의도 파악</w:t>
      </w:r>
      <w:r>
        <w:rPr>
          <w:b w:val="false"/>
          <w:bCs w:val="false"/>
        </w:rPr>
        <w:t xml:space="preserve">(Criteria Check) </w:t>
      </w:r>
      <w:r>
        <w:rPr>
          <w:b w:val="false"/>
          <w:bCs w:val="false"/>
        </w:rPr>
        <w:t xml:space="preserve">및 </w:t>
      </w:r>
      <w:r>
        <w:rPr>
          <w:b w:val="false"/>
          <w:bCs w:val="false"/>
        </w:rPr>
        <w:t xml:space="preserve">MindReportGraphState </w:t>
      </w:r>
      <w:r>
        <w:rPr>
          <w:b w:val="false"/>
          <w:bCs w:val="false"/>
        </w:rPr>
        <w:t>기반 태스크 분할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라우팅 및 </w:t>
      </w:r>
      <w:r>
        <w:rPr>
          <w:b w:val="false"/>
          <w:bCs w:val="false"/>
        </w:rPr>
        <w:t xml:space="preserve">Revision/Fallback </w:t>
      </w:r>
      <w:r>
        <w:rPr>
          <w:b w:val="false"/>
          <w:bCs w:val="false"/>
        </w:rPr>
        <w:t>전체 오케스트레이션 수행</w:t>
      </w:r>
      <w:r>
        <w:rPr>
          <w:b w:val="false"/>
          <w:bCs w:val="false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 w:val="false"/>
          <w:bCs w:val="false"/>
        </w:rPr>
        <w:t xml:space="preserve">Criteria Agent (MindReportGenerationCriteriaAgent / criteria_agent.py): </w:t>
      </w:r>
      <w:r>
        <w:rPr>
          <w:b w:val="false"/>
          <w:bCs w:val="false"/>
        </w:rPr>
        <w:t>주간</w:t>
      </w:r>
      <w:r>
        <w:rPr>
          <w:b w:val="false"/>
          <w:bCs w:val="false"/>
        </w:rPr>
        <w:t>(5</w:t>
      </w:r>
      <w:r>
        <w:rPr>
          <w:b w:val="false"/>
          <w:bCs w:val="false"/>
        </w:rPr>
        <w:t>건 이상</w:t>
      </w:r>
      <w:r>
        <w:rPr>
          <w:b w:val="false"/>
          <w:bCs w:val="false"/>
        </w:rPr>
        <w:t xml:space="preserve">) </w:t>
      </w:r>
      <w:r>
        <w:rPr>
          <w:b w:val="false"/>
          <w:bCs w:val="false"/>
        </w:rPr>
        <w:t>및 월간</w:t>
      </w:r>
      <w:r>
        <w:rPr>
          <w:b w:val="false"/>
          <w:bCs w:val="false"/>
        </w:rPr>
        <w:t>(20</w:t>
      </w:r>
      <w:r>
        <w:rPr>
          <w:b w:val="false"/>
          <w:bCs w:val="false"/>
        </w:rPr>
        <w:t>건 이상</w:t>
      </w:r>
      <w:r>
        <w:rPr>
          <w:b w:val="false"/>
          <w:bCs w:val="false"/>
        </w:rPr>
        <w:t xml:space="preserve">) </w:t>
      </w:r>
      <w:r>
        <w:rPr>
          <w:b w:val="false"/>
          <w:bCs w:val="false"/>
        </w:rPr>
        <w:t xml:space="preserve">사용자 대화 수량을 판단하여 정식 분석 경로 또는 </w:t>
      </w:r>
      <w:r>
        <w:rPr>
          <w:b w:val="false"/>
          <w:bCs w:val="false"/>
        </w:rPr>
        <w:t xml:space="preserve">Fallback </w:t>
      </w:r>
      <w:r>
        <w:rPr>
          <w:b w:val="false"/>
          <w:bCs w:val="false"/>
        </w:rPr>
        <w:t>분기 선택</w:t>
      </w:r>
      <w:r>
        <w:rPr>
          <w:b w:val="false"/>
          <w:bCs w:val="false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 w:val="false"/>
          <w:bCs w:val="false"/>
        </w:rPr>
        <w:t xml:space="preserve">Emotion Analysis Agent (MindReportEmotionAnalysisAgent / emotion_analysis_agent.py): fine-tuned KcELECTRA sLLM </w:t>
      </w:r>
      <w:r>
        <w:rPr>
          <w:b w:val="false"/>
          <w:bCs w:val="false"/>
        </w:rPr>
        <w:t xml:space="preserve">기반 </w:t>
      </w:r>
      <w:r>
        <w:rPr>
          <w:b w:val="false"/>
          <w:bCs w:val="false"/>
        </w:rPr>
        <w:t>4</w:t>
      </w:r>
      <w:r>
        <w:rPr>
          <w:b w:val="false"/>
          <w:bCs w:val="false"/>
        </w:rPr>
        <w:t>감정 점수화 및 시계열 감정 흐름</w:t>
      </w:r>
      <w:r>
        <w:rPr>
          <w:b w:val="false"/>
          <w:bCs w:val="false"/>
        </w:rPr>
        <w:t xml:space="preserve">(Score Upward/Downward/Volatile/Maintenance) </w:t>
      </w:r>
      <w:r>
        <w:rPr>
          <w:b w:val="false"/>
          <w:bCs w:val="false"/>
        </w:rPr>
        <w:t>분석</w:t>
      </w:r>
      <w:r>
        <w:rPr>
          <w:b w:val="false"/>
          <w:bCs w:val="false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 w:val="false"/>
          <w:bCs w:val="false"/>
        </w:rPr>
        <w:t xml:space="preserve">Cause Keyword Agent (MindReportCauseKeywordAgent / cause_keyword_agent.py): </w:t>
      </w:r>
      <w:r>
        <w:rPr>
          <w:b w:val="false"/>
          <w:bCs w:val="false"/>
        </w:rPr>
        <w:t>대화 맥락 기반 원인 키워드 후보 추출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>스트레스</w:t>
      </w:r>
      <w:r>
        <w:rPr>
          <w:b w:val="false"/>
          <w:bCs w:val="false"/>
        </w:rPr>
        <w:t>/</w:t>
      </w:r>
      <w:r>
        <w:rPr>
          <w:b w:val="false"/>
          <w:bCs w:val="false"/>
        </w:rPr>
        <w:t>이완 원인 분류 및 라벨 표출 정책 결정</w:t>
      </w:r>
      <w:r>
        <w:rPr>
          <w:b w:val="false"/>
          <w:bCs w:val="false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b w:val="false"/>
          <w:bCs w:val="false"/>
        </w:rPr>
      </w:pPr>
      <w:r>
        <w:rPr>
          <w:b w:val="false"/>
          <w:bCs w:val="false"/>
        </w:rPr>
        <w:t xml:space="preserve">Narrative Action Agent (MindReportNarrativeActionAgent / narrative_action_agent.py) &amp; Validation Agent (MindReportValidationAgent / validation_agent.py): </w:t>
      </w:r>
      <w:r>
        <w:rPr>
          <w:b w:val="false"/>
          <w:bCs w:val="false"/>
        </w:rPr>
        <w:t>분석 서사 및 실천 대안 생성</w:t>
      </w:r>
      <w:r>
        <w:rPr>
          <w:b w:val="false"/>
          <w:bCs w:val="false"/>
        </w:rPr>
        <w:t xml:space="preserve">, PII </w:t>
      </w:r>
      <w:r>
        <w:rPr>
          <w:b w:val="false"/>
          <w:bCs w:val="false"/>
        </w:rPr>
        <w:t>및 의료 진단</w:t>
      </w:r>
      <w:r>
        <w:rPr>
          <w:b w:val="false"/>
          <w:bCs w:val="false"/>
        </w:rPr>
        <w:t>/</w:t>
      </w:r>
      <w:r>
        <w:rPr>
          <w:b w:val="false"/>
          <w:bCs w:val="false"/>
        </w:rPr>
        <w:t xml:space="preserve">단정 표현 </w:t>
      </w:r>
      <w:r>
        <w:rPr>
          <w:b w:val="false"/>
          <w:bCs w:val="false"/>
        </w:rPr>
        <w:t xml:space="preserve">100% </w:t>
      </w:r>
      <w:r>
        <w:rPr>
          <w:b w:val="false"/>
          <w:bCs w:val="false"/>
        </w:rPr>
        <w:t xml:space="preserve">검수 및 </w:t>
      </w:r>
      <w:r>
        <w:rPr>
          <w:b w:val="false"/>
          <w:bCs w:val="false"/>
        </w:rPr>
        <w:t xml:space="preserve">Revision </w:t>
      </w:r>
      <w:r>
        <w:rPr>
          <w:b w:val="false"/>
          <w:bCs w:val="false"/>
        </w:rPr>
        <w:t>제어</w:t>
      </w:r>
      <w:r>
        <w:rPr>
          <w:b w:val="false"/>
          <w:bCs w:val="false"/>
        </w:rPr>
        <w:t>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5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2. </w:t>
            </w:r>
            <w:r>
              <w:rPr/>
              <w:t>구성요소 연동 및 단위 기능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2.1 </w:t>
      </w:r>
      <w:r>
        <w:rPr/>
        <w:t>데이터베이스 및 저장소 연동 검증</w:t>
      </w:r>
    </w:p>
    <w:tbl>
      <w:tblPr>
        <w:tblStyle w:val="Table6"/>
        <w:tblW w:w="9135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294"/>
        <w:gridCol w:w="5626"/>
        <w:gridCol w:w="1215"/>
      </w:tblGrid>
      <w:tr>
        <w:trPr>
          <w:trHeight w:val="485" w:hRule="atLeast"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테스트 항목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검증 내용 및 평가 요소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결과</w:t>
            </w:r>
          </w:p>
        </w:tc>
      </w:tr>
      <w:tr>
        <w:trPr>
          <w:trHeight w:val="970" w:hRule="atLeast"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정형 </w:t>
            </w:r>
            <w:r>
              <w:rPr/>
              <w:t xml:space="preserve">DB </w:t>
            </w:r>
            <w:r>
              <w:rPr/>
              <w:t>무결성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PostgreSQL(wellness_db) </w:t>
            </w:r>
            <w:r>
              <w:rPr/>
              <w:t xml:space="preserve">내 </w:t>
            </w:r>
            <w:r>
              <w:rPr/>
              <w:t xml:space="preserve">ChatMessage </w:t>
            </w:r>
            <w:r>
              <w:rPr/>
              <w:t xml:space="preserve">및 </w:t>
            </w:r>
            <w:r>
              <w:rPr/>
              <w:t>MindReport</w:t>
            </w:r>
            <w:r>
              <w:rPr/>
              <w:t xml:space="preserve">의 </w:t>
            </w:r>
            <w:r>
              <w:rPr/>
              <w:t xml:space="preserve">Primary Key(PK) </w:t>
            </w:r>
            <w:r>
              <w:rPr/>
              <w:t xml:space="preserve">정의 및 </w:t>
            </w:r>
            <w:r>
              <w:rPr/>
              <w:t xml:space="preserve">Not Null </w:t>
            </w:r>
            <w:r>
              <w:rPr/>
              <w:t>제약 조건 준수 확인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Not Null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제약 조건 준수 여부 확인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Pass</w:t>
            </w:r>
          </w:p>
        </w:tc>
      </w:tr>
      <w:tr>
        <w:trPr>
          <w:trHeight w:val="970" w:hRule="atLeast"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ERD </w:t>
            </w:r>
            <w:r>
              <w:rPr/>
              <w:t>정합성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User, Session, ChatMessage, MindReport </w:t>
            </w:r>
            <w:r>
              <w:rPr/>
              <w:t>엔티티 간의 외래키</w:t>
            </w:r>
            <w:r>
              <w:rPr/>
              <w:t xml:space="preserve">(FK) </w:t>
            </w:r>
            <w:r>
              <w:rPr/>
              <w:t>및 데이터 종속성 일치 여부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데이터 종속성 일치 여부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Pass</w:t>
            </w:r>
          </w:p>
        </w:tc>
      </w:tr>
      <w:tr>
        <w:trPr>
          <w:trHeight w:val="970" w:hRule="atLeast"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조회 및 필터링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period_type(</w:t>
            </w:r>
            <w:r>
              <w:rPr/>
              <w:t>주간</w:t>
            </w:r>
            <w:r>
              <w:rPr/>
              <w:t>/</w:t>
            </w:r>
            <w:r>
              <w:rPr/>
              <w:t>월간</w:t>
            </w:r>
            <w:r>
              <w:rPr/>
              <w:t xml:space="preserve">), target_date </w:t>
            </w:r>
            <w:r>
              <w:rPr/>
              <w:t xml:space="preserve">조건에 따른 사용자 대화 수집 </w:t>
            </w:r>
            <w:r>
              <w:rPr/>
              <w:t xml:space="preserve">SQL </w:t>
            </w:r>
            <w:r>
              <w:rPr/>
              <w:t>필터링 및 정렬 기능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SQL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필터링 및 정렬 기능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Pass</w:t>
            </w:r>
          </w:p>
        </w:tc>
      </w:tr>
      <w:tr>
        <w:trPr>
          <w:trHeight w:val="970" w:hRule="atLeast"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역할 분리 검증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정형</w:t>
            </w:r>
            <w:r>
              <w:rPr/>
              <w:t>(PostgreSQL)</w:t>
            </w:r>
            <w:r>
              <w:rPr/>
              <w:t>과 비정형</w:t>
            </w:r>
            <w:r>
              <w:rPr/>
              <w:t>/</w:t>
            </w:r>
            <w:r>
              <w:rPr/>
              <w:t>그래프</w:t>
            </w:r>
            <w:r>
              <w:rPr/>
              <w:t xml:space="preserve">(Neo4j LTM Graph Memory) </w:t>
            </w:r>
            <w:r>
              <w:rPr/>
              <w:t>저장소 간의 데이터 흐름 및 역할 구분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및 역할 구분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Pass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2.2 RAG </w:t>
      </w:r>
      <w:r>
        <w:rPr/>
        <w:t>성능 및 검색 정확도 테스트</w:t>
      </w:r>
    </w:p>
    <w:tbl>
      <w:tblPr>
        <w:tblStyle w:val="Table7"/>
        <w:tblW w:w="966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1520"/>
        <w:gridCol w:w="2799"/>
        <w:gridCol w:w="3075"/>
        <w:gridCol w:w="2266"/>
      </w:tblGrid>
      <w:tr>
        <w:trPr>
          <w:trHeight w:val="737" w:hRule="atLeast"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 xml:space="preserve">케이스 </w:t>
            </w:r>
            <w:r>
              <w:rPr/>
              <w:t>ID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입력 쿼리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기대 결과 및 임계치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테스트 결과</w:t>
            </w:r>
            <w:r>
              <w:rPr/>
              <w:br/>
              <w:t>(Sim. Score)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rFonts w:eastAsia="Malgun Gothic" w:cs="Malgun Gothic" w:ascii="Malgun Gothic" w:hAnsi="Malgun Gothic"/>
              </w:rPr>
              <w:t>(Sim. Score)</w:t>
            </w:r>
          </w:p>
        </w:tc>
      </w:tr>
      <w:tr>
        <w:trPr>
          <w:trHeight w:val="950" w:hRule="atLeast"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RAG-T4-01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주간 감정 흐름 및 반복 원인 소재 분석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Neo4j LTM Episode/Event Context </w:t>
            </w:r>
            <w:r>
              <w:rPr/>
              <w:t>정상 로드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0.94 (Pass)</w:t>
            </w:r>
          </w:p>
        </w:tc>
      </w:tr>
      <w:tr>
        <w:trPr>
          <w:trHeight w:val="950" w:hRule="atLeast"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RAG-T4-02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과거 특정 일자 대화 맥락 및 연관 인물 검색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Neo4j Relates_To/Evoked </w:t>
            </w:r>
            <w:r>
              <w:rPr/>
              <w:t>관계망 정확히 추출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0.88 (Pass)</w:t>
            </w:r>
          </w:p>
        </w:tc>
      </w:tr>
      <w:tr>
        <w:trPr>
          <w:trHeight w:val="950" w:hRule="atLeast"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RAG-T4-03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Neo4j </w:t>
            </w:r>
            <w:r>
              <w:rPr/>
              <w:t>그래프 미설정</w:t>
            </w:r>
            <w:r>
              <w:rPr/>
              <w:t>/</w:t>
            </w:r>
            <w:r>
              <w:rPr/>
              <w:t>장애 조건 조회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LTM recall </w:t>
            </w:r>
            <w:r>
              <w:rPr/>
              <w:t>예외 포획 후 대화 원문 무중단 폴백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0.54 (Fallback Pass)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2.3 MCP </w:t>
      </w:r>
      <w:r>
        <w:rPr/>
        <w:t>및 외부 도구 연동 테스트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에이전트 호출 체계</w:t>
      </w:r>
      <w:r>
        <w:rPr/>
        <w:t xml:space="preserve">: Tavily Search API </w:t>
      </w:r>
      <w:r>
        <w:rPr/>
        <w:t>기반 외부 검색 도구</w:t>
      </w:r>
      <w:r>
        <w:rPr/>
        <w:t xml:space="preserve">(FallbackWebAgent) </w:t>
      </w:r>
      <w:r>
        <w:rPr/>
        <w:t xml:space="preserve">호출 시 전송 데이터와 수신 데이터의 </w:t>
      </w:r>
      <w:r>
        <w:rPr/>
        <w:t xml:space="preserve">Schema </w:t>
      </w:r>
      <w:r>
        <w:rPr/>
        <w:t>일치 여부를 검증하였습니다</w:t>
      </w:r>
      <w:r>
        <w:rPr/>
        <w:t>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장애 방어</w:t>
      </w:r>
      <w:r>
        <w:rPr/>
        <w:t xml:space="preserve">(Fallback): API </w:t>
      </w:r>
      <w:r>
        <w:rPr/>
        <w:t xml:space="preserve">타임아웃 또는 </w:t>
      </w:r>
      <w:r>
        <w:rPr/>
        <w:t xml:space="preserve">API </w:t>
      </w:r>
      <w:r>
        <w:rPr/>
        <w:t>키 미설정 시 더미 데이터 대신 안전하게 빈 리스트</w:t>
      </w:r>
      <w:r>
        <w:rPr/>
        <w:t>([])</w:t>
      </w:r>
      <w:r>
        <w:rPr/>
        <w:t xml:space="preserve">를 반환하고 대화 수집 안내 메시지를 출력하는 </w:t>
      </w:r>
      <w:r>
        <w:rPr/>
        <w:t>Graceful Degradation</w:t>
      </w:r>
      <w:r>
        <w:rPr/>
        <w:t>을 검증하였습니다</w:t>
      </w:r>
      <w:r>
        <w:rPr/>
        <w:t>.</w:t>
      </w:r>
    </w:p>
    <w:tbl>
      <w:tblPr>
        <w:tblStyle w:val="Table8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3. </w:t>
            </w:r>
            <w:r>
              <w:rPr/>
              <w:t xml:space="preserve">자체 </w:t>
            </w:r>
            <w:r>
              <w:rPr/>
              <w:t xml:space="preserve">sLLM </w:t>
            </w:r>
            <w:r>
              <w:rPr/>
              <w:t>파인튜닝 평가 결과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3.1 </w:t>
      </w:r>
      <w:r>
        <w:rPr/>
        <w:t>파인튜닝 실험 환경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데이터셋</w:t>
      </w:r>
      <w:r>
        <w:rPr/>
        <w:t xml:space="preserve">: </w:t>
      </w:r>
      <w:r>
        <w:rPr/>
        <w:t xml:space="preserve">감성대화 </w:t>
      </w:r>
      <w:r>
        <w:rPr/>
        <w:t xml:space="preserve">+ </w:t>
      </w:r>
      <w:r>
        <w:rPr/>
        <w:t xml:space="preserve">음성전사 </w:t>
      </w:r>
      <w:r>
        <w:rPr/>
        <w:t xml:space="preserve">+ KOTE </w:t>
      </w:r>
      <w:r>
        <w:rPr/>
        <w:t xml:space="preserve">복합 감정 데이터셋 </w:t>
      </w:r>
      <w:r>
        <w:rPr/>
        <w:t>(</w:t>
      </w:r>
      <w:r>
        <w:rPr/>
        <w:t xml:space="preserve">총 </w:t>
      </w:r>
      <w:r>
        <w:rPr/>
        <w:t>90,456</w:t>
      </w:r>
      <w:r>
        <w:rPr/>
        <w:t>건 증강 데이터셋</w:t>
      </w:r>
      <w:r>
        <w:rPr/>
        <w:t>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하이퍼파라미터</w:t>
      </w:r>
      <w:r>
        <w:rPr/>
        <w:t>: Learning Rate 5e-5, Epochs 3, Batch Size 32, Confidence Gate 0.70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변경 사항</w:t>
      </w:r>
      <w:r>
        <w:rPr/>
        <w:t xml:space="preserve">: Base KcELECTRA-v2 </w:t>
      </w:r>
      <w:r>
        <w:rPr/>
        <w:t xml:space="preserve">모델에 채팅체 </w:t>
      </w:r>
      <w:r>
        <w:rPr/>
        <w:t>4</w:t>
      </w:r>
      <w:r>
        <w:rPr/>
        <w:t>감정</w:t>
      </w:r>
      <w:r>
        <w:rPr/>
        <w:t>(</w:t>
      </w:r>
      <w:r>
        <w:rPr/>
        <w:t>기쁨</w:t>
      </w:r>
      <w:r>
        <w:rPr/>
        <w:t>/</w:t>
      </w:r>
      <w:r>
        <w:rPr/>
        <w:t>슬픔</w:t>
      </w:r>
      <w:r>
        <w:rPr/>
        <w:t>/</w:t>
      </w:r>
      <w:r>
        <w:rPr/>
        <w:t>분노</w:t>
      </w:r>
      <w:r>
        <w:rPr/>
        <w:t>/</w:t>
      </w:r>
      <w:r>
        <w:rPr/>
        <w:t>일반</w:t>
      </w:r>
      <w:r>
        <w:rPr/>
        <w:t xml:space="preserve">) </w:t>
      </w:r>
      <w:r>
        <w:rPr/>
        <w:t>분류 최적화 파인튜닝 적용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bookmarkStart w:id="0" w:name="_5iu6h6lbiwgo"/>
      <w:bookmarkEnd w:id="0"/>
      <w:r>
        <w:rPr>
          <w:rFonts w:eastAsia="Malgun Gothic" w:cs="Malgun Gothic" w:ascii="Malgun Gothic" w:hAnsi="Malgun Gothic"/>
          <w:b/>
          <w:bCs/>
          <w:color w:val="000000"/>
          <w:sz w:val="26"/>
          <w:szCs w:val="26"/>
        </w:rPr>
        <w:t xml:space="preserve">3.2 </w:t>
      </w:r>
      <w:r>
        <w:rPr>
          <w:rFonts w:ascii="Malgun Gothic" w:hAnsi="Malgun Gothic" w:cs="Malgun Gothic" w:eastAsia="Malgun Gothic"/>
          <w:b/>
          <w:bCs/>
          <w:color w:val="000000"/>
          <w:sz w:val="26"/>
          <w:szCs w:val="26"/>
        </w:rPr>
        <w:t>성능 비교 및 도메인 적합성 평가</w:t>
      </w:r>
    </w:p>
    <w:tbl>
      <w:tblPr>
        <w:tblStyle w:val="Table9"/>
        <w:tblW w:w="968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614"/>
        <w:gridCol w:w="2630"/>
        <w:gridCol w:w="3366"/>
        <w:gridCol w:w="1070"/>
      </w:tblGrid>
      <w:tr>
        <w:trPr>
          <w:trHeight w:val="480" w:hRule="atLeast"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평가 지표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/>
              <w:t>Base Model (KcELECTRA)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/>
              <w:t>Fine-tuned sLLM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개선도</w:t>
            </w:r>
          </w:p>
        </w:tc>
      </w:tr>
      <w:tr>
        <w:trPr>
          <w:trHeight w:val="620" w:hRule="atLeast"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감정 분류 채팅체 </w:t>
            </w:r>
            <w:r>
              <w:rPr/>
              <w:t>Macro-F1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0.48 (</w:t>
            </w:r>
            <w:r>
              <w:rPr/>
              <w:t>기존 기준선</w:t>
            </w:r>
            <w:r>
              <w:rPr/>
              <w:t>)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0.78 (</w:t>
            </w:r>
            <w:r>
              <w:rPr/>
              <w:t>무누수 공식성적</w:t>
            </w:r>
            <w:r>
              <w:rPr/>
              <w:t>)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+ 0.30 </w:t>
            </w:r>
            <w:r>
              <w:rPr/>
              <w:t xml:space="preserve">향상 </w:t>
            </w:r>
            <w:r>
              <w:rPr/>
              <w:t>(+62.5%)</w:t>
            </w:r>
          </w:p>
        </w:tc>
      </w:tr>
      <w:tr>
        <w:trPr>
          <w:trHeight w:val="620" w:hRule="atLeast"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게이트 통과 정확도 </w:t>
            </w:r>
            <w:r>
              <w:rPr/>
              <w:t>(Conf &gt;= 0.70)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0.58 (</w:t>
            </w:r>
            <w:r>
              <w:rPr/>
              <w:t>전체 평균</w:t>
            </w:r>
            <w:r>
              <w:rPr/>
              <w:t>)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0.831 (</w:t>
            </w:r>
            <w:r>
              <w:rPr/>
              <w:t xml:space="preserve">고확신 </w:t>
            </w:r>
            <w:r>
              <w:rPr/>
              <w:t xml:space="preserve">82.7% </w:t>
            </w:r>
            <w:r>
              <w:rPr/>
              <w:t>구간</w:t>
            </w:r>
            <w:r>
              <w:rPr/>
              <w:t>)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+ 0.251 </w:t>
            </w:r>
            <w:r>
              <w:rPr/>
              <w:t>향상</w:t>
            </w:r>
          </w:p>
        </w:tc>
      </w:tr>
      <w:tr>
        <w:trPr>
          <w:trHeight w:val="620" w:hRule="atLeast"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추론 속도 </w:t>
            </w:r>
            <w:r>
              <w:rPr/>
              <w:t>/ Latency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3.0</w:t>
            </w:r>
            <w:r>
              <w:rPr/>
              <w:t xml:space="preserve">초 </w:t>
            </w:r>
            <w:r>
              <w:rPr/>
              <w:t xml:space="preserve">(GPT-4o API </w:t>
            </w:r>
            <w:r>
              <w:rPr/>
              <w:t>전수</w:t>
            </w:r>
            <w:r>
              <w:rPr/>
              <w:t>)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0.08</w:t>
            </w:r>
            <w:r>
              <w:rPr/>
              <w:t xml:space="preserve">초 </w:t>
            </w:r>
            <w:r>
              <w:rPr/>
              <w:t>(KcELECTRA Local)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Latency 97% </w:t>
            </w:r>
            <w:r>
              <w:rPr/>
              <w:t>절감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 xml:space="preserve">QA </w:t>
      </w:r>
      <w:r>
        <w:rPr/>
        <w:t>관찰</w:t>
      </w:r>
      <w:r>
        <w:rPr/>
        <w:t xml:space="preserve">: </w:t>
      </w:r>
      <w:r>
        <w:rPr/>
        <w:t xml:space="preserve">파인튜닝 모델은 일상 대화체 발화에서 </w:t>
      </w:r>
      <w:r>
        <w:rPr/>
        <w:t xml:space="preserve">Base </w:t>
      </w:r>
      <w:r>
        <w:rPr/>
        <w:t>모델 대비 감정 뉘앙스 포착 능력이 크게 향상되었으며</w:t>
      </w:r>
      <w:r>
        <w:rPr/>
        <w:t xml:space="preserve">, </w:t>
      </w:r>
      <w:r>
        <w:rPr/>
        <w:t xml:space="preserve">게이트 </w:t>
      </w:r>
      <w:r>
        <w:rPr/>
        <w:t xml:space="preserve">0.70 </w:t>
      </w:r>
      <w:r>
        <w:rPr/>
        <w:t xml:space="preserve">적용 시 고확신 </w:t>
      </w:r>
      <w:r>
        <w:rPr/>
        <w:t xml:space="preserve">82.7% </w:t>
      </w:r>
      <w:r>
        <w:rPr/>
        <w:t xml:space="preserve">구간에서 정확도 </w:t>
      </w:r>
      <w:r>
        <w:rPr/>
        <w:t>83.1%</w:t>
      </w:r>
      <w:r>
        <w:rPr/>
        <w:t>를 달성함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3.3 </w:t>
      </w:r>
      <w:r>
        <w:rPr/>
        <w:t>모델 한계 및 개선 방향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한계점</w:t>
      </w:r>
      <w:r>
        <w:rPr/>
        <w:t>: 4</w:t>
      </w:r>
      <w:r>
        <w:rPr/>
        <w:t>자 이하 초단문 발화</w:t>
      </w:r>
      <w:r>
        <w:rPr/>
        <w:t>(</w:t>
      </w:r>
      <w:r>
        <w:rPr/>
        <w:t>몰라 등</w:t>
      </w:r>
      <w:r>
        <w:rPr/>
        <w:t xml:space="preserve">) </w:t>
      </w:r>
      <w:r>
        <w:rPr/>
        <w:t>시 문맥 미존재로 단독 모델 확신도 오독 가능성 존재</w:t>
      </w:r>
      <w:r>
        <w:rPr/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개선 방향</w:t>
      </w:r>
      <w:r>
        <w:rPr/>
        <w:t xml:space="preserve">: </w:t>
      </w:r>
      <w:r>
        <w:rPr/>
        <w:t xml:space="preserve">문맥을 파악하는 </w:t>
      </w:r>
      <w:r>
        <w:rPr/>
        <w:t xml:space="preserve">LLM </w:t>
      </w:r>
      <w:r>
        <w:rPr/>
        <w:t>재분류 파이프라인</w:t>
      </w:r>
      <w:r>
        <w:rPr/>
        <w:t>(_text_emotion)</w:t>
      </w:r>
      <w:r>
        <w:rPr/>
        <w:t>과의 하이브리드 게이팅 체계를 지속 유지함</w:t>
      </w:r>
      <w:r>
        <w:rPr/>
        <w:t>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sz w:val="34"/>
          <w:szCs w:val="34"/>
        </w:rPr>
      </w:pPr>
      <w:r>
        <w:rPr>
          <w:rFonts w:eastAsia="Malgun Gothic" w:cs="Malgun Gothic" w:ascii="Malgun Gothic" w:hAnsi="Malgun Gothic"/>
          <w:b/>
          <w:bCs/>
          <w:sz w:val="34"/>
          <w:szCs w:val="34"/>
        </w:rPr>
      </w:r>
      <w:bookmarkStart w:id="1" w:name="_me1ypyt3ict8"/>
      <w:bookmarkStart w:id="2" w:name="_me1ypyt3ict8"/>
      <w:bookmarkEnd w:id="2"/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0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4. </w:t>
            </w:r>
            <w:r>
              <w:rPr/>
              <w:t>시나리오 기반 멀티 에이전트 통합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4.1 </w:t>
      </w:r>
      <w:r>
        <w:rPr/>
        <w:t xml:space="preserve">워크플로우 실행 검증 </w:t>
      </w:r>
      <w:r>
        <w:rPr/>
        <w:t>(LangGraph State Pipeline)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/>
      </w:pPr>
      <w:r>
        <w:rP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/>
        <w:t>의도 파악 및 상태 초기화</w:t>
      </w:r>
      <w:r>
        <w:rPr/>
        <w:t>: CriteriaAgent</w:t>
      </w:r>
      <w:r>
        <w:rPr/>
        <w:t>가 주간 대화 수량</w:t>
      </w:r>
      <w:r>
        <w:rPr/>
        <w:t>(5</w:t>
      </w:r>
      <w:r>
        <w:rPr/>
        <w:t>건 이상</w:t>
      </w:r>
      <w:r>
        <w:rPr/>
        <w:t xml:space="preserve">) </w:t>
      </w:r>
      <w:r>
        <w:rPr/>
        <w:t xml:space="preserve">검사 후 </w:t>
      </w:r>
      <w:r>
        <w:rPr/>
        <w:t xml:space="preserve">MindReportGraphState </w:t>
      </w:r>
      <w:r>
        <w:rPr/>
        <w:t>초기화</w:t>
      </w:r>
      <w:r>
        <w:rPr/>
        <w:t>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태스크 순차 수행</w:t>
      </w:r>
      <w:r>
        <w:rPr/>
        <w:t>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/>
        <w:t>Emotion Analysis Node: KcELECTRA sLLM</w:t>
      </w:r>
      <w:r>
        <w:rPr/>
        <w:t xml:space="preserve">으로 </w:t>
      </w:r>
      <w:r>
        <w:rPr/>
        <w:t>4</w:t>
      </w:r>
      <w:r>
        <w:rPr/>
        <w:t xml:space="preserve">감정 분류 및 </w:t>
      </w:r>
      <w:r>
        <w:rPr/>
        <w:t xml:space="preserve">score_maintenance </w:t>
      </w:r>
      <w:r>
        <w:rPr/>
        <w:t>시계열 분석</w:t>
      </w:r>
      <w:r>
        <w:rPr/>
        <w:t>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/>
        <w:t xml:space="preserve">Cause Keyword Node: </w:t>
      </w:r>
      <w:r>
        <w:rPr/>
        <w:t>대화 맥락에서 스트레스 키워드</w:t>
      </w:r>
      <w:r>
        <w:rPr/>
        <w:t>(</w:t>
      </w:r>
      <w:r>
        <w:rPr/>
        <w:t>일</w:t>
      </w:r>
      <w:r>
        <w:rPr/>
        <w:t>/</w:t>
      </w:r>
      <w:r>
        <w:rPr/>
        <w:t>업무</w:t>
      </w:r>
      <w:r>
        <w:rPr/>
        <w:t xml:space="preserve">) </w:t>
      </w:r>
      <w:r>
        <w:rPr/>
        <w:t>추출 및 라벨 표출 정책 적용</w:t>
      </w:r>
      <w:r>
        <w:rPr/>
        <w:t>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/>
        <w:t xml:space="preserve">Narrative &amp; Action Node: </w:t>
      </w:r>
      <w:r>
        <w:rPr/>
        <w:t xml:space="preserve">대화 근거 분석 서사문 </w:t>
      </w:r>
      <w:r>
        <w:rPr/>
        <w:t>3</w:t>
      </w:r>
      <w:r>
        <w:rPr/>
        <w:t xml:space="preserve">건 및 실천 대안 </w:t>
      </w:r>
      <w:r>
        <w:rPr/>
        <w:t>2</w:t>
      </w:r>
      <w:r>
        <w:rPr/>
        <w:t>건 생성</w:t>
      </w:r>
      <w:r>
        <w:rPr/>
        <w:t>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/>
        <w:t xml:space="preserve">Validation Node (Guardrails): PII </w:t>
      </w:r>
      <w:r>
        <w:rPr/>
        <w:t xml:space="preserve">및 의료 진단 표현 검수 후 </w:t>
      </w:r>
      <w:r>
        <w:rPr/>
        <w:t>format_report_node</w:t>
      </w:r>
      <w:r>
        <w:rPr/>
        <w:t>로 전송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4.2 </w:t>
      </w:r>
      <w:r>
        <w:rPr/>
        <w:t>에이전트 협업 및 라우팅 테스트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 xml:space="preserve">Routing </w:t>
      </w:r>
      <w:r>
        <w:rPr/>
        <w:t>적절성</w:t>
      </w:r>
      <w:r>
        <w:rPr/>
        <w:t>: SupervisorAgent</w:t>
      </w:r>
      <w:r>
        <w:rPr/>
        <w:t xml:space="preserve">가 조건부 에지를 따라 </w:t>
      </w:r>
      <w:r>
        <w:rPr/>
        <w:t>6</w:t>
      </w:r>
      <w:r>
        <w:rPr/>
        <w:t>개 노드로 누락 없이 정합 배분함을 확인하였습니다</w:t>
      </w:r>
      <w:r>
        <w:rPr/>
        <w:t>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 xml:space="preserve">State Pipeline </w:t>
      </w:r>
      <w:r>
        <w:rPr/>
        <w:t>정합성</w:t>
      </w:r>
      <w:r>
        <w:rPr/>
        <w:t xml:space="preserve">: </w:t>
      </w:r>
      <w:r>
        <w:rPr/>
        <w:t xml:space="preserve">하위 에이전트 간 </w:t>
      </w:r>
      <w:r>
        <w:rPr/>
        <w:t xml:space="preserve">Input/Output </w:t>
      </w:r>
      <w:r>
        <w:rPr/>
        <w:t xml:space="preserve">전이 시 데이터 누락 없이 유실률 </w:t>
      </w:r>
      <w:r>
        <w:rPr/>
        <w:t>0%</w:t>
      </w:r>
      <w:r>
        <w:rPr/>
        <w:t>를 기록하였습니다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4.3 </w:t>
      </w:r>
      <w:r>
        <w:rPr/>
        <w:t>예외 상황 및 방어 체계 테스트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 xml:space="preserve">RAG/LTM </w:t>
      </w:r>
      <w:r>
        <w:rPr/>
        <w:t xml:space="preserve">검색 실패 </w:t>
      </w:r>
      <w:r>
        <w:rPr/>
        <w:t>(1</w:t>
      </w:r>
      <w:r>
        <w:rPr/>
        <w:t>차 방어</w:t>
      </w:r>
      <w:r>
        <w:rPr/>
        <w:t xml:space="preserve">): Neo4j </w:t>
      </w:r>
      <w:r>
        <w:rPr/>
        <w:t xml:space="preserve">장애 발생 시 </w:t>
      </w:r>
      <w:r>
        <w:rPr/>
        <w:t xml:space="preserve">LTM recall </w:t>
      </w:r>
      <w:r>
        <w:rPr/>
        <w:t>예외를 안전하게 포획하고 최근 대화 원문만으로 무중단 분석 진행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 xml:space="preserve">무한 루프 및 판단 오류 </w:t>
      </w:r>
      <w:r>
        <w:rPr/>
        <w:t>(2</w:t>
      </w:r>
      <w:r>
        <w:rPr/>
        <w:t>차 방어</w:t>
      </w:r>
      <w:r>
        <w:rPr/>
        <w:t>): ValidationAgent</w:t>
      </w:r>
      <w:r>
        <w:rPr/>
        <w:t xml:space="preserve">에서 검증 실패 시 </w:t>
      </w:r>
      <w:r>
        <w:rPr/>
        <w:t>1</w:t>
      </w:r>
      <w:r>
        <w:rPr/>
        <w:t>회 재시도</w:t>
      </w:r>
      <w:r>
        <w:rPr/>
        <w:t xml:space="preserve">(needs_revision) </w:t>
      </w:r>
      <w:r>
        <w:rPr/>
        <w:t xml:space="preserve">후 </w:t>
      </w:r>
      <w:r>
        <w:rPr/>
        <w:t xml:space="preserve">max_retries </w:t>
      </w:r>
      <w:r>
        <w:rPr/>
        <w:t xml:space="preserve">초과 시 </w:t>
      </w:r>
      <w:r>
        <w:rPr/>
        <w:t xml:space="preserve">fallback_report </w:t>
      </w:r>
      <w:r>
        <w:rPr/>
        <w:t>모드로 안전 전환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 xml:space="preserve">보안 및 검수 </w:t>
      </w:r>
      <w:r>
        <w:rPr/>
        <w:t>(3</w:t>
      </w:r>
      <w:r>
        <w:rPr/>
        <w:t>차 방어</w:t>
      </w:r>
      <w:r>
        <w:rPr/>
        <w:t>): ValidationAgent</w:t>
      </w:r>
      <w:r>
        <w:rPr/>
        <w:t>가 의료 진단</w:t>
      </w:r>
      <w:r>
        <w:rPr/>
        <w:t>("</w:t>
      </w:r>
      <w:r>
        <w:rPr/>
        <w:t>우울증</w:t>
      </w:r>
      <w:r>
        <w:rPr/>
        <w:t>", "</w:t>
      </w:r>
      <w:r>
        <w:rPr/>
        <w:t>치료</w:t>
      </w:r>
      <w:r>
        <w:rPr/>
        <w:t xml:space="preserve">"), </w:t>
      </w:r>
      <w:r>
        <w:rPr/>
        <w:t>대화 원문 직접 인용</w:t>
      </w:r>
      <w:r>
        <w:rPr/>
        <w:t xml:space="preserve">, </w:t>
      </w:r>
      <w:r>
        <w:rPr/>
        <w:t xml:space="preserve">감정 점수 무단 노출을 </w:t>
      </w:r>
      <w:r>
        <w:rPr/>
        <w:t xml:space="preserve">100% </w:t>
      </w:r>
      <w:r>
        <w:rPr/>
        <w:t>탐지하여 차단</w:t>
      </w:r>
      <w:r>
        <w:rPr/>
        <w:t>/</w:t>
      </w:r>
      <w:r>
        <w:rPr/>
        <w:t>교정함</w:t>
      </w:r>
      <w:r>
        <w:rPr/>
        <w:t>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5. </w:t>
            </w:r>
            <w:r>
              <w:rPr/>
              <w:t>종합 실행 결과 및 개선 내용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5.1 </w:t>
      </w:r>
      <w:r>
        <w:rPr/>
        <w:t xml:space="preserve">테스트 케이스 종합 요약 </w:t>
      </w:r>
      <w:r>
        <w:rPr/>
        <w:t>(</w:t>
      </w:r>
      <w:r>
        <w:rPr/>
        <w:t xml:space="preserve">총 </w:t>
      </w:r>
      <w:r>
        <w:rPr/>
        <w:t>53</w:t>
      </w:r>
      <w:r>
        <w:rPr/>
        <w:t>개 단위</w:t>
      </w:r>
      <w:r>
        <w:rPr/>
        <w:t>/</w:t>
      </w:r>
      <w:r>
        <w:rPr/>
        <w:t xml:space="preserve">통합 테스트 </w:t>
      </w:r>
      <w:r>
        <w:rPr/>
        <w:t>100% PASS)</w:t>
      </w:r>
    </w:p>
    <w:tbl>
      <w:tblPr>
        <w:tblStyle w:val="Table12"/>
        <w:tblW w:w="992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992"/>
        <w:gridCol w:w="1277"/>
        <w:gridCol w:w="728"/>
        <w:gridCol w:w="729"/>
        <w:gridCol w:w="996"/>
        <w:gridCol w:w="3199"/>
      </w:tblGrid>
      <w:tr>
        <w:trPr/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구분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테스트 수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성공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실패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성공률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>비고</w:t>
            </w:r>
          </w:p>
        </w:tc>
      </w:tr>
      <w:tr>
        <w:trPr/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기능 테스트 </w:t>
            </w:r>
            <w:r>
              <w:rPr/>
              <w:t>(DB/API)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25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25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ChatMessage/MindReport PostgreSQL DB </w:t>
            </w:r>
            <w:r>
              <w:rPr/>
              <w:t>검증 완료</w:t>
            </w:r>
          </w:p>
        </w:tc>
      </w:tr>
      <w:tr>
        <w:trPr/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성능 테스트 </w:t>
            </w:r>
            <w:r>
              <w:rPr/>
              <w:t>(RAG/sLLM)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18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18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sLLM </w:t>
            </w:r>
            <w:r>
              <w:rPr/>
              <w:t xml:space="preserve">및 </w:t>
            </w:r>
            <w:r>
              <w:rPr/>
              <w:t xml:space="preserve">LTM Graph RAG </w:t>
            </w:r>
            <w:r>
              <w:rPr/>
              <w:t>연동 완료</w:t>
            </w:r>
          </w:p>
        </w:tc>
      </w:tr>
      <w:tr>
        <w:trPr/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통합</w:t>
            </w:r>
            <w:r>
              <w:rPr/>
              <w:t>/</w:t>
            </w:r>
            <w:r>
              <w:rPr/>
              <w:t>장애 방어 테스트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10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10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LangGraph 3</w:t>
            </w:r>
            <w:r>
              <w:rPr/>
              <w:t xml:space="preserve">중 방어 체계 완수 </w:t>
            </w:r>
            <w:r>
              <w:rPr/>
              <w:t>(53/53 Pass)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5.2 </w:t>
      </w:r>
      <w:r>
        <w:rPr/>
        <w:t>발견된 결함 및 개선 조치</w:t>
      </w:r>
    </w:p>
    <w:tbl>
      <w:tblPr>
        <w:tblStyle w:val="Table13"/>
        <w:tblW w:w="94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35"/>
        <w:gridCol w:w="3544"/>
        <w:gridCol w:w="4101"/>
      </w:tblGrid>
      <w:tr>
        <w:trPr>
          <w:trHeight w:val="566" w:hRule="atLeast"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 xml:space="preserve">이슈 </w:t>
            </w:r>
            <w:r>
              <w:rPr/>
              <w:t>(Issue)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 xml:space="preserve">원인 </w:t>
            </w:r>
            <w:r>
              <w:rPr/>
              <w:t>(Cause)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/>
              <w:t xml:space="preserve">조치 결과 </w:t>
            </w:r>
            <w:r>
              <w:rPr/>
              <w:t>(Action)</w:t>
            </w:r>
          </w:p>
        </w:tc>
      </w:tr>
      <w:tr>
        <w:trPr>
          <w:trHeight w:val="566" w:hRule="atLeast"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Unsafe Narrative (</w:t>
            </w:r>
            <w:r>
              <w:rPr/>
              <w:t>의료 진단</w:t>
            </w:r>
            <w:r>
              <w:rPr/>
              <w:t>/</w:t>
            </w:r>
            <w:r>
              <w:rPr/>
              <w:t>치료 표현</w:t>
            </w:r>
            <w:r>
              <w:rPr/>
              <w:t xml:space="preserve">) </w:t>
            </w:r>
            <w:r>
              <w:rPr/>
              <w:t>발생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LLM </w:t>
            </w:r>
            <w:r>
              <w:rPr/>
              <w:t>서사 생성 시 무단 의료 진단 단정 문구 유입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ValidationAgent</w:t>
            </w:r>
            <w:r>
              <w:rPr/>
              <w:t xml:space="preserve">에 </w:t>
            </w:r>
            <w:r>
              <w:rPr/>
              <w:t xml:space="preserve">diagnosis_or_treatment_claim </w:t>
            </w:r>
            <w:r>
              <w:rPr/>
              <w:t xml:space="preserve">검증 규칙 추가 및 </w:t>
            </w:r>
            <w:r>
              <w:rPr/>
              <w:t xml:space="preserve">revision </w:t>
            </w:r>
            <w:r>
              <w:rPr/>
              <w:t>루프 연동</w:t>
            </w:r>
          </w:p>
        </w:tc>
      </w:tr>
      <w:tr>
        <w:trPr>
          <w:trHeight w:val="566" w:hRule="atLeast"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감정 점수 및 대화 원문 직접 인용 노출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>내부 분석 점수 및 원문 텍스트가 서사에 노출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internal_score_or_state_disclosed </w:t>
            </w:r>
            <w:r>
              <w:rPr/>
              <w:t xml:space="preserve">및 </w:t>
            </w:r>
            <w:r>
              <w:rPr/>
              <w:t xml:space="preserve">direct_quote_disclosed </w:t>
            </w:r>
            <w:r>
              <w:rPr/>
              <w:t>규칙 추가로 서사 정제</w:t>
            </w:r>
          </w:p>
        </w:tc>
      </w:tr>
      <w:tr>
        <w:trPr>
          <w:trHeight w:val="566" w:hRule="atLeast"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Neo4j LTM </w:t>
            </w:r>
            <w:r>
              <w:rPr/>
              <w:t>미설정 환경 예외 처리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Graph DB </w:t>
            </w:r>
            <w:r>
              <w:rPr/>
              <w:t xml:space="preserve">연동 안 됨 조건에서 </w:t>
            </w:r>
            <w:r>
              <w:rPr/>
              <w:t xml:space="preserve">Silent Exception </w:t>
            </w:r>
            <w:r>
              <w:rPr/>
              <w:t>발생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/>
              <w:t xml:space="preserve">load_context </w:t>
            </w:r>
            <w:r>
              <w:rPr/>
              <w:t xml:space="preserve">및 </w:t>
            </w:r>
            <w:r>
              <w:rPr/>
              <w:t xml:space="preserve">collection </w:t>
            </w:r>
            <w:r>
              <w:rPr/>
              <w:t xml:space="preserve">시 </w:t>
            </w:r>
            <w:r>
              <w:rPr/>
              <w:t xml:space="preserve">explicit error log </w:t>
            </w:r>
            <w:r>
              <w:rPr/>
              <w:t>기록 후 무중단 폴백 구현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rFonts w:eastAsia="Malgun Gothic" w:cs="Malgun Gothic" w:ascii="Malgun Gothic" w:hAnsi="Malgun Gothic"/>
          <w:b w:val="false"/>
          <w:bCs w:val="false"/>
          <w:color w:val="0000FF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eastAsia="Malgun Gothic" w:cs="Malgun Gothic" w:ascii="Malgun Gothic" w:hAnsi="Malgun Gothic"/>
          <w:sz w:val="26"/>
          <w:szCs w:val="26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992" w:right="992" w:gutter="0" w:header="720" w:top="1276" w:footer="720" w:bottom="1559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algun Gothic">
    <w:charset w:val="81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  <w:embedBold r:id="rId2" w:fontKey="{02014A78-CABC-4EF0-12AC-5CD89AEFDE02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b/>
        <w:bCs/>
        <w:sz w:val="22"/>
        <w:szCs w:val="22"/>
        <w:lang w:val="ko-KR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프레임 내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6</Pages>
  <Words>1021</Words>
  <Characters>4227</Characters>
  <CharactersWithSpaces>5070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2026-07-22T17:27:29Z</dcterms:modified>
  <cp:revision>1</cp:revision>
  <dc:subject/>
  <dc:title/>
</cp:coreProperties>
</file>