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29기 : 2팀 / 벡터DB/GraphDB 구축 결과서</w:t>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2026. 8. 7.</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https://github.com/SKNETWORKS-FAMILY-AICAMP/SKN29-FINAL-2TEAM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임준</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ind w:left="0" w:firstLine="0"/>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1. 구축 목적 및 적용 범위</w:t>
            </w: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1.1 문제 정의 및 구축 범위</w:t>
      </w:r>
    </w:p>
    <w:p w:rsidR="00000000" w:rsidDel="00000000" w:rsidP="00000000" w:rsidRDefault="00000000" w:rsidRPr="00000000" w14:paraId="00000028">
      <w:pPr>
        <w:pStyle w:val="Heading3"/>
        <w:keepNext w:val="0"/>
        <w:keepLines w:val="0"/>
        <w:numPr>
          <w:ilvl w:val="0"/>
          <w:numId w:val="5"/>
        </w:numPr>
        <w:spacing w:after="0" w:afterAutospacing="0" w:before="24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문제 정의 (Problem Definition): PM이 신규 프로젝트의 업무를 뽑으려면 어느 문서 어디에 근거가 적혀 있는지 미리 알아야 하는데, 그것을 대신 찾아 주는 것이 이 시스템의 목적이라 순서가 거꾸로다. 대상 문서는 수십~수백 페이지의 제안요청서·기획서(PDF·DOCX)이고, 키워드 검색으로는 「사업 수행 범위에 포함된 업무 영역」 같은 사업관리 보일러플레이트가 상위에 잡혀 실제 과업이 검색되지 않는다. 또한 담당자 배정 추천은 근거 문장을 제시하지 못하면 성립하지 않으므로, 추출된 업무마다 원문 청크로 되짚어 갈 수 있는 의미 검색 기반이 필요하다.</w:t>
      </w:r>
    </w:p>
    <w:p w:rsidR="00000000" w:rsidDel="00000000" w:rsidP="00000000" w:rsidRDefault="00000000" w:rsidRPr="00000000" w14:paraId="00000029">
      <w:pPr>
        <w:pStyle w:val="Heading3"/>
        <w:keepNext w:val="0"/>
        <w:keepLines w:val="0"/>
        <w:numPr>
          <w:ilvl w:val="0"/>
          <w:numId w:val="5"/>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DB 구축 범위:</w:t>
      </w:r>
    </w:p>
    <w:p w:rsidR="00000000" w:rsidDel="00000000" w:rsidP="00000000" w:rsidRDefault="00000000" w:rsidRPr="00000000" w14:paraId="0000002A">
      <w:pPr>
        <w:pStyle w:val="Heading3"/>
        <w:keepNext w:val="0"/>
        <w:keepLines w:val="0"/>
        <w:numPr>
          <w:ilvl w:val="1"/>
          <w:numId w:val="5"/>
        </w:numPr>
        <w:spacing w:after="0" w:afterAutospacing="0" w:before="0" w:beforeAutospacing="0" w:lineRule="auto"/>
        <w:ind w:left="144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벡터 데이터베이스 (구축함): 팀 Google Drive 폴더에서 등록한 PDF·DOCX 원문을 구조 보존 청킹한 뒤 임베딩해 저장하고, 업무 추출 에이전트의 4단계 의미 검색과 근거 인용에 사용한다. 별도 벡터 엔진을 두지 않고 PostgreSQL 17 + pgvector 단일 인스턴스 안에 관계형 테이블과 함께 둔다.</w:t>
      </w:r>
    </w:p>
    <w:p w:rsidR="00000000" w:rsidDel="00000000" w:rsidP="00000000" w:rsidRDefault="00000000" w:rsidRPr="00000000" w14:paraId="0000002B">
      <w:pPr>
        <w:pStyle w:val="Heading3"/>
        <w:keepNext w:val="0"/>
        <w:keepLines w:val="0"/>
        <w:numPr>
          <w:ilvl w:val="1"/>
          <w:numId w:val="5"/>
        </w:numPr>
        <w:spacing w:after="240" w:before="0" w:beforeAutospacing="0" w:lineRule="auto"/>
        <w:ind w:left="144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그래프 데이터베이스 (도입하지 않음): 이 시스템이 다루는 관계는 고정 계층과 1:1·1:N이 대부분이라 가변 길이 경로 탐색이 필요한 구간이 없다. 관계형 스키마와 부분 유니크 인덱스로 대체했으며, 판단 근거와 재도입 조건은 2.2에 적는다.</w:t>
      </w:r>
    </w:p>
    <w:p w:rsidR="00000000" w:rsidDel="00000000" w:rsidP="00000000" w:rsidRDefault="00000000" w:rsidRPr="00000000" w14:paraId="0000002C">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b4j8jtvr0sda" w:id="2"/>
      <w:bookmarkEnd w:id="2"/>
      <w:r w:rsidDel="00000000" w:rsidR="00000000" w:rsidRPr="00000000">
        <w:rPr>
          <w:rFonts w:ascii="Malgun Gothic" w:cs="Malgun Gothic" w:eastAsia="Malgun Gothic" w:hAnsi="Malgun Gothic"/>
          <w:b w:val="1"/>
          <w:bCs w:val="1"/>
          <w:color w:val="000000"/>
          <w:sz w:val="26"/>
          <w:szCs w:val="26"/>
          <w:rtl w:val="0"/>
        </w:rPr>
        <w:t>1.2 데이터 저장 목적 및 활용 구분</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2135"/>
        <w:gridCol w:w="3110"/>
        <w:gridCol w:w="3215"/>
        <w:tblGridChange w:id="0">
          <w:tblGrid>
            <w:gridCol w:w="1205"/>
            <w:gridCol w:w="2135"/>
            <w:gridCol w:w="3110"/>
            <w:gridCol w:w="321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저장소 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주요 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데이터 범위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관계형 DB (PostgreSQL 17)</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팀·프로젝트·문서 메타 관리, 권한 경계 판정, Jira 기반 업무량 계산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user_account·team·proj·doc·exist_task 등 public 40개 테이블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비정형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벡터 DB (pgvector · vec_idx) + 원문 저장소 (Docker 볼륨)</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RAG 의미 검색과 근거 인용. 원문은 재파싱·근거 확인용으로 별도 보관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구조 보존 청크의 768차원 임베딩 / PDF·DOCX 원문 파일</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관계형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관계형 스키마로 대체 (GraphDB 미도입)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문서→블록→청크→벡터 4단 계층 추적, 프로젝트–문서·프로젝트–Jira 유일성 보장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doc_block.doc_id · chunk.block_id · vec_idx.chunk_id 계층과 부분 유니크 인덱스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HR 참조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별도 스키마 (mock_hr 8개 테이블)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부하 계산의 근무시간·부재·외부 계정 매핑 입력. 애플리케이션에 쓰기 경로가 없다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org·level·skill·person·person_skill·sched·absence·person_link</w:t>
            </w:r>
          </w:p>
        </w:tc>
      </w:tr>
    </w:tbl>
    <w:p w:rsidR="00000000" w:rsidDel="00000000" w:rsidP="00000000" w:rsidRDefault="00000000" w:rsidRPr="00000000" w14:paraId="00000041">
      <w:pPr>
        <w:pStyle w:val="Heading2"/>
        <w:keepNext w:val="0"/>
        <w:keepLines w:val="0"/>
        <w:spacing w:after="80" w:lineRule="auto"/>
        <w:jc w:val="left"/>
        <w:rPr>
          <w:rFonts w:ascii="Malgun Gothic" w:cs="Malgun Gothic" w:eastAsia="Malgun Gothic" w:hAnsi="Malgun Gothic"/>
          <w:b w:val="1"/>
          <w:bCs w:val="1"/>
          <w:sz w:val="34"/>
          <w:szCs w:val="34"/>
        </w:rPr>
      </w:pPr>
      <w:bookmarkStart w:colFirst="0" w:colLast="0" w:name="_ste6t64gkj44" w:id="3"/>
      <w:bookmarkEnd w:id="3"/>
      <w:r w:rsidDel="00000000" w:rsidR="00000000" w:rsidRPr="00000000">
        <w:rPr>
          <w:rtl w:val="0"/>
        </w:rPr>
      </w:r>
    </w:p>
    <w:p w:rsidR="00000000" w:rsidDel="00000000" w:rsidP="00000000" w:rsidRDefault="00000000" w:rsidRPr="00000000" w14:paraId="00000042">
      <w:pPr>
        <w:jc w:val="left"/>
        <w:rPr>
          <w:rFonts w:ascii="Malgun Gothic" w:cs="Malgun Gothic" w:eastAsia="Malgun Gothic" w:hAnsi="Malgun Gothic"/>
          <w:b w:val="0"/>
          <w:bCs w:val="0"/>
        </w:rPr>
      </w:pPr>
      <w:r w:rsidDel="00000000" w:rsidR="00000000" w:rsidRPr="00000000">
        <w:rPr>
          <w:rtl w:val="0"/>
        </w:rPr>
      </w: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2. 벡터DB/GraphDB 기술 설계 명세</w:t>
            </w:r>
            <w:r w:rsidDel="00000000" w:rsidR="00000000" w:rsidRPr="00000000">
              <w:rPr>
                <w:rFonts w:ascii="Malgun Gothic" w:cs="Malgun Gothic" w:eastAsia="Malgun Gothic" w:hAnsi="Malgun Gothic"/>
                <w:sz w:val="40"/>
                <w:szCs w:val="40"/>
                <w:rtl w:val="0"/>
              </w:rPr>
            </w:r>
            <w:r w:rsidDel="00000000" w:rsidR="00000000" w:rsidRPr="00000000">
              <w:rPr>
                <w:rFonts w:ascii="Malgun Gothic" w:cs="Malgun Gothic" w:eastAsia="Malgun Gothic" w:hAnsi="Malgun Gothic"/>
                <w:sz w:val="34"/>
                <w:szCs w:val="34"/>
                <w:rtl w:val="0"/>
              </w:rPr>
            </w:r>
            <w:r w:rsidDel="00000000" w:rsidR="00000000" w:rsidRPr="00000000">
              <w:rPr>
                <w:rtl w:val="0"/>
              </w:rPr>
            </w:r>
          </w:p>
        </w:tc>
      </w:tr>
    </w:tbl>
    <w:p w:rsidR="00000000" w:rsidDel="00000000" w:rsidP="00000000" w:rsidRDefault="00000000" w:rsidRPr="00000000" w14:paraId="0000004F">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ymldkav072lk" w:id="4"/>
      <w:bookmarkEnd w:id="4"/>
      <w:r w:rsidDel="00000000" w:rsidR="00000000" w:rsidRPr="00000000">
        <w:rPr>
          <w:rFonts w:ascii="Malgun Gothic" w:cs="Malgun Gothic" w:eastAsia="Malgun Gothic" w:hAnsi="Malgun Gothic"/>
          <w:b w:val="1"/>
          <w:bCs w:val="1"/>
          <w:color w:val="000000"/>
          <w:sz w:val="26"/>
          <w:szCs w:val="26"/>
          <w:rtl w:val="0"/>
        </w:rPr>
        <w:t>2.1 벡터 데이터베이스(Vector DB) 설계</w:t>
      </w:r>
    </w:p>
    <w:tbl>
      <w:tblPr>
        <w:tblStyle w:val="Table6"/>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95"/>
        <w:gridCol w:w="3605"/>
        <w:gridCol w:w="3680"/>
        <w:tblGridChange w:id="0">
          <w:tblGrid>
            <w:gridCol w:w="2195"/>
            <w:gridCol w:w="3605"/>
            <w:gridCol w:w="368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명세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Rationale (선정 근거)</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저장 엔진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PostgreSQL 17 + pgvector (관계형 DB와 동일 인스턴스)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근거 인용은 벡터만으로 끝나지 않고 청크→블록→문서→팀까지 조인해야 한다. 엔진을 나누면 이 조인을 애플리케이션에서 손으로 맞춰야 하고, 문서 삭제 시 벡터와 원문을 같은 트랜잭션에서 지울 수 없다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임베딩 모델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google/embeddinggemma-300m (RunPod Serverless GPU 추론)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대상이 한국어 제안요청서라 다국어 지원이 필요했다. 300M급이라 24GB GPU 한 장에 파싱 모델과 함께 올라간다. 청킹의 토큰 계산도 같은 tokenizer를 써서 상한과 실제 임베딩 입력이 어긋나지 않는다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차원 수 (Dimension)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768 (고정)</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모델 출력 차원. 적재와 검색이 같은 모델을 써야 하므로 스키마(VECTOR(768))·적재(embed_dim)·검색(vector_literal 길이 검사) 세 곳에서 강제한다. 1536이던 시절은 OpenAI 임베딩 전제였고 2026-08-04 마이그레이션으로 축소했다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색인 방식 (Indexing)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ANN 인덱스 없음 — 정확 검색 (Seq Scan on vec_idx)</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HNSW·IVFFlat은 근사 검색이라 상위 K에서 일부가 빠질 수 있다. 목적이 근거 인용이라 재현율 손실을 감수할 이유가 없다. 실측(3.1)에서 456행 전수 스캔이 평균 1.73 ms로 통과 기준의 1/289이라, 근사 없이 재현율 100%를 지키면서도 속도 문제가 없음을 확인했다. 수만 행을 넘어서면 HNSW를 도입한다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거리 측정 알고리즘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Cosine Similarity (pgvector `&lt;=&gt;`, dist_metric = COSINE)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청크 길이에 따라 벡터 크기가 달라지므로 크기를 빼고 방향만 본다. 검색 결과의 retrieval_score는 `1 - (embedding &lt;=&gt; query)`로 화면에 그대로 노출한다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pStyle w:val="Heading3"/>
              <w:keepNext w:val="0"/>
              <w:keepLines w:val="0"/>
              <w:spacing w:after="0" w:before="0" w:line="240" w:lineRule="auto"/>
              <w:jc w:val="left"/>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청킹 전략 (Chunking)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Docling HybridChunker · 상한 512토큰 · 오버랩 없음 · 표는 행/제품 단위 재구성</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구조 경계를 지키면 청크 하나만 검색돼도 완결된 의미를 유지한다. 실측 평균 110토큰·중앙값 63토큰으로 상한 512는 실질 제약이 아니며, 청크 크기를 정하는 것은 숫자가 아니라 문서의 구조 경계다. 오버랩을 주면 같은 문장이 여러 청크에 걸쳐 근거 목록에 중복 인용되므로 쓰지 않는다</w:t>
            </w:r>
          </w:p>
        </w:tc>
      </w:tr>
    </w:tbl>
    <w:p w:rsidR="00000000" w:rsidDel="00000000" w:rsidP="00000000" w:rsidRDefault="00000000" w:rsidRPr="00000000" w14:paraId="00000062">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l9hq9tv5c178" w:id="5"/>
      <w:bookmarkEnd w:id="5"/>
      <w:r w:rsidDel="00000000" w:rsidR="00000000" w:rsidRPr="00000000">
        <w:rPr>
          <w:rFonts w:ascii="Malgun Gothic" w:cs="Malgun Gothic" w:eastAsia="Malgun Gothic" w:hAnsi="Malgun Gothic"/>
          <w:b w:val="1"/>
          <w:bCs w:val="1"/>
          <w:color w:val="000000"/>
          <w:sz w:val="26"/>
          <w:szCs w:val="26"/>
          <w:rtl w:val="0"/>
        </w:rPr>
        <w:t>2.2 그래프 데이터베이스(GraphDB) 설계 — 도입하지 않음</w:t>
      </w:r>
    </w:p>
    <w:p w:rsidR="00000000" w:rsidDel="00000000" w:rsidP="00000000" w:rsidRDefault="00000000" w:rsidRPr="00000000" w14:paraId="00000063">
      <w:pPr>
        <w:pStyle w:val="Heading3"/>
        <w:keepNext w:val="0"/>
        <w:keepLines w:val="0"/>
        <w:numPr>
          <w:ilvl w:val="0"/>
          <w:numId w:val="1"/>
        </w:numPr>
        <w:spacing w:after="0" w:afterAutospacing="0" w:before="240" w:lineRule="auto"/>
        <w:ind w:left="720" w:hanging="360"/>
        <w:jc w:val="left"/>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판단: GraphDB를 두지 않고 관계형 스키마로 대체했다. 근거는 셋이다.</w:t>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r w:rsidDel="00000000" w:rsidR="00000000" w:rsidRPr="00000000">
        <w:rPr>
          <w:rFonts w:ascii="Roboto Mono" w:cs="Roboto Mono" w:eastAsia="Roboto Mono" w:hAnsi="Roboto Mono"/>
          <w:color w:val="0000ff"/>
          <w:sz w:val="22"/>
          <w:szCs w:val="22"/>
          <w:rtl w:val="0"/>
        </w:rPr>
      </w:r>
    </w:p>
    <w:p w:rsidR="00000000" w:rsidDel="00000000" w:rsidP="00000000" w:rsidRDefault="00000000" w:rsidRPr="00000000" w14:paraId="00000064">
      <w:pPr>
        <w:pStyle w:val="Heading3"/>
        <w:keepNext w:val="0"/>
        <w:keepLines w:val="0"/>
        <w:numPr>
          <w:ilvl w:val="0"/>
          <w:numId w:val="1"/>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① 관계의 깊이가 얕다: 핵심 경로는 doc → doc_block → chunk → vec_idx 의 고정 4단 계층이고, 나머지는 team–proj(1:N), proj–proj_source(1:1), proj–기준문서(1:1)다. 가변 길이 경로 탐색이나 최단 경로 질의가 필요한 구간이 없어 그래프 엔진의 강점이 쓰이지 않는다.</w:t>
      </w:r>
    </w:p>
    <w:p w:rsidR="00000000" w:rsidDel="00000000" w:rsidP="00000000" w:rsidRDefault="00000000" w:rsidRPr="00000000" w14:paraId="00000065">
      <w:pPr>
        <w:pStyle w:val="Heading3"/>
        <w:keepNext w:val="0"/>
        <w:keepLines w:val="0"/>
        <w:numPr>
          <w:ilvl w:val="0"/>
          <w:numId w:val="1"/>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Roboto Mono" w:cs="Roboto Mono" w:eastAsia="Roboto Mono" w:hAnsi="Roboto Mono"/>
          <w:color w:val="0000ff"/>
          <w:sz w:val="22"/>
          <w:szCs w:val="22"/>
          <w:rtl w:val="0"/>
        </w:rPr>
        <w:t>② 스키마가 고정돼 있다: 노드에 해당하는 개체 유형이 실행 중에 늘지 않는다. 스키마리스의 이점은 없고 제약 검사만 잃는다.</w:t>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66">
      <w:pPr>
        <w:pStyle w:val="Heading3"/>
        <w:keepNext w:val="0"/>
        <w:keepLines w:val="0"/>
        <w:numPr>
          <w:ilvl w:val="0"/>
          <w:numId w:val="1"/>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Roboto Mono" w:cs="Roboto Mono" w:eastAsia="Roboto Mono" w:hAnsi="Roboto Mono"/>
          <w:color w:val="0000ff"/>
          <w:sz w:val="22"/>
          <w:szCs w:val="22"/>
          <w:rtl w:val="0"/>
        </w:rPr>
        <w:t>③ 같은 트랜잭션에서 지워야 한다: 문서를 정리할 때 vec_idx → chunk → doc_block 을 한 트랜잭션에서 삭제한다. chunk.search_text 에 원문이 그대로 들어 있어 플래그만 세우면 원문이 남기 때문이다. 엔진을 나누면 이 원자성이 깨진다.</w:t>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67">
      <w:pPr>
        <w:pStyle w:val="Heading3"/>
        <w:keepNext w:val="0"/>
        <w:keepLines w:val="0"/>
        <w:numPr>
          <w:ilvl w:val="0"/>
          <w:numId w:val="1"/>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관계형 스키마로 대체한 방식:</w:t>
      </w:r>
    </w:p>
    <w:p w:rsidR="00000000" w:rsidDel="00000000" w:rsidP="00000000" w:rsidRDefault="00000000" w:rsidRPr="00000000" w14:paraId="00000068">
      <w:pPr>
        <w:pStyle w:val="Heading3"/>
        <w:keepNext w:val="0"/>
        <w:keepLines w:val="0"/>
        <w:numPr>
          <w:ilvl w:val="1"/>
          <w:numId w:val="1"/>
        </w:numPr>
        <w:spacing w:after="0" w:afterAutospacing="0" w:before="0" w:beforeAutospacing="0" w:lineRule="auto"/>
        <w:ind w:left="1440" w:hanging="360"/>
        <w:jc w:val="left"/>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계층 추적: doc_block.doc_id → chunk.block_id → vec_idx.chunk_id 로 4단 계층을 만든다. vec_idx.chunk_id 는 PK이자 chunk 와 1:1이라 청크 하나에 벡터 하나가 보장된다. 검색 SQL은 이 계층을 3-way JOIN으로 거슬러 올라가 어느 문서 어느 위치인지까지 한 번에 가져온다.</w:t>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69">
      <w:pPr>
        <w:pStyle w:val="Heading3"/>
        <w:keepNext w:val="0"/>
        <w:keepLines w:val="0"/>
        <w:numPr>
          <w:ilvl w:val="1"/>
          <w:numId w:val="1"/>
        </w:numPr>
        <w:spacing w:after="0" w:afterAutospacing="0" w:before="0" w:beforeAutospacing="0" w:lineRule="auto"/>
        <w:ind w:left="1440" w:hanging="360"/>
        <w:jc w:val="left"/>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유일성 제약: 프로젝트당 기준 문서 1건은 doc(proj_id) WHERE doc_role = 'PRIMARY' 부분 유니크 인덱스로, 프로젝트–Jira 1:1은 proj_source.proj_id UNIQUE 로 DB가 직접 막는다. 애플리케이션 검사에 기대지 않는다.</w:t>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6A">
      <w:pPr>
        <w:pStyle w:val="Heading3"/>
        <w:keepNext w:val="0"/>
        <w:keepLines w:val="0"/>
        <w:numPr>
          <w:ilvl w:val="1"/>
          <w:numId w:val="1"/>
        </w:numPr>
        <w:spacing w:after="240" w:before="0" w:beforeAutospacing="0" w:lineRule="auto"/>
        <w:ind w:left="144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재도입 조건: 업무 간 의존 관계(dependencies)가 실제로 저장되기 시작하면 순환 탐지와 임계 경로 계산이 필요해진다. 그 시점에 GraphDB 또는 재귀 CTE 중 하나를 선택한다.</w:t>
      </w:r>
    </w:p>
    <w:p w:rsidR="00000000" w:rsidDel="00000000" w:rsidP="00000000" w:rsidRDefault="00000000" w:rsidRPr="00000000" w14:paraId="0000006B">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pbfexbfd61kr" w:id="6"/>
      <w:bookmarkEnd w:id="6"/>
      <w:r w:rsidDel="00000000" w:rsidR="00000000" w:rsidRPr="00000000">
        <w:rPr>
          <w:rFonts w:ascii="Malgun Gothic" w:cs="Malgun Gothic" w:eastAsia="Malgun Gothic" w:hAnsi="Malgun Gothic"/>
          <w:b w:val="1"/>
          <w:bCs w:val="1"/>
          <w:color w:val="000000"/>
          <w:sz w:val="26"/>
          <w:szCs w:val="26"/>
          <w:rtl w:val="0"/>
        </w:rPr>
        <w:t>2.3 비정형 데이터 및 상태 관리 구조</w:t>
      </w:r>
    </w:p>
    <w:p w:rsidR="00000000" w:rsidDel="00000000" w:rsidP="00000000" w:rsidRDefault="00000000" w:rsidRPr="00000000" w14:paraId="0000006C">
      <w:pPr>
        <w:pStyle w:val="Heading3"/>
        <w:keepNext w:val="0"/>
        <w:keepLines w:val="0"/>
        <w:numPr>
          <w:ilvl w:val="0"/>
          <w:numId w:val="4"/>
        </w:numPr>
        <w:spacing w:after="0" w:afterAutospacing="0" w:before="240" w:lineRule="auto"/>
        <w:ind w:left="720" w:hanging="360"/>
        <w:jc w:val="left"/>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원문 저장소: 원문 파일은 DB가 아니라 문서 저장소(현재 Docker 볼륨 document_storage)에 두고 doc.storage_key 로만 찾는다. DocumentStorage 인터페이스를 거치므로 S3로 옮길 때 호출부를 고치지 않는다. 청크 원문은 chunk.search_text 에 그대로 남겨 두어 근거를 보여줄 때 원문을 다시 파싱하지 않는다. 원문 이관 시 서명은 doc_id + revision 을 묶은 만료형 URL로 하고, 사용자 OAuth 토큰은 파싱 쪽으로 넘기지 않는다.</w:t>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6D">
      <w:pPr>
        <w:pStyle w:val="Heading3"/>
        <w:keepNext w:val="0"/>
        <w:keepLines w:val="0"/>
        <w:numPr>
          <w:ilvl w:val="0"/>
          <w:numId w:val="4"/>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상태 관리 (State Management):</w:t>
      </w:r>
    </w:p>
    <w:p w:rsidR="00000000" w:rsidDel="00000000" w:rsidP="00000000" w:rsidRDefault="00000000" w:rsidRPr="00000000" w14:paraId="0000006E">
      <w:pPr>
        <w:pStyle w:val="Heading3"/>
        <w:keepNext w:val="0"/>
        <w:keepLines w:val="0"/>
        <w:numPr>
          <w:ilvl w:val="1"/>
          <w:numId w:val="4"/>
        </w:numPr>
        <w:spacing w:after="0" w:afterAutospacing="0" w:before="0" w:beforeAutospacing="0" w:lineRule="auto"/>
        <w:ind w:left="1440" w:hanging="360"/>
        <w:jc w:val="left"/>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단기 상태: 두지 않는다. 업무 추출은 단발 요청이고 응답을 NDJSON 스트림으로 흘려보내며 단계·검색어·근거 수를 한 줄씩 알린다. 대화 세션이 없어 세션 체크포인터가 필요 없고, 응답이 시작된 뒤의 실패는 마지막 줄의 error 로 전달한다.</w:t>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6F">
      <w:pPr>
        <w:pStyle w:val="Heading3"/>
        <w:keepNext w:val="0"/>
        <w:keepLines w:val="0"/>
        <w:numPr>
          <w:ilvl w:val="1"/>
          <w:numId w:val="4"/>
        </w:numPr>
        <w:spacing w:after="240" w:before="0" w:beforeAutospacing="0" w:lineRule="auto"/>
        <w:ind w:left="144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장기 상태: 문서 처리 이력은 doc_sync 에, 벡터의 규격과 출처는 vec_idx 의 embed_model·embed_dim·revision·content_hash 에 남긴다. 원문 revision 이 바뀌면 이 값들로 재적재 대상을 판정한다. 추출 결과 자체의 영속화(task·know_item)는 현재 미구현이며 5주차 범위다.</w:t>
      </w:r>
      <w:r w:rsidDel="00000000" w:rsidR="00000000" w:rsidRPr="00000000">
        <w:rPr>
          <w:rtl w:val="0"/>
        </w:rPr>
      </w:r>
    </w:p>
    <w:p w:rsidR="00000000" w:rsidDel="00000000" w:rsidP="00000000" w:rsidRDefault="00000000" w:rsidRPr="00000000" w14:paraId="00000070">
      <w:pPr>
        <w:rPr>
          <w:rFonts w:ascii="Malgun Gothic" w:cs="Malgun Gothic" w:eastAsia="Malgun Gothic" w:hAnsi="Malgun Gothic"/>
          <w:b w:val="0"/>
          <w:bCs w:val="0"/>
        </w:rPr>
      </w:pPr>
      <w:r w:rsidDel="00000000" w:rsidR="00000000" w:rsidRPr="00000000">
        <w:rPr>
          <w:rtl w:val="0"/>
        </w:rPr>
      </w: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spacing w:after="0" w:before="0" w:lineRule="auto"/>
              <w:rPr>
                <w:rFonts w:ascii="Malgun Gothic" w:cs="Malgun Gothic" w:eastAsia="Malgun Gothic" w:hAnsi="Malgun Gothic"/>
                <w:b w:val="0"/>
                <w:bCs w:val="0"/>
                <w:sz w:val="16"/>
                <w:szCs w:val="16"/>
              </w:rPr>
            </w:pPr>
            <w:bookmarkStart w:colFirst="0" w:colLast="0" w:name="_mhzw8dj00h2e" w:id="7"/>
            <w:bookmarkEnd w:id="7"/>
            <w:r w:rsidDel="00000000" w:rsidR="00000000" w:rsidRPr="00000000">
              <w:rPr>
                <w:rFonts w:ascii="Malgun Gothic" w:cs="Malgun Gothic" w:eastAsia="Malgun Gothic" w:hAnsi="Malgun Gothic"/>
                <w:b w:val="1"/>
                <w:bCs w:val="1"/>
                <w:color w:val="000000"/>
                <w:sz w:val="40"/>
                <w:szCs w:val="40"/>
                <w:rtl w:val="0"/>
              </w:rPr>
              <w:t>3. 검색 성능 및 정확도 검증 결과</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rsidR="00000000" w:rsidDel="00000000" w:rsidP="00000000" w:rsidRDefault="00000000" w:rsidRPr="00000000" w14:paraId="0000007D">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q2p1rvwxemre" w:id="8"/>
      <w:bookmarkEnd w:id="8"/>
      <w:r w:rsidDel="00000000" w:rsidR="00000000" w:rsidRPr="00000000">
        <w:rPr>
          <w:rFonts w:ascii="Malgun Gothic" w:cs="Malgun Gothic" w:eastAsia="Malgun Gothic" w:hAnsi="Malgun Gothic"/>
          <w:b w:val="1"/>
          <w:bCs w:val="1"/>
          <w:color w:val="000000"/>
          <w:sz w:val="26"/>
          <w:szCs w:val="26"/>
          <w:rtl w:val="0"/>
        </w:rPr>
        <w:t>3.1 성능 및 정확도 지표 검증</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330"/>
        <w:gridCol w:w="2200"/>
        <w:gridCol w:w="2450"/>
        <w:gridCol w:w="1180"/>
        <w:gridCol w:w="2705"/>
        <w:tblGridChange w:id="0">
          <w:tblGrid>
            <w:gridCol w:w="1700"/>
            <w:gridCol w:w="2570"/>
            <w:gridCol w:w="1100"/>
            <w:gridCol w:w="1070"/>
            <w:gridCol w:w="3425"/>
          </w:tblGrid>
        </w:tblGridChange>
      </w:tblGrid>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평가 항목</w:t>
            </w:r>
          </w:p>
        </w:tc>
        <w:tc>
          <w:tcPr>
            <w:tcW w:type="dxa" w:w="2200"/>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지표 정의</w:t>
            </w:r>
          </w:p>
        </w:tc>
        <w:tc>
          <w:tcPr>
            <w:tcW w:type="dxa" w:w="2450"/>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측정 결과</w:t>
            </w:r>
          </w:p>
        </w:tc>
        <w:tc>
          <w:tcPr>
            <w:tcW w:type="dxa" w:w="1180"/>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통과 기준</w:t>
            </w:r>
          </w:p>
        </w:tc>
        <w:tc>
          <w:tcPr>
            <w:tcW w:type="dxa" w:w="2705"/>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검증 방법</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적재 완결성</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활성 청크 대비 벡터 보유율</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100% (456 / 456)</w:t>
              <w:br/>
              <w:t>벡터 없는 청크 0건</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100%</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§1 — 청크·벡터 대조</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검색 응답 속도</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질의 벡터 1건당 DB 검색 소요 시간 (10회)</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평균 1.73 ms</w:t>
              <w:br/>
              <w:t>최소 1.39 / 최대 2.84</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B">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500 ms 이내</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C">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§4 — 동일 질의 10회 반복 측정</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D">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색인 방식 검증</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E">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실행 계획이 실제로 어떤 경로를 타는가</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F">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Seq Scan on vec_idx (rows=456)</w:t>
              <w:br/>
              <w:t>Execution 2.867 ms / Planning 0.344 ms</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0">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전수 스캔이면서 기준 시간 내</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1">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§4 — EXPLAIN (ANALYZE, BUFFERS)</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유사도 변별력</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상위 K가 전체 분포에서 얼마나 떨어져 있는가</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상위 10건 0.6001~1.0000</w:t>
              <w:br/>
              <w:t>전체 평균 0.3975 (σ 0.1140)</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상위 10건 하한이 평균 + 1σ 이상</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§5 — 상위 10건과 전체 분포 대조</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청킹 상한 준수</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512토큰을 넘는 청크 비율</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0건 (최대 499토큰)</w:t>
              <w:br/>
              <w:t>평균 110 · 중앙값 63 · p95 366</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0건</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§2 — 상한 초과 시 적재 단계에서 실패하도록 막혀 있다</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벡터 규격 일관성</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embed_model·embed_dim 단일성과 실제 차원</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google/embeddinggemma-300m 1종</w:t>
              <w:br/>
              <w:t>768차원 · COSINE · 차원 불일치 0건</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단일 모델 · 불일치 0건</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§3 — vector_dims() 전수 검사</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데이터 정합성</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스테일 블록과 고아 레코드</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스테일 블록 0건</w:t>
              <w:br/>
              <w:t>고아 벡터·청크·블록 각 0건</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전 항목 0건</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§6 — 역참조 전수 검사</w:t>
            </w:r>
          </w:p>
        </w:tc>
      </w:tr>
      <w:tr>
        <w:trPr>
          <w:cantSplit w:val="0"/>
          <w:trHeight w:val="566.9291338582677" w:hRule="atLeast"/>
          <w:tblHeader w:val="0"/>
        </w:trPr>
        <w:tc>
          <w:tcPr>
            <w:tcW w:type="dxa" w:w="133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근거 적합성</w:t>
            </w:r>
          </w:p>
        </w:tc>
        <w:tc>
          <w:tcPr>
            <w:tcW w:type="dxa" w:w="220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추출된 업무의 근거 청크가 실제 과업 서술인지 사람이 판정</w:t>
            </w:r>
          </w:p>
        </w:tc>
        <w:tc>
          <w:tcPr>
            <w:tcW w:type="dxa" w:w="245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추출 실행 후 판정</w:t>
            </w:r>
          </w:p>
        </w:tc>
        <w:tc>
          <w:tcPr>
            <w:tcW w:type="dxa" w:w="1180"/>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상위 20건 중 16건(80%) 이상</w:t>
            </w:r>
          </w:p>
        </w:tc>
        <w:tc>
          <w:tcPr>
            <w:tcW w:type="dxa" w:w="2705"/>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기준 문서 1건 추출 후 /tasks/extraction 화면에서 전수 확인</w:t>
            </w:r>
          </w:p>
        </w:tc>
      </w:tr>
    </w:tbl>
    <w:p w:rsidR="00000000" w:rsidDel="00000000" w:rsidP="00000000" w:rsidRDefault="00000000" w:rsidRPr="00000000" w14:paraId="00000097">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7ibckkay6ks" w:id="9"/>
      <w:bookmarkEnd w:id="9"/>
      <w:r w:rsidDel="00000000" w:rsidR="00000000" w:rsidRPr="00000000">
        <w:rPr>
          <w:rFonts w:ascii="Malgun Gothic" w:cs="Malgun Gothic" w:eastAsia="Malgun Gothic" w:hAnsi="Malgun Gothic"/>
          <w:b w:val="1"/>
          <w:bCs w:val="1"/>
          <w:color w:val="000000"/>
          <w:sz w:val="26"/>
          <w:szCs w:val="26"/>
          <w:rtl w:val="0"/>
        </w:rPr>
        <w:t>3.2 검색 실패 시 대응(Fallback) 전략</w:t>
      </w:r>
    </w:p>
    <w:p w:rsidR="00000000" w:rsidDel="00000000" w:rsidP="00000000" w:rsidRDefault="00000000" w:rsidRPr="00000000" w14:paraId="00000098">
      <w:pPr>
        <w:pStyle w:val="Heading3"/>
        <w:keepNext w:val="0"/>
        <w:keepLines w:val="0"/>
        <w:numPr>
          <w:ilvl w:val="0"/>
          <w:numId w:val="2"/>
        </w:numPr>
        <w:spacing w:after="0" w:afterAutospacing="0" w:before="24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근거를 못 찾으면 업무를 만들지 않는다: 근거가 하나도 확인되지 않은 업무는 생성하지 않는다. 모델이 인용한 근거 번호(E1~E20) 중 모르는 번호가 있으면 그 업무에서만 떨어뜨린다. 근거 없이 그럴듯한 업무를 내보내는 것이 배정 추천의 근거를 무너뜨리는 가장 큰 위험이라, 빈손으로 끝나는 쪽을 택한다.</w:t>
      </w:r>
    </w:p>
    <w:p w:rsidR="00000000" w:rsidDel="00000000" w:rsidP="00000000" w:rsidRDefault="00000000" w:rsidRPr="00000000" w14:paraId="00000099">
      <w:pPr>
        <w:pStyle w:val="Heading3"/>
        <w:keepNext w:val="0"/>
        <w:keepLines w:val="0"/>
        <w:numPr>
          <w:ilvl w:val="0"/>
          <w:numId w:val="2"/>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qvgz0iacisk4" w:id="10"/>
      <w:bookmarkEnd w:id="10"/>
      <w:r w:rsidDel="00000000" w:rsidR="00000000" w:rsidRPr="00000000">
        <w:rPr>
          <w:rFonts w:ascii="Malgun Gothic" w:cs="Malgun Gothic" w:eastAsia="Malgun Gothic" w:hAnsi="Malgun Gothic"/>
          <w:color w:val="0000ff"/>
          <w:sz w:val="22"/>
          <w:szCs w:val="22"/>
          <w:rtl w:val="0"/>
        </w:rPr>
        <w:t>질의를 문서의 어휘로 다시 만든다: 파일명만으로 질의를 만들면 「사업 수행 범위에 포함된 업무 영역」 같은 일반 문장이 나오고, 그 벡터는 실제 과업이 아니라 사업관리 보일러플레이트와 가장 가까워 실행 과업이 한 건도 안 잡힌 적이 있다(2026-08-05). 기준 문서 첫머리(앞 12청크·1,500자)를 질의 생성 에이전트에 앵커로 함께 주어 문서의 어휘로 질의를 만든다. 문서 제목·파일명·날짜는 질의에 넣지 않는다 — 검색 대상이 그 문서인데 제목을 넣으면 변별력이 0이고 목차·표지가 대신 검색된다.</w:t>
      </w:r>
    </w:p>
    <w:p w:rsidR="00000000" w:rsidDel="00000000" w:rsidP="00000000" w:rsidRDefault="00000000" w:rsidRPr="00000000" w14:paraId="0000009A">
      <w:pPr>
        <w:pStyle w:val="Heading3"/>
        <w:keepNext w:val="0"/>
        <w:keepLines w:val="0"/>
        <w:numPr>
          <w:ilvl w:val="0"/>
          <w:numId w:val="2"/>
        </w:numPr>
        <w:spacing w:after="240" w:before="0" w:beforeAutospacing="0" w:lineRule="auto"/>
        <w:ind w:left="720" w:hanging="360"/>
        <w:jc w:val="left"/>
        <w:rPr>
          <w:rFonts w:ascii="Malgun Gothic" w:cs="Malgun Gothic" w:eastAsia="Malgun Gothic" w:hAnsi="Malgun Gothic"/>
          <w:color w:val="0000ff"/>
          <w:sz w:val="22"/>
          <w:szCs w:val="22"/>
        </w:rPr>
      </w:pPr>
      <w:bookmarkStart w:colFirst="0" w:colLast="0" w:name="_8baqf8toxgm3" w:id="11"/>
      <w:bookmarkEnd w:id="11"/>
      <w:r w:rsidDel="00000000" w:rsidR="00000000" w:rsidRPr="00000000">
        <w:rPr>
          <w:rFonts w:ascii="Malgun Gothic" w:cs="Malgun Gothic" w:eastAsia="Malgun Gothic" w:hAnsi="Malgun Gothic"/>
          <w:color w:val="0000ff"/>
          <w:sz w:val="22"/>
          <w:szCs w:val="22"/>
          <w:rtl w:val="0"/>
        </w:rPr>
        <w:t>없는 값은 지어내지 않고, 한 건이 실패해도 멈추지 않는다: 공수·기간·담당자처럼 문서에 없는 값은 추정하지 않고 missing_fields 로 드러낸다. 문서를 순차 처리하다 한 건이 실패해도 나머지는 계속하고, 표 때문에 토큰 상한을 넘긴 청크는 그것만 빼고 무엇을 뺐는지 결과(dropped_chunks)에 남긴다 — 표 한 줄 때문에 본문 수백 블록을 잃지 않기 위해서다.</w:t>
      </w:r>
    </w:p>
    <w:p w:rsidR="00000000" w:rsidDel="00000000" w:rsidP="00000000" w:rsidRDefault="00000000" w:rsidRPr="00000000" w14:paraId="0000009B">
      <w:pPr>
        <w:pStyle w:val="Heading3"/>
        <w:keepNext w:val="0"/>
        <w:keepLines w:val="0"/>
        <w:spacing w:before="280" w:lineRule="auto"/>
        <w:jc w:val="left"/>
        <w:rPr>
          <w:rFonts w:ascii="Malgun Gothic" w:cs="Malgun Gothic" w:eastAsia="Malgun Gothic" w:hAnsi="Malgun Gothic"/>
          <w:b w:val="1"/>
          <w:bCs w:val="1"/>
          <w:color w:val="000000"/>
          <w:sz w:val="40"/>
          <w:szCs w:val="40"/>
        </w:rPr>
      </w:pPr>
      <w:bookmarkStart w:colFirst="0" w:colLast="0" w:name="_cqzlpy3flofi" w:id="12"/>
      <w:bookmarkEnd w:id="12"/>
      <w:r w:rsidDel="00000000" w:rsidR="00000000" w:rsidRPr="00000000"/>
      <w:r w:rsidDel="00000000" w:rsidR="00000000" w:rsidRPr="00000000">
        <w:rPr>
          <w:rtl w:val="0"/>
        </w:rPr>
      </w:r>
    </w:p>
    <w:p w:rsidR="00000000" w:rsidDel="00000000" w:rsidP="00000000" w:rsidRDefault="00000000" w:rsidRPr="00000000" w14:paraId="0000009C">
      <w:pPr>
        <w:jc w:val="left"/>
        <w:rPr>
          <w:rFonts w:ascii="Malgun Gothic" w:cs="Malgun Gothic" w:eastAsia="Malgun Gothic" w:hAnsi="Malgun Gothic"/>
          <w:b w:val="0"/>
          <w:bCs w:val="0"/>
        </w:rPr>
      </w:pPr>
      <w:r w:rsidDel="00000000" w:rsidR="00000000" w:rsidRPr="00000000">
        <w:rPr>
          <w:rtl w:val="0"/>
        </w:rPr>
      </w: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spacing w:after="0" w:before="0" w:line="240" w:lineRule="auto"/>
              <w:rPr>
                <w:rFonts w:ascii="Malgun Gothic" w:cs="Malgun Gothic" w:eastAsia="Malgun Gothic" w:hAnsi="Malgun Gothic"/>
                <w:sz w:val="16"/>
                <w:szCs w:val="16"/>
              </w:rPr>
            </w:pPr>
            <w:bookmarkStart w:colFirst="0" w:colLast="0" w:name="_iq7qyig841la" w:id="13"/>
            <w:bookmarkEnd w:id="13"/>
            <w:r w:rsidDel="00000000" w:rsidR="00000000" w:rsidRPr="00000000">
              <w:rPr>
                <w:rFonts w:ascii="Malgun Gothic" w:cs="Malgun Gothic" w:eastAsia="Malgun Gothic" w:hAnsi="Malgun Gothic"/>
                <w:b w:val="1"/>
                <w:bCs w:val="1"/>
                <w:color w:val="000000"/>
                <w:sz w:val="40"/>
                <w:szCs w:val="40"/>
                <w:rtl w:val="0"/>
              </w:rPr>
              <w:t>4. 데이터 운영 흐름 및 생명주기(Lifecycle)</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rsidR="00000000" w:rsidDel="00000000" w:rsidP="00000000" w:rsidRDefault="00000000" w:rsidRPr="00000000" w14:paraId="000000A9">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6k5p4kt7oz1b" w:id="14"/>
      <w:bookmarkEnd w:id="14"/>
      <w:r w:rsidDel="00000000" w:rsidR="00000000" w:rsidRPr="00000000">
        <w:rPr>
          <w:rFonts w:ascii="Malgun Gothic" w:cs="Malgun Gothic" w:eastAsia="Malgun Gothic" w:hAnsi="Malgun Gothic"/>
          <w:b w:val="1"/>
          <w:bCs w:val="1"/>
          <w:color w:val="000000"/>
          <w:sz w:val="26"/>
          <w:szCs w:val="26"/>
          <w:rtl w:val="0"/>
        </w:rPr>
        <w:t>4.1 데이터 CRUD 프로세스 및 담당 모듈</w:t>
      </w:r>
    </w:p>
    <w:tbl>
      <w:tblPr>
        <w:tblStyle w:val="Table10"/>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35"/>
        <w:gridCol w:w="5600"/>
        <w:gridCol w:w="2645"/>
        <w:tblGridChange w:id="0">
          <w:tblGrid>
            <w:gridCol w:w="1235"/>
            <w:gridCol w:w="5600"/>
            <w:gridCol w:w="2645"/>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처리 로직</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담당 모듈</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Load (적재)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Drive 신규 파일 스캔 → doc 등록 → 원문 다운로드 → RunPod Worker 파싱·구조 보존 청킹·임베딩 → doc_block / chunk / vec_idx 적재. 등록이 검색 가능한 상태까지 한 번에 이어진다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PipelineDocumentRepository + RunPod Serverless Worker</w:t>
            </w:r>
          </w:p>
        </w:tc>
      </w:tr>
      <w:tr>
        <w:trPr>
          <w:cantSplit w:val="0"/>
          <w:trHeight w:val="450.22058823529414"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Retrieve (검색)</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단계별 질의 생성 → 임베딩 → 팀 경계 안에서 코사인 Top-K(기본 10) → 근거 중복 제거 후 20건 선별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services/task_extraction/ + VectorSearchRepository.search</w:t>
            </w:r>
          </w:p>
        </w:tc>
      </w:tr>
      <w:tr>
        <w:trPr>
          <w:cantSplit w:val="0"/>
          <w:trHeight w:val="450.22058823529414"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Update (갱신)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원문 revision 변경을 감지하면 이전 산출물을 지우고 재적재한다. 임베딩 모델·차원이 바뀌면 기존 벡터를 섞지 않고 전량 재생성한다 — 차원을 자르거나 0으로 채우면 값은 남지만 의미가 사라져 검색이 조용히 엉뚱한 결과를 낸다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PipelineDocumentRepository (재처리 경로) + DB/migrations</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Delete (삭제)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Drive에서 사라진 문서는 자동으로 내리지 않는다. 휴지통·완전삭제·폴더 밖 이동이 모두 「안 잡힘」으로 똑같이 보이기 때문이다. 사람이 확인하면 doc.deleted 를 켜고 vec_idx → chunk → doc_block 을 실제로 삭제한다. 파일이 다시 나타나면 되살린다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pStyle w:val="Heading3"/>
              <w:keepNext w:val="0"/>
              <w:keepLines w:val="0"/>
              <w:spacing w:after="0" w:before="0" w:line="240" w:lineRule="auto"/>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DocumentRepository (삭제·복구 경로)</w:t>
            </w:r>
          </w:p>
        </w:tc>
      </w:tr>
    </w:tbl>
    <w:p w:rsidR="00000000" w:rsidDel="00000000" w:rsidP="00000000" w:rsidRDefault="00000000" w:rsidRPr="00000000" w14:paraId="000000B9">
      <w:pPr>
        <w:pStyle w:val="Heading3"/>
        <w:keepNext w:val="0"/>
        <w:keepLines w:val="0"/>
        <w:spacing w:before="280" w:lineRule="auto"/>
        <w:jc w:val="left"/>
        <w:rPr>
          <w:rFonts w:ascii="Malgun Gothic" w:cs="Malgun Gothic" w:eastAsia="Malgun Gothic" w:hAnsi="Malgun Gothic"/>
          <w:b w:val="1"/>
          <w:bCs w:val="1"/>
          <w:color w:val="000000"/>
          <w:sz w:val="26"/>
          <w:szCs w:val="26"/>
        </w:rPr>
      </w:pPr>
      <w:bookmarkStart w:colFirst="0" w:colLast="0" w:name="_c1e9fzi9y45l" w:id="15"/>
      <w:bookmarkEnd w:id="15"/>
      <w:r w:rsidDel="00000000" w:rsidR="00000000" w:rsidRPr="00000000">
        <w:rPr>
          <w:rFonts w:ascii="Malgun Gothic" w:cs="Malgun Gothic" w:eastAsia="Malgun Gothic" w:hAnsi="Malgun Gothic"/>
          <w:b w:val="1"/>
          <w:bCs w:val="1"/>
          <w:color w:val="000000"/>
          <w:sz w:val="26"/>
          <w:szCs w:val="26"/>
          <w:rtl w:val="0"/>
        </w:rPr>
        <w:t>4.2 시나리오 기반 데이터 이동 경로 (Workflow)</w:t>
      </w:r>
    </w:p>
    <w:p w:rsidR="00000000" w:rsidDel="00000000" w:rsidP="00000000" w:rsidRDefault="00000000" w:rsidRPr="00000000" w14:paraId="000000BA">
      <w:pPr>
        <w:pStyle w:val="Heading3"/>
        <w:keepNext w:val="0"/>
        <w:keepLines w:val="0"/>
        <w:numPr>
          <w:ilvl w:val="0"/>
          <w:numId w:val="7"/>
        </w:numPr>
        <w:spacing w:after="0" w:afterAutospacing="0" w:before="24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사용자 요청: PM이 프로젝트 목록에서 「업무 분배 시작」을 누르고, 팀 문서 중 기준 문서 1건(제안요청서)을 고른다. 근거로 쓸 문서는 고르지 않는다 — 그것을 대신 찾는 것이 이 기능의 목적이다.</w:t>
      </w:r>
    </w:p>
    <w:p w:rsidR="00000000" w:rsidDel="00000000" w:rsidP="00000000" w:rsidRDefault="00000000" w:rsidRPr="00000000" w14:paraId="000000BB">
      <w:pPr>
        <w:pStyle w:val="Heading3"/>
        <w:keepNext w:val="0"/>
        <w:keepLines w:val="0"/>
        <w:numPr>
          <w:ilvl w:val="0"/>
          <w:numId w:val="7"/>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프로젝트 생성 및 기준 문서 지정: DRAFT 프로젝트를 만들고 그 문서에 doc_role = 'PRIMARY' 를 건다. 프로젝트당 기준 문서 1건은 부분 유니크 인덱스가 DB 차원에서 강제한다.</w:t>
      </w:r>
    </w:p>
    <w:p w:rsidR="00000000" w:rsidDel="00000000" w:rsidP="00000000" w:rsidRDefault="00000000" w:rsidRPr="00000000" w14:paraId="000000BC">
      <w:pPr>
        <w:pStyle w:val="Heading3"/>
        <w:keepNext w:val="0"/>
        <w:keepLines w:val="0"/>
        <w:numPr>
          <w:ilvl w:val="0"/>
          <w:numId w:val="7"/>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4단계 의미 검색 (검색 경계 = 팀):</w:t>
      </w:r>
    </w:p>
    <w:p w:rsidR="00000000" w:rsidDel="00000000" w:rsidP="00000000" w:rsidRDefault="00000000" w:rsidRPr="00000000" w14:paraId="000000BD">
      <w:pPr>
        <w:pStyle w:val="Heading3"/>
        <w:keepNext w:val="0"/>
        <w:keepLines w:val="0"/>
        <w:numPr>
          <w:ilvl w:val="1"/>
          <w:numId w:val="7"/>
        </w:numPr>
        <w:spacing w:after="0" w:afterAutospacing="0" w:before="0" w:beforeAutospacing="0" w:lineRule="auto"/>
        <w:ind w:left="144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1단계 TASK_DISCOVERY 는 기준 문서 안에서만 검색한다. 2~4단계(TASK_CORE · ASSIGNMENT_REQUIREMENT · EXECUTION_CONDITION)는 팀 문서 전체를 본다. 프로젝트로 좁히면 방금 만든 DRAFT에 묶인 문서가 기준 문서 하나뿐이라 2~4단계가 1단계와 같아지기 때문이다.</w:t>
      </w:r>
    </w:p>
    <w:p w:rsidR="00000000" w:rsidDel="00000000" w:rsidP="00000000" w:rsidRDefault="00000000" w:rsidRPr="00000000" w14:paraId="000000BE">
      <w:pPr>
        <w:pStyle w:val="Heading3"/>
        <w:keepNext w:val="0"/>
        <w:keepLines w:val="0"/>
        <w:numPr>
          <w:ilvl w:val="1"/>
          <w:numId w:val="7"/>
        </w:numPr>
        <w:spacing w:after="0" w:afterAutospacing="0" w:before="0" w:beforeAutospacing="0" w:lineRule="auto"/>
        <w:ind w:left="144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각 단계는 질의 생성(gpt-5.6-luna, effort low) → RunPod 임베딩 → pgvector 코사인 Top-K 순으로 돌며 근거 청크를 모은다. 질의 생성에 추론 모델을 쓰지 않는 것은 실측 결과다 — 같은 프롬프트에서 luna 2.8초/192토큰, sol 53.3초/4,883토큰이었고 sol 쪽 질의 품질이 오히려 나빴다.</w:t>
      </w:r>
    </w:p>
    <w:p w:rsidR="00000000" w:rsidDel="00000000" w:rsidP="00000000" w:rsidRDefault="00000000" w:rsidRPr="00000000" w14:paraId="000000BF">
      <w:pPr>
        <w:pStyle w:val="Heading3"/>
        <w:keepNext w:val="0"/>
        <w:keepLines w:val="0"/>
        <w:numPr>
          <w:ilvl w:val="0"/>
          <w:numId w:val="7"/>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근거 정리: 중복을 제거해 기준 문서 14건 + 보조 문서 6건 = 20건으로 줄이고 E1~E20 짧은 번호를 붙인다. 36자 UUID를 옮겨 적게 하면 하나만 틀려도 추출 전체가 실패하기 때문이다.</w:t>
      </w:r>
      <w:r w:rsidDel="00000000" w:rsidR="00000000" w:rsidRPr="00000000">
        <w:rPr>
          <w:rFonts w:ascii="Roboto Mono" w:cs="Roboto Mono" w:eastAsia="Roboto Mono" w:hAnsi="Roboto Mono"/>
          <w:color w:val="0000ff"/>
          <w:sz w:val="22"/>
          <w:szCs w:val="22"/>
          <w:rtl w:val="0"/>
        </w:rPr>
      </w:r>
      <w:r w:rsidDel="00000000" w:rsidR="00000000" w:rsidRPr="00000000">
        <w:rPr>
          <w:rFonts w:ascii="Malgun Gothic" w:cs="Malgun Gothic" w:eastAsia="Malgun Gothic" w:hAnsi="Malgun Gothic"/>
          <w:color w:val="0000ff"/>
          <w:sz w:val="22"/>
          <w:szCs w:val="22"/>
          <w:rtl w:val="0"/>
        </w:rPr>
      </w:r>
    </w:p>
    <w:p w:rsidR="00000000" w:rsidDel="00000000" w:rsidP="00000000" w:rsidRDefault="00000000" w:rsidRPr="00000000" w14:paraId="000000C0">
      <w:pPr>
        <w:pStyle w:val="Heading3"/>
        <w:keepNext w:val="0"/>
        <w:keepLines w:val="0"/>
        <w:numPr>
          <w:ilvl w:val="0"/>
          <w:numId w:val="7"/>
        </w:numPr>
        <w:spacing w:after="0" w:afterAutospacing="0" w:before="0" w:beforeAutospacing="0" w:lineRule="auto"/>
        <w:ind w:left="720" w:hanging="360"/>
        <w:jc w:val="left"/>
        <w:rPr>
          <w:rFonts w:ascii="Malgun Gothic" w:cs="Malgun Gothic" w:eastAsia="Malgun Gothic" w:hAnsi="Malgun Gothic"/>
          <w:color w:val="0000ff"/>
          <w:sz w:val="22"/>
          <w:szCs w:val="22"/>
        </w:rPr>
      </w:pPr>
      <w:bookmarkStart w:colFirst="0" w:colLast="0" w:name="_whcg66jmjhlb" w:id="16"/>
      <w:bookmarkEnd w:id="16"/>
      <w:r w:rsidDel="00000000" w:rsidR="00000000" w:rsidRPr="00000000">
        <w:rPr>
          <w:rFonts w:ascii="Malgun Gothic" w:cs="Malgun Gothic" w:eastAsia="Malgun Gothic" w:hAnsi="Malgun Gothic"/>
          <w:color w:val="0000ff"/>
          <w:sz w:val="22"/>
          <w:szCs w:val="22"/>
          <w:rtl w:val="0"/>
        </w:rPr>
        <w:t>업무 생성: gpt-5.6-sol(effort xhigh)이 근거만 보고 업무명·완료조건·제약·산출물·의존 관계를 만든다. 진행 상황은 NDJSON 스트림으로 단계마다 내보내 몇 분이 걸려도 화면이 멈춘 것처럼 보이지 않게 한다.</w:t>
      </w:r>
    </w:p>
    <w:p w:rsidR="00000000" w:rsidDel="00000000" w:rsidP="00000000" w:rsidRDefault="00000000" w:rsidRPr="00000000" w14:paraId="000000C1">
      <w:pPr>
        <w:pStyle w:val="Heading3"/>
        <w:keepNext w:val="0"/>
        <w:keepLines w:val="0"/>
        <w:numPr>
          <w:ilvl w:val="0"/>
          <w:numId w:val="7"/>
        </w:numPr>
        <w:spacing w:after="240" w:before="0" w:beforeAutospacing="0" w:lineRule="auto"/>
        <w:ind w:left="720" w:hanging="360"/>
        <w:jc w:val="left"/>
        <w:rPr>
          <w:rFonts w:ascii="Malgun Gothic" w:cs="Malgun Gothic" w:eastAsia="Malgun Gothic" w:hAnsi="Malgun Gothic"/>
          <w:color w:val="0000ff"/>
          <w:sz w:val="22"/>
          <w:szCs w:val="22"/>
        </w:rPr>
      </w:pPr>
      <w:bookmarkStart w:colFirst="0" w:colLast="0" w:name="_ptkllqen8y3l" w:id="17"/>
      <w:bookmarkEnd w:id="17"/>
      <w:r w:rsidDel="00000000" w:rsidR="00000000" w:rsidRPr="00000000">
        <w:rPr>
          <w:rFonts w:ascii="Malgun Gothic" w:cs="Malgun Gothic" w:eastAsia="Malgun Gothic" w:hAnsi="Malgun Gothic"/>
          <w:color w:val="0000ff"/>
          <w:sz w:val="22"/>
          <w:szCs w:val="22"/>
          <w:rtl w:val="0"/>
        </w:rPr>
        <w:t>확인: /tasks/extraction 화면에서 업무마다 근거 청크의 원문·출처 문서·사용된 질의를 펼쳐 본다. 이 화면이 중간발표의 완료 지점이다.</w:t>
      </w:r>
      <w:r w:rsidDel="00000000" w:rsidR="00000000" w:rsidRPr="00000000"/>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jc w:val="left"/>
        <w:rPr>
          <w:rFonts w:ascii="Malgun Gothic" w:cs="Malgun Gothic" w:eastAsia="Malgun Gothic" w:hAnsi="Malgun Gothic"/>
          <w:b w:val="1"/>
          <w:bCs w:val="1"/>
          <w:color w:val="000000"/>
          <w:sz w:val="40"/>
          <w:szCs w:val="40"/>
        </w:rPr>
      </w:pPr>
      <w:bookmarkStart w:colFirst="0" w:colLast="0" w:name="_56bknlsz4ghp" w:id="18"/>
      <w:bookmarkEnd w:id="18"/>
      <w:r w:rsidDel="00000000" w:rsidR="00000000" w:rsidRPr="00000000">
        <w:rPr>
          <w:rtl w:val="0"/>
        </w:rPr>
      </w:r>
    </w:p>
    <w:p w:rsidR="00000000" w:rsidDel="00000000" w:rsidP="00000000" w:rsidRDefault="00000000" w:rsidRPr="00000000" w14:paraId="000000C3">
      <w:pPr>
        <w:rPr>
          <w:rFonts w:ascii="Malgun Gothic" w:cs="Malgun Gothic" w:eastAsia="Malgun Gothic" w:hAnsi="Malgun Gothic"/>
          <w:b w:val="0"/>
          <w:bCs w:val="0"/>
        </w:rPr>
      </w:pPr>
      <w:r w:rsidDel="00000000" w:rsidR="00000000" w:rsidRPr="00000000">
        <w:rPr>
          <w:rtl w:val="0"/>
        </w:rPr>
      </w: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spacing w:after="0" w:before="0" w:line="240" w:lineRule="auto"/>
              <w:rPr>
                <w:rFonts w:ascii="Malgun Gothic" w:cs="Malgun Gothic" w:eastAsia="Malgun Gothic" w:hAnsi="Malgun Gothic"/>
                <w:sz w:val="16"/>
                <w:szCs w:val="16"/>
              </w:rPr>
            </w:pPr>
            <w:bookmarkStart w:colFirst="0" w:colLast="0" w:name="_lmc7kqze596a" w:id="19"/>
            <w:bookmarkEnd w:id="19"/>
            <w:r w:rsidDel="00000000" w:rsidR="00000000" w:rsidRPr="00000000">
              <w:rPr>
                <w:rFonts w:ascii="Malgun Gothic" w:cs="Malgun Gothic" w:eastAsia="Malgun Gothic" w:hAnsi="Malgun Gothic"/>
                <w:b w:val="1"/>
                <w:bCs w:val="1"/>
                <w:color w:val="000000"/>
                <w:sz w:val="40"/>
                <w:szCs w:val="40"/>
                <w:rtl w:val="0"/>
              </w:rPr>
              <w:t>5. 구축 결과</w:t>
            </w:r>
            <w:r w:rsidDel="00000000" w:rsidR="00000000" w:rsidRPr="00000000">
              <w:rPr>
                <w:rtl w:val="0"/>
              </w:rPr>
            </w:r>
          </w:p>
        </w:tc>
      </w:tr>
    </w:tbl>
    <w:p w:rsidR="00000000" w:rsidDel="00000000" w:rsidP="00000000" w:rsidRDefault="00000000" w:rsidRPr="00000000" w14:paraId="000000D0">
      <w:pPr>
        <w:spacing w:line="240" w:lineRule="auto"/>
        <w:rPr>
          <w:rFonts w:ascii="Malgun Gothic" w:cs="Malgun Gothic" w:eastAsia="Malgun Gothic" w:hAnsi="Malgun Gothic"/>
          <w:b w:val="0"/>
          <w:bCs w:val="0"/>
          <w:sz w:val="8"/>
          <w:szCs w:val="8"/>
        </w:rPr>
      </w:pPr>
      <w:r w:rsidDel="00000000" w:rsidR="00000000" w:rsidRPr="00000000">
        <w:rPr>
          <w:rtl w:val="0"/>
        </w:rPr>
      </w:r>
    </w:p>
    <w:tbl>
      <w:tblPr>
        <w:tblStyle w:val="Table12"/>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Style w:val="Heading3"/>
              <w:keepNext w:val="0"/>
              <w:keepLines w:val="0"/>
              <w:widowControl w:val="0"/>
              <w:spacing w:after="0" w:before="0" w:line="240" w:lineRule="auto"/>
              <w:jc w:val="left"/>
              <w:rPr>
                <w:rFonts w:ascii="Malgun Gothic" w:cs="Malgun Gothic" w:eastAsia="Malgun Gothic" w:hAnsi="Malgun Gothic"/>
                <w:b w:val="1"/>
                <w:bCs w:val="1"/>
                <w:color w:val="0000ff"/>
                <w:sz w:val="22"/>
                <w:szCs w:val="22"/>
              </w:rPr>
            </w:pPr>
            <w:bookmarkStart w:colFirst="0" w:colLast="0" w:name="_vpcmw769v8uw" w:id="20"/>
            <w:bookmarkEnd w:id="20"/>
            <w:r w:rsidDel="00000000" w:rsidR="00000000" w:rsidRPr="00000000">
              <w:rPr>
                <w:rFonts w:ascii="Malgun Gothic" w:cs="Malgun Gothic" w:eastAsia="Malgun Gothic" w:hAnsi="Malgun Gothic"/>
                <w:b w:val="1"/>
                <w:bCs w:val="1"/>
                <w:color w:val="0000ff"/>
                <w:sz w:val="22"/>
                <w:szCs w:val="22"/>
                <w:rtl w:val="0"/>
              </w:rPr>
              <w:t>적재 규모와 검색 동작을 실제 수치로 보인다. 아래는 2026-08-06 로컬 환경 실측이며, 저장소의 DB/vectordb_measure.sql 로 언제든 재측정할 수 있다.</w:t>
            </w:r>
          </w:p>
        </w:tc>
      </w:tr>
    </w:tbl>
    <w:p w:rsidR="00000000" w:rsidDel="00000000" w:rsidP="00000000" w:rsidRDefault="00000000" w:rsidRPr="00000000" w14:paraId="000000D4">
      <w:pPr>
        <w:numPr>
          <w:ilvl w:val="0"/>
          <w:numId w:val="6"/>
        </w:numPr>
        <w:spacing w:after="240" w:before="240" w:lineRule="auto"/>
        <w:ind w:left="720" w:hanging="36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가. 처리 단계별 적재 결과</w:t>
      </w:r>
    </w:p>
    <w:tbl>
      <w:tblPr>
        <w:tblStyle w:val="Table13"/>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gridCol w:w="2475"/>
        <w:tblGridChange w:id="0">
          <w:tblGrid>
            <w:gridCol w:w="2775"/>
            <w:gridCol w:w="2925"/>
            <w:gridCol w:w="2475"/>
          </w:tblGrid>
        </w:tblGridChange>
      </w:tblGrid>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처리 단계</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6">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산출물</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건수</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원천 문서 (doc)</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Drive에서 등록·다운로드 완료된 PDF</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3</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B">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구조 보존 블록 (doc_block)</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C">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LIST_ITEM 68.9% · TEXT 18.1% · PICTURE 6.4% · TABLE 5.9% · CAPTION 0.7%</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935</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E">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검색 청크 (chunk)</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F">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HybridChunker · 상한 512토큰 · 오버랩 없음 · 청커 1종</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0">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456</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1">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임베딩 벡터 (vec_idx)</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2">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EmbeddingGemma 768차원 · COSINE · 차원 불일치 0</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3">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456</w:t>
            </w:r>
          </w:p>
        </w:tc>
      </w:tr>
    </w:tbl>
    <w:p w:rsidR="00000000" w:rsidDel="00000000" w:rsidP="00000000" w:rsidRDefault="00000000" w:rsidRPr="00000000" w14:paraId="000000D4">
      <w:pPr>
        <w:numPr>
          <w:ilvl w:val="0"/>
          <w:numId w:val="6"/>
        </w:numPr>
        <w:spacing w:after="240" w:before="240" w:lineRule="auto"/>
        <w:ind w:left="720" w:hanging="36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나. 문서별 적재 현황</w:t>
      </w:r>
    </w:p>
    <w:tbl>
      <w:tblPr>
        <w:tblStyle w:val="Table13"/>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gridCol w:w="2475"/>
        <w:tblGridChange w:id="0">
          <w:tblGrid>
            <w:gridCol w:w="2775"/>
            <w:gridCol w:w="2925"/>
            <w:gridCol w:w="2475"/>
          </w:tblGrid>
        </w:tblGridChange>
      </w:tblGrid>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원천 문서</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6">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블록</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청크</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ERP 재구축 감리용역 제안서</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561</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204</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B">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정보시스템 구축 3차년도 제안요청서</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C">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145</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174</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E">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테스트.pdf (파이프라인 검증용)</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F">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229</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0">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78</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1">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합계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2">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935</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3">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456</w:t>
            </w:r>
          </w:p>
        </w:tc>
      </w:tr>
    </w:tbl>
    <w:p w:rsidR="00000000" w:rsidDel="00000000" w:rsidP="00000000" w:rsidRDefault="00000000" w:rsidRPr="00000000" w14:paraId="000000D4">
      <w:pPr>
        <w:numPr>
          <w:ilvl w:val="0"/>
          <w:numId w:val="6"/>
        </w:numPr>
        <w:spacing w:after="240" w:before="240" w:lineRule="auto"/>
        <w:ind w:left="720" w:hanging="36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다. 청킹 품질 및 저장 용량</w:t>
      </w:r>
    </w:p>
    <w:tbl>
      <w:tblPr>
        <w:tblStyle w:val="Table13"/>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gridCol w:w="2475"/>
        <w:tblGridChange w:id="0">
          <w:tblGrid>
            <w:gridCol w:w="2775"/>
            <w:gridCol w:w="2925"/>
            <w:gridCol w:w="2475"/>
          </w:tblGrid>
        </w:tblGridChange>
      </w:tblGrid>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구분</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6">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항목</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값</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청킹 품질</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평균 / 중앙값 / p95 / 최대 토큰</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110 / 63 / 366 / 499</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B">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청킹 품질</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C">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상한(512토큰) 초과 청크</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D">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0건</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E">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저장 용량</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F">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vec_idx (768차원 × 456건)</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0">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2,496 kB</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1">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저장 용량</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2">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doc_block / chunk / doc</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3">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840 kB / 304 kB / 48 kB</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1">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운영 상태</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2">
            <w:pPr>
              <w:spacing w:after="0" w:before="0" w:lineRule="auto"/>
              <w:jc w:val="left"/>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스테일 블록 · 고아 벡터/청크/블록</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E3">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0 / 0 / 0 / 0</w:t>
            </w:r>
          </w:p>
        </w:tc>
      </w:tr>
    </w:tbl>
    <w:p w:rsidR="00000000" w:rsidDel="00000000" w:rsidP="00000000" w:rsidRDefault="00000000" w:rsidRPr="00000000" w14:paraId="000000E4">
      <w:pPr>
        <w:spacing w:after="240" w:before="240" w:lineRule="auto"/>
        <w:ind w:left="720" w:firstLine="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color w:val="0000ff"/>
          <w:rtl w:val="0"/>
        </w:rPr>
        <w:t>활성 청크 456건 전부가 768차원 벡터를 갖고 있어 벡터 없는 청크는 없다. 즉 등록된 문서 3건은 예외 없이 검색 가능한 상태까지 도달했고, search_ready 판정도 3건 모두 true다. 고아 레코드가 세 종류 모두 0건이라는 것은 외래키 없이 애플리케이션이 vec_idx → chunk → doc_block 순서로 지우는 삭제 파이프라인이 실제로 지켜지고 있다는 뜻이다. 토큰 분포는 평균 110·중앙값 63으로 상한 512에 한참 못 미치는데, 이는 상한이 실질 제약이 아니라 문서의 구조 경계가 청크 크기를 정하고 있음을 보여준다 — 대상 문서가 제안요청서라 블록의 68.9%가 LIST_ITEM인 것과 일치한다. GraphDB는 도입하지 않았으므로 노드·엣지 수치는 해당 사항이 없으며, 그 자리를 대신하는 관계는 2.2에 적은 관계형 계층과 부분 유니크 인덱스가 담당한다.</w:t>
      </w:r>
      <w:r w:rsidDel="00000000" w:rsidR="00000000" w:rsidRPr="00000000">
        <w:rPr>
          <w:rtl w:val="0"/>
        </w:rPr>
      </w:r>
    </w:p>
    <w:p w:rsidR="00000000" w:rsidDel="00000000" w:rsidP="00000000" w:rsidRDefault="00000000" w:rsidRPr="00000000" w14:paraId="000000E5">
      <w:pPr>
        <w:numPr>
          <w:ilvl w:val="0"/>
          <w:numId w:val="6"/>
        </w:numPr>
        <w:spacing w:after="0" w:afterAutospacing="0" w:before="240" w:lineRule="auto"/>
        <w:ind w:left="720" w:hanging="36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라. 유사도 분포 — 적재된 벡터 하나를 질의로 넣어 코사인이 정상 동작하는지 확인했다. 1위가 1.0000인 것은 자기 자신과의 매칭으로, 검색 품질이 아니라 거리 계산의 무결성을 보이는 값이다. 유의미한 것은 그 아래다 — 상위 10건이 0.6001까지 분포하는 반면 전체 456건의 평균은 0.3975(σ 0.1140)로, 상위권이 평균보다 약 1.8σ 이상 떨어져 있어 변별이 이루어지고 있음을 확인했다.</w:t>
      </w:r>
    </w:p>
    <w:p w:rsidR="00000000" w:rsidDel="00000000" w:rsidP="00000000" w:rsidRDefault="00000000" w:rsidRPr="00000000" w14:paraId="000000E6">
      <w:pPr>
        <w:numPr>
          <w:ilvl w:val="0"/>
          <w:numId w:val="6"/>
        </w:numPr>
        <w:spacing w:after="0" w:afterAutospacing="0" w:before="0" w:beforeAutospacing="0" w:lineRule="auto"/>
        <w:ind w:left="720" w:hanging="36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마. 검색 예시 — 4단계 질의별 근거 청크와 retrieval_score. /tasks/extraction 화면에서 업무 하나의 근거를 펼친 상태를 캡처해 첨부한다.</w:t>
      </w:r>
    </w:p>
    <w:p w:rsidR="00000000" w:rsidDel="00000000" w:rsidP="00000000" w:rsidRDefault="00000000" w:rsidRPr="00000000" w14:paraId="000000E7">
      <w:pPr>
        <w:numPr>
          <w:ilvl w:val="0"/>
          <w:numId w:val="6"/>
        </w:numPr>
        <w:spacing w:after="240" w:before="0" w:beforeAutospacing="0" w:lineRule="auto"/>
        <w:ind w:left="720" w:hanging="360"/>
        <w:jc w:val="left"/>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바. 실행 결과 캡처 — DB/vectordb_measure.sql 실행 출력(§1 적재 현황, §4 EXPLAIN 실행 계획)과 추출된 업무 확인 화면.</w:t>
      </w:r>
    </w:p>
    <w:p w:rsidR="00000000" w:rsidDel="00000000" w:rsidP="00000000" w:rsidRDefault="00000000" w:rsidRPr="00000000" w14:paraId="000000E8">
      <w:pPr>
        <w:rPr>
          <w:rFonts w:ascii="Malgun Gothic" w:cs="Malgun Gothic" w:eastAsia="Malgun Gothic" w:hAnsi="Malgun Gothic"/>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