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4"/>
                <w:szCs w:val="40"/>
                <w:rtl w:val="0"/>
              </w:rPr>
              <w:t>SK 네트웍스 Family AI 29기 : 4팀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>
            <w:r>
              <w:rPr>
                <w:b/>
                <w:sz w:val="44"/>
              </w:rPr>
              <w:t>AI 시스템 아키텍처 (멀티 에이전트 아키텍처)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모델링 및 평가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2026. 8. 14.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17"/>
                <w:rtl w:val="0"/>
              </w:rPr>
              <w:t>https://github.com/SKNETWORKS-FAMILY-AICAMP/SKN29-FINAL-4TEAM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이동윤 (AI·RAG)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1. 에이전트 설계 개요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tss7r62p57vd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1.1 서비스 개요 및 목적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WaterBridge는 정수기 구독 고객의 증상 접수와 상담·방문 업무를 지원한다. AI는 고객 입력 구조화, 안전 판정, 공식 문서 검색과 근거 기반 안내를 담당하고, Backend가 업무 상태·저장·공개 Evidence를 최종 통제한다.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v051yag4drdv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1.2 주요 사용자 및 핵심 기능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주요 사용자: 고객, 상담사, 방문 기사, 운영·QA 담당자.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>핵심 기능: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증상 구조화: 자연어 증상과 문진 답변을 계약 3.0.0 구조로 변환하고 누락 필드를 식별한다.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Safety 우선: 누수·전기 이상 등 위험 규칙을 검색과 LLM보다 먼저 적용한다.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공식 근거 검색: 승인된 WPUJAC104DWH D세대 문서 청크를 pgvector에서 검색한다.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안내·연계: 검증 근거가 있을 때만 LLM 안내를 만들고, Backend가 저장·상태 전이·공개 근거를 처리한다.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rx03k4iqyw94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1.3 에이전트 시스템 설계 목표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sz w:val="26"/>
          <w:szCs w:val="26"/>
          <w:rtl w:val="0"/>
        </w:rPr>
        <w:t>현재 기준선은 하나의 PipelineContext를 순차 처리하는 SingleRAGPipeline이다. 목표는 이 안전·검색 기준선을 고정한 뒤 Supervisor와 역할별 Agent를 도입하고, 동일 평가셋에서 품질·안전·지연·비용의 개선을 증명하는 것이다.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mt273tu4j5uz" w:id="3"/>
      <w:bookmarkEnd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1.4 설계 시 고려사항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계약·권한: AI 응답 Schema 3.0.0과 공개 UUID·Correlation·state_version을 유지하며, AI는 업무 상태를 직접 변경하지 않는다.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안전·근거: safety_rules.yaml과 공식 Evidence 검증을 Agent 판단보다 앞뒤에서 강제한다.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완료 경계: Mock, Local 기술재현, 격리 pgvector, 팀 DB, Backend 저장 E2E, Multi-Agent Runtime을 별도 Gate로 판정한다.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36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2. 멀티 에이전트 전환 아키텍처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xjugddttgtm3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2.1 에이전트 아키텍처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236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</w:r>
            <w:r>
              <w:drawing>
                <wp:inline>
                  <wp:extent cx="5897880" cy="199872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bridge_architecture_as_is_to_b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19987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h9kpcn89xi3" w:id="5"/>
      <w:bookmarkEnd w:id="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2.2 구성 및 역할 정의</w:t>
      </w:r>
    </w:p>
    <w:tbl>
      <w:tblPr>
        <w:tblStyle w:val="Table6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910"/>
        <w:gridCol w:w="1790"/>
        <w:gridCol w:w="5810"/>
        <w:tblGridChange w:id="0">
          <w:tblGrid>
            <w:gridCol w:w="1910"/>
            <w:gridCol w:w="1790"/>
            <w:gridCol w:w="581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0"/>
                <w:rtl w:val="0"/>
              </w:rPr>
              <w:t>구성/역할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0"/>
                <w:rtl w:val="0"/>
              </w:rPr>
              <w:t>기술 스택·상태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0"/>
                <w:rtl w:val="0"/>
              </w:rPr>
              <w:t>주요 역할 및 책임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18"/>
                <w:szCs w:val="20"/>
                <w:rtl w:val="0"/>
              </w:rPr>
              <w:t>Orchestrator / Supervisor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LangGraph</w:t>
              <w:br/>
              <w:t>NOT_IMPLEMENTED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현재 PipelineRouter가 SingleRAGPipeline을 실행한다. 역할 선택·Handoff·완료 조건 Supervisor는 목표 구조다.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18"/>
                <w:szCs w:val="20"/>
                <w:rtl w:val="0"/>
              </w:rPr>
              <w:t>Safety Guard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Rules / Pydantic</w:t>
              <w:br/>
              <w:t>CURRENT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위험 규칙을 검색·LLM보다 우선한다. danger·No-Evidence는 LLM 없이 안전/상담 경로로 보낸다.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18"/>
                <w:szCs w:val="20"/>
                <w:rtl w:val="0"/>
              </w:rPr>
              <w:t>Retrieval Role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bge-m3 + pgvector</w:t>
              <w:br/>
              <w:t>CURRENT_STAGE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승인 문서를 제품·세대·검증 정책으로 제한해 Exact Search한다. 독립 Retrieval Agent는 목표다.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18"/>
                <w:szCs w:val="20"/>
                <w:rtl w:val="0"/>
              </w:rPr>
              <w:t>Guidance Role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OpenAI Responses</w:t>
              <w:br/>
              <w:t>CURRENT_STAGE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검증 Evidence가 있을 때만 message·허용 next_actions를 생성한다. 상태·Evidence 승인권은 없다.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18"/>
                <w:szCs w:val="20"/>
                <w:rtl w:val="0"/>
              </w:rPr>
              <w:t>Review / Evidence Boundary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Validators + Backend</w:t>
              <w:br/>
              <w:t>PARTIAL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AI가 안전·Grounding·Schema를 검증한다. Backend가 Crosswalk·공개 DTO·상태 전이·저장을 책임진다.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7se7j17vwlp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23i7j09ta9ic" w:id="7"/>
      <w:bookmarkEnd w:id="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2.3 에이전트 오케스트레이션 (LangGraph) 및 상태 관리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현재 LangGraph는 구조화→안전→추가질문→검색→생성→검증 단계를 한 Workflow로 실행한다. 역할 기반 Supervisor·Agent 간 Handoff는 아직 구현되지 않았다.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PipelineContext 주요 상태: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>trace_context: inquiry_id, correlation_id, ai_request_id, state_version을 전 단계에서 보존한다.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>structured_symptom / missing_fields / followup_questions: 구조화 결과와 안전한 추가 질문이다.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>safety_assessment: risk_level, priority, requires_consultation과 Rule ID를 보존한다.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>evidence_references / retrieval_outcome: 검색 실행 여부와 공식 근거 참조를 구분한다.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>usage_guidance / model_metadata: 결정적 안내 또는 근거 기반 LLM 안내와 실행 식별자를 기록한다.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>processing_traces / retry_count: 단계별 상태·지연·오류 코드와 실제 재시도 횟수(0..1)를 기록한다.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Graph 제어: Safety 결과가 danger이면 검색을 건너뛰고 생성 단계의 결정적 안전 안내로 분기한다. 취소 토큰과 단계별 Timeout으로 전체 30초 계약을 보호한다.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opb81np2gs1s" w:id="8"/>
      <w:bookmarkEnd w:id="8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2.4 기술 스택 및 연동 구조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Service Boundary: FastAPI는 Mock/Local 모드를 분리한다. Local은 SingleRAGPipeline이며 AI_VECTOR_DSN이 있을 때 공유 검색 서비스를 Warmup한다.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Knowledge &amp; Model: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Retrieval: BAAI/bge-m3 rev. 5617a9f…, 1024차원, Cosine Exact, Top-K 5, Threshold 0.4.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Generation: gpt-4.1-mini, customer_guidance/v2, GUIDANCE_ONLY. Danger·No-Evidence는 호출하지 않는다.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Backend: AI는 EvidenceReference와 후보만 반환한다. Guard·Crosswalk·DTO·저장·상태는 Backend가 소유한다.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6D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3. Workflow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사용자 요청: 고객이 증상과 제품 모델을 제출하고 Backend가 공개 UUID·Correlation·state_version을 부여한다.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구조화·안전: 입력을 구조화하고 Safety Rule을 평가한다. danger이면 검색·LLM을 건너뛴다.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근거·안내 경로:</w:t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일반/주의 + 검증 Evidence: pgvector 검색 후 gpt-4.1-mini가 허용된 안내 문구와 next_actions만 생성한다.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No-Evidence: FALLBACK / RETRIEVING / caution / consultation_recommended / PENDING_CONSULTATION과 빈 Evidence를 반환한다.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최종 검증: 금지 표현·위험 행동·Grounding·Schema 3.0.0을 검증하고 Correlation·Trace·retry_count를 응답에 보존한다.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Backend 적용: SAFE_GUIDANCE_READY, DANGER_DETECTED, NO_EVIDENCE 후보를 Guard와 현재 state_version으로 검증한 뒤 저장·전이한다.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TO-BE Handoff: Supervisor가 역할별 완료 조건과 실패 원인을 확인하는 구조는 계획 상태이며, 구현 전까지 현재 Workflow와 동일시하지 않는다.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ub6yomlimcal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4. 시스템 장애 대응 및 신뢰성 설계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7wtb66u5wif" w:id="11"/>
      <w:bookmarkEnd w:id="1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4.1 RAG 검색 및 데이터 누락 대응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검색 0건: 정상 검색 후 적합 근거가 없으면 HTTP 200 FALLBACK과 빈 Evidence를 반환한다. Vector Store 미설정은 검색 0건이 아니라 HTTP 503 구성 실패다.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정책 차단: 미지원 제품·세대 또는 미검증 FAQ 단독 요구는 검색 전에 차단하고 자가조치를 임의 생성하지 않는다.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ikfdffuzyrp2" w:id="12"/>
      <w:bookmarkEnd w:id="1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4.2 판단 오류 및 무한 루프 대응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Safety 우선: danger는 NORMAL 안내가 될 수 없으며 matched_safety_rule_ids를 보존한다. Agent 도입 후에도 결정적 Guard를 우회할 수 없다.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상태 권위: AI 실패나 후보 결과가 Backend 상태를 직접 변경하지 않는다. Backend가 멱등·Guard·state_version을 확인한다.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ynz1xvumespd" w:id="13"/>
      <w:bookmarkEnd w:id="1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4.3 외부 시스템 및 API 장애 대응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Timeout·재시도: 전체 30초, 단계별 3~15초. 일시적 연결·Timeout 오류만 AI 내부 최대 1회 재시도하며 Backend 자동 재시도는 0회다.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오류 노출: Provider Timeout은 AI-TIMEOUT-01 / HTTP 504, 구성·Schema·정책 오류는 비재시도 실패로 구분한다.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/>
        <w:keepLines w:val="0"/>
        <w:spacing w:before="280" w:lineRule="auto" w:after="120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3353zaavthgy" w:id="14"/>
      <w:bookmarkEnd w:id="1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4.4 출력 검수 (Guardrails)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12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>출력 검수: ProhibitedPhraseValidator, ProhibitedActionGuard, GuidanceMessageGuard와 Schema 검증을 최종 Gate로 적용한다. 외부 공개는 Backend DTO만 사용한다.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y13ah7oxv8ow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5. 평가 및 테스트 전략 (Evaluation Metrics)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현재 수치는 측정 범위를 함께 표기한다. 단위·격리·Local 기술재현을 팀 DB·서비스 E2E 또는 Multi-Agent 완료로 확대하지 않는다.</w:t>
      </w:r>
    </w:p>
    <w:tbl>
      <w:tblPr>
        <w:tblStyle w:val="Table10"/>
        <w:tblW w:w="9495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075"/>
        <w:gridCol w:w="5810"/>
        <w:gridCol w:w="1610"/>
        <w:tblGridChange w:id="0">
          <w:tblGrid>
            <w:gridCol w:w="2075"/>
            <w:gridCol w:w="5810"/>
            <w:gridCol w:w="1610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>평가 대상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>측정 지표 / 현재 증거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>현재 판정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>Safety / Fallback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>위험·근거 없음 경로, LLM 호출 차단, 계약 필드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>PASS_UNIT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>RAG (Search)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>격리 DB 12/12: 실제 Query 7 + 정책 차단 5; Recall@5 1.0, MRR 0.8857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>PASS</w:t>
              <w:br/>
              <w:t>ISOLATED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>LLM Guidance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>Local G1-A: 실제 gpt-4.1-mini, Token 1180, Strict HTTP·Grounding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>PASS_LOCAL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rtl w:val="0"/>
              </w:rPr>
              <w:t>Multi-Agent / E2E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>역할 Routing·Handoff·Backend 저장·Replay·상태 전이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>NOT_RUN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6. 결론 및 향후 개선 방향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현재 구현은 '다중 에이전트 전환을 위한 안전 규칙·RAG 검색 단일 Workflow 기준선'이다. 실제 LLM·Local pgvector 기술재현은 통과했지만 Supervisor·역할별 Agent·Handoff Runtime은 아직 없다.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다음 순서는 Backend 저장·Replay와 공식 공동 실행을 먼저 닫고, 동일 계약·Guard를 재사용하는 최소 Multi-Agent를 구현한 뒤 Routing·Handoff·Fallback·비용·지연을 단일 Workflow와 비교하는 것이다.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2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시스템 아키텍처 (멀티 에이전트 전환 설계)</dc:title>
  <cp:lastModifiedBy>python-docx</cp:lastModifiedBy>
  <cp:revision>1</cp:revision>
  <dcterms:modified xsi:type="dcterms:W3CDTF">2026-08-14T09:42:56Z</dcterms:modified>
  <dc:creator>이동윤</dc:creator>
  <dc:subject>WaterBridge AI/RAG 현재 구조와 멀티 에이전트 전환 설계</dc:subject>
</cp:coreProperties>
</file>