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7691" w14:textId="77777777" w:rsidR="005D2194" w:rsidRPr="00EA0625" w:rsidRDefault="00000000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b w:val="0"/>
          <w:bCs w:val="0"/>
          <w:color w:val="000000" w:themeColor="text1"/>
        </w:rPr>
        <w:t xml:space="preserve"> </w:t>
      </w:r>
      <w:r w:rsidRPr="00EA0625">
        <w:rPr>
          <w:b w:val="0"/>
          <w:bCs w:val="0"/>
          <w:noProof/>
          <w:color w:val="000000" w:themeColor="text1"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5F932CEE" wp14:editId="2C2F95E1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A3BD5D" id="그룹 1" o:spid="_x0000_s1026" style="position:absolute;left:0;text-align:left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2194" w:rsidRPr="00EA0625" w14:paraId="718108BD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5D02" w14:textId="77777777" w:rsidR="005D2194" w:rsidRPr="00EA0625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>SK 네트웍스 Family AI 29기 : 4팀</w:t>
            </w: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br/>
            </w: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벡터DB/GraphDB 구축 결과서</w:t>
            </w:r>
          </w:p>
        </w:tc>
      </w:tr>
    </w:tbl>
    <w:p w14:paraId="7E3933E4" w14:textId="77777777" w:rsidR="005D2194" w:rsidRPr="00EA0625" w:rsidRDefault="005D2194">
      <w:pPr>
        <w:rPr>
          <w:rFonts w:ascii="맑은 고딕" w:eastAsia="맑은 고딕" w:hAnsi="맑은 고딕" w:cs="맑은 고딕"/>
          <w:color w:val="000000" w:themeColor="text1"/>
        </w:rPr>
      </w:pPr>
    </w:p>
    <w:p w14:paraId="7388AE22" w14:textId="77777777" w:rsidR="005D2194" w:rsidRPr="00EA0625" w:rsidRDefault="005D2194">
      <w:pPr>
        <w:rPr>
          <w:rFonts w:ascii="맑은 고딕" w:eastAsia="맑은 고딕" w:hAnsi="맑은 고딕" w:cs="맑은 고딕"/>
          <w:color w:val="000000" w:themeColor="text1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5D2194" w:rsidRPr="00EA0625" w14:paraId="424FF4F9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D8D3560" w14:textId="77777777" w:rsidR="005D2194" w:rsidRPr="00EA0625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459ACA" w14:textId="77777777" w:rsidR="005D2194" w:rsidRPr="00EA0625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모델링 및 평가</w:t>
            </w:r>
          </w:p>
        </w:tc>
      </w:tr>
      <w:tr w:rsidR="005D2194" w:rsidRPr="00EA0625" w14:paraId="31CAFD46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075DA23" w14:textId="77777777" w:rsidR="005D2194" w:rsidRPr="00EA0625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43E36DA" w14:textId="77777777" w:rsidR="005D2194" w:rsidRPr="00EA0625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2026. 8. 6.</w:t>
            </w:r>
          </w:p>
        </w:tc>
      </w:tr>
      <w:tr w:rsidR="005D2194" w:rsidRPr="00EA0625" w14:paraId="50B10C95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363231F" w14:textId="77777777" w:rsidR="005D2194" w:rsidRPr="00EA0625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D473B0C" w14:textId="28B366D1" w:rsidR="005D2194" w:rsidRPr="00EA0625" w:rsidRDefault="00242FD4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  <w:lang w:val="en-US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  <w:lang w:val="en-US"/>
              </w:rPr>
              <w:t>https://github.com/SKNETWORKS-FAMILY-AICAMP/SKN29-FINAL-4TEAM</w:t>
            </w:r>
          </w:p>
        </w:tc>
      </w:tr>
      <w:tr w:rsidR="005D2194" w:rsidRPr="00EA0625" w14:paraId="23F3764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33C8613" w14:textId="77777777" w:rsidR="005D2194" w:rsidRPr="00EA0625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3F0477E" w14:textId="77777777" w:rsidR="005D2194" w:rsidRPr="00EA0625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이동윤</w:t>
            </w:r>
          </w:p>
        </w:tc>
      </w:tr>
    </w:tbl>
    <w:p w14:paraId="4E0D62E6" w14:textId="77777777" w:rsidR="005D2194" w:rsidRPr="00EA0625" w:rsidRDefault="005D2194">
      <w:pPr>
        <w:rPr>
          <w:rFonts w:ascii="맑은 고딕" w:eastAsia="맑은 고딕" w:hAnsi="맑은 고딕" w:cs="맑은 고딕"/>
          <w:color w:val="000000" w:themeColor="text1"/>
        </w:rPr>
      </w:pPr>
    </w:p>
    <w:p w14:paraId="7297FAFA" w14:textId="77777777" w:rsidR="005D2194" w:rsidRPr="00EA0625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EA0625">
        <w:rPr>
          <w:color w:val="000000" w:themeColor="text1"/>
        </w:rPr>
        <w:br w:type="page"/>
      </w:r>
    </w:p>
    <w:p w14:paraId="4B843877" w14:textId="77777777" w:rsidR="005D2194" w:rsidRPr="00EA0625" w:rsidRDefault="005D2194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7"/>
        <w:tblW w:w="9915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5D2194" w:rsidRPr="00EA0625" w14:paraId="3151A67E" w14:textId="77777777">
        <w:trPr>
          <w:trHeight w:val="427"/>
        </w:trPr>
        <w:tc>
          <w:tcPr>
            <w:tcW w:w="991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F996" w14:textId="77777777" w:rsidR="005D2194" w:rsidRPr="00EA0625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1. 구축 목적 및 적용 범위</w:t>
            </w:r>
          </w:p>
        </w:tc>
      </w:tr>
    </w:tbl>
    <w:p w14:paraId="246CEFB0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1.1 문제 정의 및 구축 범위</w:t>
      </w:r>
    </w:p>
    <w:p w14:paraId="02340A75" w14:textId="77777777" w:rsidR="005D2194" w:rsidRPr="00EA0625" w:rsidRDefault="00000000">
      <w:pPr>
        <w:pStyle w:val="3"/>
        <w:keepNext w:val="0"/>
        <w:keepLines w:val="0"/>
        <w:numPr>
          <w:ilvl w:val="0"/>
          <w:numId w:val="5"/>
        </w:numPr>
        <w:spacing w:before="24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문제 정의: 고객 표현과 공식 매뉴얼 용어의 차이로 키워드 검색만으로는 적합한 근거를 찾기 어렵다. 승인된 공식 청크를 의미 유사도로 검색하고, 근거가 없거나 정책상 사용할 수 없는 경우 안전하게 보류하는 검색 기준선이 필요하다.</w:t>
      </w:r>
    </w:p>
    <w:p w14:paraId="2181E3FA" w14:textId="77777777" w:rsidR="005D2194" w:rsidRPr="00EA0625" w:rsidRDefault="00000000">
      <w:pPr>
        <w:pStyle w:val="3"/>
        <w:keepNext w:val="0"/>
        <w:keepLines w:val="0"/>
        <w:numPr>
          <w:ilvl w:val="0"/>
          <w:numId w:val="5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DB 구축 범위:</w:t>
      </w:r>
    </w:p>
    <w:p w14:paraId="0F13AD84" w14:textId="77777777" w:rsidR="005D2194" w:rsidRPr="00EA0625" w:rsidRDefault="00000000">
      <w:pPr>
        <w:pStyle w:val="3"/>
        <w:keepNext w:val="0"/>
        <w:keepLines w:val="0"/>
        <w:numPr>
          <w:ilvl w:val="1"/>
          <w:numId w:val="5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벡터 데이터베이스: BAAI/bge-m3로 승인 청크의 chunk_text를 1024차원 벡터로 변환하여 PostgreSQL·pgvector에 적재하고 Cosine Exact Search를 수행한다.</w:t>
      </w:r>
    </w:p>
    <w:p w14:paraId="00F45435" w14:textId="77777777" w:rsidR="005D2194" w:rsidRPr="00EA0625" w:rsidRDefault="00000000">
      <w:pPr>
        <w:pStyle w:val="3"/>
        <w:keepNext w:val="0"/>
        <w:keepLines w:val="0"/>
        <w:numPr>
          <w:ilvl w:val="1"/>
          <w:numId w:val="5"/>
        </w:numPr>
        <w:spacing w:before="0" w:after="24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그래프 데이터베이스: 물리 Graph DB는 도입하지 않았다. 현재 관계 규모는 PostgreSQL FK·상태 이력·JSONB 메타데이터로 관리하고, 향후 확장을 위한 논리 노드·엣지만 정의했다.</w:t>
      </w:r>
    </w:p>
    <w:p w14:paraId="384F3206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1.2 데이터 저장 목적 및 활용 구분</w:t>
      </w:r>
    </w:p>
    <w:tbl>
      <w:tblPr>
        <w:tblStyle w:val="a8"/>
        <w:tblW w:w="96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135"/>
        <w:gridCol w:w="3110"/>
        <w:gridCol w:w="3215"/>
      </w:tblGrid>
      <w:tr w:rsidR="005D2194" w:rsidRPr="00EA0625" w14:paraId="54CF356B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3ECF92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데이터 유형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ADEC9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저장소 구분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5AC49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주요 활용 목적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356779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데이터 범위</w:t>
            </w:r>
          </w:p>
        </w:tc>
      </w:tr>
      <w:tr w:rsidR="005D2194" w:rsidRPr="00EA0625" w14:paraId="7C45B484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412702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정형 업무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824919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3B27F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문의·상담·방문 상태와 FK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78E714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Backend 소유 업무 데이터</w:t>
            </w:r>
          </w:p>
        </w:tc>
      </w:tr>
      <w:tr w:rsidR="005D2194" w:rsidRPr="00EA0625" w14:paraId="7ED299F0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2B2C62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비정형 근거 데이터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526BF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PostgreSQL + pgvector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04BDB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공식 근거 의미 검색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EE1CC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승인 매뉴얼 청크</w:t>
            </w:r>
          </w:p>
        </w:tc>
      </w:tr>
      <w:tr w:rsidR="005D2194" w:rsidRPr="00EA0625" w14:paraId="591F61E5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688D5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관계 탐색 설계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4085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Graph DB 미도입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BFFC0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향후 다단계 관계 탐색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50C22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논리 스키마만 정의</w:t>
            </w:r>
          </w:p>
        </w:tc>
      </w:tr>
      <w:tr w:rsidR="005D2194" w:rsidRPr="00EA0625" w14:paraId="542027C4" w14:textId="77777777">
        <w:trPr>
          <w:trHeight w:val="566"/>
          <w:jc w:val="center"/>
        </w:trPr>
        <w:tc>
          <w:tcPr>
            <w:tcW w:w="12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FB7D7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실행·증빙 정보</w:t>
            </w:r>
          </w:p>
        </w:tc>
        <w:tc>
          <w:tcPr>
            <w:tcW w:w="21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08E79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Manifest + JSON</w:t>
            </w:r>
          </w:p>
        </w:tc>
        <w:tc>
          <w:tcPr>
            <w:tcW w:w="311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A96FE3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재현성과 버전 검증</w:t>
            </w:r>
          </w:p>
        </w:tc>
        <w:tc>
          <w:tcPr>
            <w:tcW w:w="321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361DC0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Revision·Hash·평가 결과</w:t>
            </w:r>
          </w:p>
        </w:tc>
      </w:tr>
    </w:tbl>
    <w:p w14:paraId="70A25BF2" w14:textId="77777777" w:rsidR="005D2194" w:rsidRPr="00EA0625" w:rsidRDefault="005D2194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bookmarkStart w:id="0" w:name="_ste6t64gkj44" w:colFirst="0" w:colLast="0"/>
      <w:bookmarkEnd w:id="0"/>
    </w:p>
    <w:p w14:paraId="1FAE59A3" w14:textId="77777777" w:rsidR="005D2194" w:rsidRPr="00EA0625" w:rsidRDefault="005D2194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9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:rsidRPr="00EA0625" w14:paraId="7C66B1A7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8C77" w14:textId="77777777" w:rsidR="005D2194" w:rsidRPr="00EA0625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lastRenderedPageBreak/>
              <w:t>2. 벡터DB/GraphDB 기술 설계 명세</w:t>
            </w:r>
          </w:p>
        </w:tc>
      </w:tr>
    </w:tbl>
    <w:p w14:paraId="0ABA60C3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2.1 벡터 데이터베이스(Vector DB) 설계</w:t>
      </w:r>
    </w:p>
    <w:tbl>
      <w:tblPr>
        <w:tblStyle w:val="aa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605"/>
        <w:gridCol w:w="3680"/>
      </w:tblGrid>
      <w:tr w:rsidR="005D2194" w:rsidRPr="00EA0625" w14:paraId="24EE846E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1ECD84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항목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BF0F0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명세 내용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B063B9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선정 및 적용 근거</w:t>
            </w:r>
          </w:p>
        </w:tc>
      </w:tr>
      <w:tr w:rsidR="005D2194" w:rsidRPr="00EA0625" w14:paraId="37047D90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5B29B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임베딩 모델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5CC67F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BAAI/bge-m3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37CEC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고정 Revision으로 재현성 확보</w:t>
            </w:r>
          </w:p>
        </w:tc>
      </w:tr>
      <w:tr w:rsidR="005D2194" w:rsidRPr="00EA0625" w14:paraId="4C4AE8F2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51CBE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출력 벡터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08983D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1024차원 · L2 정규화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C539E4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문서와 질의에 동일 설정 적용</w:t>
            </w:r>
          </w:p>
        </w:tc>
      </w:tr>
      <w:tr w:rsidR="005D2194" w:rsidRPr="00EA0625" w14:paraId="69FAEA49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D7755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검색 방식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BD53E3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Cosine Exact Search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47F7D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청크 7개 MVP에서 ANN 불필요</w:t>
            </w:r>
          </w:p>
        </w:tc>
      </w:tr>
      <w:tr w:rsidR="005D2194" w:rsidRPr="00EA0625" w14:paraId="6B0B1B0E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FAD8C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거리 연산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5BE1A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pgvector cosine distance (&lt;=&gt;)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EB96F5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의미 유사도 순으로 Top-K=5</w:t>
            </w:r>
          </w:p>
        </w:tc>
      </w:tr>
      <w:tr w:rsidR="005D2194" w:rsidRPr="00EA0625" w14:paraId="2B9C807C" w14:textId="77777777">
        <w:trPr>
          <w:trHeight w:val="566"/>
        </w:trPr>
        <w:tc>
          <w:tcPr>
            <w:tcW w:w="219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19D13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적재 단위</w:t>
            </w:r>
          </w:p>
        </w:tc>
        <w:tc>
          <w:tcPr>
            <w:tcW w:w="360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7BD87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승인 chunk_text 7개</w:t>
            </w:r>
          </w:p>
        </w:tc>
        <w:tc>
          <w:tcPr>
            <w:tcW w:w="368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2C0A85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필터·증빙 값은 Metadata로 분리</w:t>
            </w:r>
          </w:p>
        </w:tc>
      </w:tr>
    </w:tbl>
    <w:p w14:paraId="2DF9EBAA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2.2 그래프 데이터베이스(Graph DB) 논리 설계</w:t>
      </w:r>
    </w:p>
    <w:p w14:paraId="67D2B1B2" w14:textId="77777777" w:rsidR="005D2194" w:rsidRPr="00EA0625" w:rsidRDefault="00000000">
      <w:pPr>
        <w:pStyle w:val="3"/>
        <w:keepNext w:val="0"/>
        <w:keepLines w:val="0"/>
        <w:numPr>
          <w:ilvl w:val="0"/>
          <w:numId w:val="1"/>
        </w:numPr>
        <w:spacing w:before="24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노드(Node) 정의: ProductModel, Manual, Chunk, Symptom, SafeAction</w:t>
      </w:r>
    </w:p>
    <w:p w14:paraId="18F7EACF" w14:textId="77777777" w:rsidR="005D2194" w:rsidRPr="00EA0625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엣지(Edge) 및 관계:</w:t>
      </w:r>
    </w:p>
    <w:p w14:paraId="79F7C550" w14:textId="77777777" w:rsidR="005D2194" w:rsidRPr="00EA0625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  <w:lang w:val="en-US"/>
        </w:rPr>
      </w:pPr>
      <w:r w:rsidRPr="00EA0625">
        <w:rPr>
          <w:rFonts w:ascii="Roboto Mono" w:eastAsia="Roboto Mono" w:hAnsi="Roboto Mono" w:cs="Roboto Mono"/>
          <w:color w:val="000000" w:themeColor="text1"/>
          <w:sz w:val="22"/>
          <w:szCs w:val="22"/>
          <w:lang w:val="en-US"/>
        </w:rPr>
        <w:t>(:ProductModel)-[:HAS_MANUAL]-&gt;(:Manual)-[:HAS_CHUNK]-&gt;(:Chunk)</w:t>
      </w:r>
    </w:p>
    <w:p w14:paraId="31597E28" w14:textId="77777777" w:rsidR="005D2194" w:rsidRPr="00EA0625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  <w:lang w:val="en-US"/>
        </w:rPr>
      </w:pPr>
      <w:r w:rsidRPr="00EA0625">
        <w:rPr>
          <w:rFonts w:ascii="Roboto Mono" w:eastAsia="Roboto Mono" w:hAnsi="Roboto Mono" w:cs="Roboto Mono"/>
          <w:color w:val="000000" w:themeColor="text1"/>
          <w:sz w:val="22"/>
          <w:szCs w:val="22"/>
          <w:lang w:val="en-US"/>
        </w:rPr>
        <w:t>(:Chunk)-[:COVERS]-&gt;(:Symptom), (:Chunk)-[:ALLOWS]-&gt;(:SafeAction)</w:t>
      </w:r>
    </w:p>
    <w:p w14:paraId="5149942E" w14:textId="77777777" w:rsidR="005D2194" w:rsidRPr="00EA0625" w:rsidRDefault="00000000">
      <w:pPr>
        <w:pStyle w:val="3"/>
        <w:keepNext w:val="0"/>
        <w:keepLines w:val="0"/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제약 조건 및 미도입 판단:</w:t>
      </w:r>
    </w:p>
    <w:p w14:paraId="0EC685C6" w14:textId="77777777" w:rsidR="005D2194" w:rsidRPr="00EA0625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식별자·Revision·Source Hash와 승인 상태를 계약·Manifest로 검증한다.</w:t>
      </w:r>
    </w:p>
    <w:p w14:paraId="7106C755" w14:textId="77777777" w:rsidR="005D2194" w:rsidRPr="00EA0625" w:rsidRDefault="00000000">
      <w:pPr>
        <w:pStyle w:val="3"/>
        <w:keepNext w:val="0"/>
        <w:keepLines w:val="0"/>
        <w:numPr>
          <w:ilvl w:val="1"/>
          <w:numId w:val="1"/>
        </w:numPr>
        <w:spacing w:before="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제품 1종·세대 1종·청크 7개는 PostgreSQL 관계와 메타데이터로 충분하다.</w:t>
      </w:r>
    </w:p>
    <w:p w14:paraId="2C19EFE2" w14:textId="77777777" w:rsidR="005D2194" w:rsidRPr="00EA0625" w:rsidRDefault="00000000">
      <w:pPr>
        <w:pStyle w:val="3"/>
        <w:keepNext w:val="0"/>
        <w:keepLines w:val="0"/>
        <w:numPr>
          <w:ilvl w:val="1"/>
          <w:numId w:val="1"/>
        </w:numPr>
        <w:spacing w:before="0" w:after="24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4주차 MVP는 별도 Graph DB보다 팀 DB·Backend E2E 기준선 고정을 우선했다.</w:t>
      </w:r>
    </w:p>
    <w:p w14:paraId="7A146912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2.3 비정형 데이터 및 실행 상태 관리</w:t>
      </w:r>
    </w:p>
    <w:p w14:paraId="7C0FCBAD" w14:textId="77777777" w:rsidR="005D2194" w:rsidRPr="00EA0625" w:rsidRDefault="00000000">
      <w:pPr>
        <w:pStyle w:val="3"/>
        <w:keepNext w:val="0"/>
        <w:keepLines w:val="0"/>
        <w:numPr>
          <w:ilvl w:val="0"/>
          <w:numId w:val="4"/>
        </w:numPr>
        <w:spacing w:before="24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메타데이터: 제품·세대·문서·페이지·검증 상태·허용 행동·Source Hash를 벡터와 분리한다.</w:t>
      </w:r>
    </w:p>
    <w:p w14:paraId="05059AAC" w14:textId="77777777" w:rsidR="005D2194" w:rsidRPr="00EA0625" w:rsidRDefault="00000000">
      <w:pPr>
        <w:pStyle w:val="3"/>
        <w:keepNext w:val="0"/>
        <w:keepLines w:val="0"/>
        <w:numPr>
          <w:ilvl w:val="0"/>
          <w:numId w:val="4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재현 정보:</w:t>
      </w:r>
    </w:p>
    <w:p w14:paraId="430B5E79" w14:textId="77777777" w:rsidR="005D2194" w:rsidRPr="00EA0625" w:rsidRDefault="00000000">
      <w:pPr>
        <w:pStyle w:val="3"/>
        <w:keepNext w:val="0"/>
        <w:keepLines w:val="0"/>
        <w:numPr>
          <w:ilvl w:val="1"/>
          <w:numId w:val="4"/>
        </w:numPr>
        <w:spacing w:before="0" w:after="0"/>
        <w:rPr>
          <w:rFonts w:ascii="맑은 고딕" w:eastAsia="맑은 고딕" w:hAnsi="맑은 고딕" w:cs="맑은 고딕"/>
          <w:b/>
          <w:bCs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모델 Revision, Dimension, Index Version, Chunk Set Hash를 Manifest에서 검증한다.</w:t>
      </w:r>
    </w:p>
    <w:p w14:paraId="26342552" w14:textId="77777777" w:rsidR="005D2194" w:rsidRPr="00EA0625" w:rsidRDefault="00000000">
      <w:pPr>
        <w:pStyle w:val="3"/>
        <w:keepNext w:val="0"/>
        <w:keepLines w:val="0"/>
        <w:numPr>
          <w:ilvl w:val="1"/>
          <w:numId w:val="4"/>
        </w:numPr>
        <w:spacing w:before="0" w:after="24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현재는 결정론적 SingleRAGPipeline이며 다중 Agent 구조가 아니다.</w:t>
      </w:r>
    </w:p>
    <w:p w14:paraId="39887AB4" w14:textId="77777777" w:rsidR="005D2194" w:rsidRPr="00EA0625" w:rsidRDefault="005D2194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b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:rsidRPr="00EA0625" w14:paraId="55BFFE1D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22E8" w14:textId="77777777" w:rsidR="005D2194" w:rsidRPr="00EA0625" w:rsidRDefault="00000000">
            <w:pPr>
              <w:pStyle w:val="3"/>
              <w:keepNext w:val="0"/>
              <w:keepLines w:val="0"/>
              <w:spacing w:before="0" w:after="0"/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40"/>
                <w:szCs w:val="40"/>
              </w:rPr>
              <w:lastRenderedPageBreak/>
              <w:t>3. 검색 성능 및 정확도 검증 결과</w:t>
            </w:r>
          </w:p>
        </w:tc>
      </w:tr>
    </w:tbl>
    <w:p w14:paraId="41848496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3.1 성능 및 정확도 지표 검증</w:t>
      </w:r>
    </w:p>
    <w:tbl>
      <w:tblPr>
        <w:tblStyle w:val="ac"/>
        <w:tblW w:w="9865" w:type="dxa"/>
        <w:jc w:val="center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570"/>
        <w:gridCol w:w="1100"/>
        <w:gridCol w:w="1070"/>
        <w:gridCol w:w="3425"/>
      </w:tblGrid>
      <w:tr w:rsidR="005D2194" w:rsidRPr="00EA0625" w14:paraId="09F06C90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577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평가 항목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B5C6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지표 정의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A68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측정 결과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564B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통과 기준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55F94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검증 방법</w:t>
            </w:r>
          </w:p>
        </w:tc>
      </w:tr>
      <w:tr w:rsidR="005D2194" w:rsidRPr="00EA0625" w14:paraId="3E3AED56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181D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전체 Case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F16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양성 7 + 정책 차단 5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675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12/12 PASS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7959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12/12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42CE3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격리 pgvector 평가</w:t>
            </w:r>
          </w:p>
        </w:tc>
      </w:tr>
      <w:tr w:rsidR="005D2194" w:rsidRPr="00EA0625" w14:paraId="33A11B57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FD32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검색 품질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9A5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Recall@5 / MRR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02B3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1.0 / 0.8857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7A0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MVP 기준선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D033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양성 Query 7건</w:t>
            </w:r>
          </w:p>
        </w:tc>
      </w:tr>
      <w:tr w:rsidR="005D2194" w:rsidRPr="00EA0625" w14:paraId="56A21298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A19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금지 근거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CE2F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금지 문서·모델 Hit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BC0FB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0건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74A34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0건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91BF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SQL·Runtime 필터</w:t>
            </w:r>
          </w:p>
        </w:tc>
      </w:tr>
      <w:tr w:rsidR="005D2194" w:rsidRPr="00EA0625" w14:paraId="7D9D3B70" w14:textId="77777777">
        <w:trPr>
          <w:trHeight w:val="566"/>
          <w:jc w:val="center"/>
        </w:trPr>
        <w:tc>
          <w:tcPr>
            <w:tcW w:w="17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32A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응답 속도</w:t>
            </w:r>
          </w:p>
        </w:tc>
        <w:tc>
          <w:tcPr>
            <w:tcW w:w="25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3030F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Warm total latency p95</w:t>
            </w:r>
          </w:p>
        </w:tc>
        <w:tc>
          <w:tcPr>
            <w:tcW w:w="11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359D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270.4 ms</w:t>
            </w:r>
          </w:p>
        </w:tc>
        <w:tc>
          <w:tcPr>
            <w:tcW w:w="10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6F60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참고 기준선</w:t>
            </w:r>
          </w:p>
        </w:tc>
        <w:tc>
          <w:tcPr>
            <w:tcW w:w="342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F773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Cold 3회·Warm 30회</w:t>
            </w:r>
          </w:p>
        </w:tc>
      </w:tr>
    </w:tbl>
    <w:p w14:paraId="13FE3C50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3.2 검색 실패 시 대응(Fallback) 전략</w:t>
      </w:r>
    </w:p>
    <w:p w14:paraId="1B5C9006" w14:textId="77777777" w:rsidR="005D2194" w:rsidRPr="00EA0625" w:rsidRDefault="00000000">
      <w:pPr>
        <w:pStyle w:val="3"/>
        <w:keepNext w:val="0"/>
        <w:keepLines w:val="0"/>
        <w:numPr>
          <w:ilvl w:val="0"/>
          <w:numId w:val="2"/>
        </w:numPr>
        <w:spacing w:before="24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정상 검색 0건: HTTP 200, status=FALLBACK, failure_stage=RETRIEVING, PENDING_CONSULTATION과 빈 Evidence를 반환한다.</w:t>
      </w:r>
    </w:p>
    <w:p w14:paraId="490DEA2E" w14:textId="77777777" w:rsidR="005D2194" w:rsidRPr="00EA0625" w:rsidRDefault="00000000">
      <w:pPr>
        <w:pStyle w:val="3"/>
        <w:keepNext w:val="0"/>
        <w:keepLines w:val="0"/>
        <w:numPr>
          <w:ilvl w:val="0"/>
          <w:numId w:val="2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구성 실패: Vector Store 미설정처럼 검색을 시작할 수 없는 경우 검색 0건으로 숨기지 않고 HTTP 503 비재시도 오류로 구분한다.</w:t>
      </w:r>
    </w:p>
    <w:p w14:paraId="35DDC2CC" w14:textId="77777777" w:rsidR="005D2194" w:rsidRPr="00EA0625" w:rsidRDefault="00000000">
      <w:pPr>
        <w:pStyle w:val="3"/>
        <w:keepNext w:val="0"/>
        <w:keepLines w:val="0"/>
        <w:numPr>
          <w:ilvl w:val="0"/>
          <w:numId w:val="2"/>
        </w:numPr>
        <w:spacing w:before="0" w:after="24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정책 차단·재시도: 미지원 제품·세대·문서 정책은 DB 검색 전에 차단하고, 연결·Timeout·일시적 Provider 오류만 최대 1회 재시도한다.</w:t>
      </w:r>
    </w:p>
    <w:p w14:paraId="1786EF04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40"/>
          <w:szCs w:val="40"/>
        </w:rPr>
      </w:pPr>
      <w:bookmarkStart w:id="1" w:name="_cqzlpy3flofi" w:colFirst="0" w:colLast="0"/>
      <w:bookmarkEnd w:id="1"/>
      <w:r w:rsidRPr="00EA0625">
        <w:rPr>
          <w:color w:val="000000" w:themeColor="text1"/>
        </w:rPr>
        <w:br w:type="page"/>
      </w:r>
    </w:p>
    <w:p w14:paraId="2E8C3D4D" w14:textId="77777777" w:rsidR="005D2194" w:rsidRPr="00EA0625" w:rsidRDefault="005D2194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d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:rsidRPr="00EA0625" w14:paraId="29D079E2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8C70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40"/>
                <w:szCs w:val="40"/>
              </w:rPr>
              <w:t>4. 데이터 운영 흐름 및 생명주기(Lifecycle)</w:t>
            </w:r>
          </w:p>
        </w:tc>
      </w:tr>
    </w:tbl>
    <w:p w14:paraId="3DE09ABC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4.1 데이터 CRUD 프로세스 및 담당 모듈</w:t>
      </w:r>
    </w:p>
    <w:tbl>
      <w:tblPr>
        <w:tblStyle w:val="ae"/>
        <w:tblW w:w="94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5600"/>
        <w:gridCol w:w="2645"/>
      </w:tblGrid>
      <w:tr w:rsidR="005D2194" w:rsidRPr="00EA0625" w14:paraId="6E4FC786" w14:textId="77777777">
        <w:trPr>
          <w:trHeight w:val="59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EAA5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구분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BFA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처리 로직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C32F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담당 주체/모듈</w:t>
            </w:r>
          </w:p>
        </w:tc>
      </w:tr>
      <w:tr w:rsidR="005D2194" w:rsidRPr="00EA0625" w14:paraId="17F0AED3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5A65DA3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Load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A62F6BA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승인 JSONL → 임베딩 → UPSERT → Manifest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1A02679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AI Batch Indexer</w:t>
            </w:r>
          </w:p>
        </w:tc>
      </w:tr>
      <w:tr w:rsidR="005D2194" w:rsidRPr="00EA0625" w14:paraId="7A6B4567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6F975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Retrieve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F0DB16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정책 필터 → Exact Search → 후검증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5BC397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SingleRAGPipeline</w:t>
            </w:r>
          </w:p>
        </w:tc>
      </w:tr>
      <w:tr w:rsidR="005D2194" w:rsidRPr="00EA0625" w14:paraId="1C9388AC" w14:textId="77777777">
        <w:trPr>
          <w:trHeight w:val="450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052808D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Update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81A45B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승인 후 동일 chunk_id UPSERT·Hash 재검증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2F14291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AI 담당·Data Owner</w:t>
            </w:r>
          </w:p>
        </w:tc>
      </w:tr>
      <w:tr w:rsidR="005D2194" w:rsidRPr="00EA0625" w14:paraId="40A125AF" w14:textId="77777777">
        <w:trPr>
          <w:trHeight w:val="727"/>
        </w:trPr>
        <w:tc>
          <w:tcPr>
            <w:tcW w:w="123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2EEF9B6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Delete</w:t>
            </w:r>
          </w:p>
        </w:tc>
        <w:tc>
          <w:tcPr>
            <w:tcW w:w="560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4EEA30C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승인 대상만 Transaction 삭제; 자동 정리 미구현</w:t>
            </w:r>
          </w:p>
        </w:tc>
        <w:tc>
          <w:tcPr>
            <w:tcW w:w="2645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1F1B45D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2"/>
                <w:szCs w:val="22"/>
              </w:rPr>
              <w:t>Data Owner·Backend</w:t>
            </w:r>
          </w:p>
        </w:tc>
      </w:tr>
    </w:tbl>
    <w:p w14:paraId="012F7282" w14:textId="77777777" w:rsidR="005D2194" w:rsidRPr="00EA0625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r w:rsidRPr="00EA0625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4.2 시나리오 기반 데이터 이동 경로(Workflow)</w:t>
      </w:r>
    </w:p>
    <w:p w14:paraId="1448A717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24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사전 Batch: 공식 원문을 검수·청크화하고 승인 상태와 Source Hash를 확정한다.</w:t>
      </w:r>
    </w:p>
    <w:p w14:paraId="423EEA3C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인덱싱: chunk_text를 고정 Revision의 BGE-M3로 임베딩하여 pgvector에 UPSERT한다.</w:t>
      </w:r>
    </w:p>
    <w:p w14:paraId="02ACCCB7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온라인 검색:</w:t>
      </w:r>
    </w:p>
    <w:p w14:paraId="3A363A3C" w14:textId="77777777" w:rsidR="005D2194" w:rsidRPr="00EA0625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정책 사전 검사 후 질의를 같은 모델·차원으로 임베딩하고 Cosine Exact Search를 수행한다.</w:t>
      </w:r>
    </w:p>
    <w:p w14:paraId="4D64DAA7" w14:textId="77777777" w:rsidR="005D2194" w:rsidRPr="00EA0625" w:rsidRDefault="00000000">
      <w:pPr>
        <w:pStyle w:val="3"/>
        <w:keepNext w:val="0"/>
        <w:keepLines w:val="0"/>
        <w:numPr>
          <w:ilvl w:val="1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제품·세대·검증 상태·Manifest를 SQL 필터와 Runtime 후검증으로 다시 확인한다.</w:t>
      </w:r>
    </w:p>
    <w:p w14:paraId="312514C2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결과 조립: 적합한 EvidenceReference를 반환하거나 근거 부재 Fallback으로 전환한다.</w:t>
      </w:r>
    </w:p>
    <w:p w14:paraId="769A1304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0" w:after="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실행 제어: 현재는 규칙 기반 단일 Workflow이며 외부 LLM 생성과 다중 Agent Handoff는 미구현이다.</w:t>
      </w:r>
    </w:p>
    <w:p w14:paraId="0FD877AB" w14:textId="77777777" w:rsidR="005D2194" w:rsidRPr="00EA0625" w:rsidRDefault="00000000">
      <w:pPr>
        <w:pStyle w:val="3"/>
        <w:keepNext w:val="0"/>
        <w:keepLines w:val="0"/>
        <w:numPr>
          <w:ilvl w:val="0"/>
          <w:numId w:val="7"/>
        </w:numPr>
        <w:spacing w:before="0" w:after="240"/>
        <w:rPr>
          <w:rFonts w:ascii="맑은 고딕" w:eastAsia="맑은 고딕" w:hAnsi="맑은 고딕" w:cs="맑은 고딕"/>
          <w:color w:val="000000" w:themeColor="text1"/>
          <w:sz w:val="22"/>
          <w:szCs w:val="22"/>
        </w:rPr>
      </w:pP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통합 Gate: 팀 DB Migration·승인 청크 재적재·Backend 저장/Evidence E2E 후 통합 완료로 전환한다.</w:t>
      </w:r>
      <w:r w:rsidRPr="00EA0625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br w:type="page"/>
      </w:r>
    </w:p>
    <w:p w14:paraId="7E738E4B" w14:textId="77777777" w:rsidR="005D2194" w:rsidRPr="00EA0625" w:rsidRDefault="005D2194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40"/>
          <w:szCs w:val="40"/>
        </w:rPr>
      </w:pPr>
      <w:bookmarkStart w:id="2" w:name="_56bknlsz4ghp" w:colFirst="0" w:colLast="0"/>
      <w:bookmarkEnd w:id="2"/>
    </w:p>
    <w:p w14:paraId="3226D5C6" w14:textId="77777777" w:rsidR="005D2194" w:rsidRPr="00EA0625" w:rsidRDefault="005D2194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f"/>
        <w:tblW w:w="9940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0"/>
      </w:tblGrid>
      <w:tr w:rsidR="005D2194" w:rsidRPr="00EA0625" w14:paraId="3CC60B85" w14:textId="77777777">
        <w:trPr>
          <w:trHeight w:val="427"/>
        </w:trPr>
        <w:tc>
          <w:tcPr>
            <w:tcW w:w="9937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D098" w14:textId="77777777" w:rsidR="005D2194" w:rsidRPr="00EA0625" w:rsidRDefault="00000000">
            <w:pPr>
              <w:pStyle w:val="3"/>
              <w:keepNext w:val="0"/>
              <w:keepLines w:val="0"/>
              <w:spacing w:before="0" w:after="0" w:line="240" w:lineRule="auto"/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40"/>
                <w:szCs w:val="40"/>
              </w:rPr>
              <w:t>5. 구축 결과</w:t>
            </w:r>
          </w:p>
        </w:tc>
      </w:tr>
    </w:tbl>
    <w:p w14:paraId="14B4BEEB" w14:textId="77777777" w:rsidR="005D2194" w:rsidRPr="00EA0625" w:rsidRDefault="005D2194">
      <w:pPr>
        <w:spacing w:line="240" w:lineRule="auto"/>
        <w:rPr>
          <w:rFonts w:ascii="맑은 고딕" w:eastAsia="맑은 고딕" w:hAnsi="맑은 고딕" w:cs="맑은 고딕"/>
          <w:b w:val="0"/>
          <w:bCs w:val="0"/>
          <w:color w:val="000000" w:themeColor="text1"/>
          <w:sz w:val="8"/>
          <w:szCs w:val="8"/>
        </w:rPr>
      </w:pPr>
    </w:p>
    <w:tbl>
      <w:tblPr>
        <w:tblStyle w:val="af0"/>
        <w:tblW w:w="9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5D2194" w:rsidRPr="00EA0625" w14:paraId="23F253A3" w14:textId="77777777">
        <w:tc>
          <w:tcPr>
            <w:tcW w:w="9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E96D" w14:textId="77777777" w:rsidR="005D2194" w:rsidRPr="00EA0625" w:rsidRDefault="00000000">
            <w:pPr>
              <w:pStyle w:val="3"/>
              <w:keepNext w:val="0"/>
              <w:keepLines w:val="0"/>
              <w:widowControl w:val="0"/>
              <w:spacing w:before="0" w:after="0" w:line="240" w:lineRule="auto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</w:pPr>
            <w:r w:rsidRPr="00EA062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2"/>
                <w:szCs w:val="22"/>
              </w:rPr>
              <w:t>검증 범위</w:t>
            </w:r>
          </w:p>
          <w:p w14:paraId="0B63F350" w14:textId="77777777" w:rsidR="005D2194" w:rsidRPr="00EA0625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개인 격리 PostgreSQL 포트 55432에서 제품 1종·D세대·공식 문서 1개·승인 청크 7개를 검증했다.</w:t>
            </w:r>
          </w:p>
          <w:p w14:paraId="1479E928" w14:textId="77777777" w:rsidR="005D2194" w:rsidRPr="00EA0625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팀 공용 DB 재검증, Backend 저장/Evidence E2E, Data Owner 승인 기반 13번째 정책 차단 Case는 미완료 Gate다.</w:t>
            </w:r>
          </w:p>
        </w:tc>
      </w:tr>
    </w:tbl>
    <w:p w14:paraId="227F5F38" w14:textId="77777777" w:rsidR="005D2194" w:rsidRPr="00EA0625" w:rsidRDefault="00000000">
      <w:pPr>
        <w:numPr>
          <w:ilvl w:val="0"/>
          <w:numId w:val="6"/>
        </w:numPr>
        <w:spacing w:before="240" w:after="24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적재 및 평가 결과 요약</w:t>
      </w:r>
    </w:p>
    <w:tbl>
      <w:tblPr>
        <w:tblStyle w:val="af1"/>
        <w:tblW w:w="81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25"/>
        <w:gridCol w:w="2475"/>
      </w:tblGrid>
      <w:tr w:rsidR="005D2194" w:rsidRPr="00EA0625" w14:paraId="07FE3712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4BA5E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6584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건수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949B9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결과</w:t>
            </w:r>
          </w:p>
        </w:tc>
      </w:tr>
      <w:tr w:rsidR="005D2194" w:rsidRPr="00EA0625" w14:paraId="420F0F42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3607E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승인 청크 적재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98908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C7C8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1024차원·Hash 일치</w:t>
            </w:r>
          </w:p>
        </w:tc>
      </w:tr>
      <w:tr w:rsidR="005D2194" w:rsidRPr="00EA0625" w14:paraId="0F89A447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93B61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실제 pgvector Query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7E15E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D808E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Recall@5 1.0</w:t>
            </w:r>
          </w:p>
        </w:tc>
      </w:tr>
      <w:tr w:rsidR="005D2194" w:rsidRPr="00EA0625" w14:paraId="403FDABB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FEAD2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정책 차단 Case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04884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BBB5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검색 전 차단</w:t>
            </w:r>
          </w:p>
        </w:tc>
      </w:tr>
      <w:tr w:rsidR="005D2194" w:rsidRPr="00EA0625" w14:paraId="1FDAB788" w14:textId="77777777">
        <w:trPr>
          <w:trHeight w:val="411"/>
          <w:jc w:val="center"/>
        </w:trPr>
        <w:tc>
          <w:tcPr>
            <w:tcW w:w="27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718D0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전체 평가</w:t>
            </w:r>
          </w:p>
        </w:tc>
        <w:tc>
          <w:tcPr>
            <w:tcW w:w="29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FDE72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7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5910E" w14:textId="77777777" w:rsidR="005D2194" w:rsidRPr="00EA062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A062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12/12 PASS</w:t>
            </w:r>
          </w:p>
        </w:tc>
      </w:tr>
    </w:tbl>
    <w:p w14:paraId="24BF902F" w14:textId="77777777" w:rsidR="005D2194" w:rsidRPr="00EA0625" w:rsidRDefault="00000000">
      <w:pPr>
        <w:spacing w:before="240" w:after="240"/>
        <w:ind w:left="7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격리 환경은 PostgreSQL 16.14·pgvector 0.8.6이다. 단순 지연 측정에서 Warm total p95는 270.4 ms였고 Cold p50은 13,024.1 ms였다. Cold 결과에는 최초 모델 로딩 비용이 포함되며 운영 SLA로 일반화하지 않는다.</w:t>
      </w:r>
    </w:p>
    <w:p w14:paraId="640B2241" w14:textId="77777777" w:rsidR="005D2194" w:rsidRPr="00EA0625" w:rsidRDefault="00000000">
      <w:pPr>
        <w:numPr>
          <w:ilvl w:val="0"/>
          <w:numId w:val="6"/>
        </w:numPr>
        <w:spacing w:before="24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검색 예시: 고객의 일상 표현을 질의로 받아 승인된 공식 매뉴얼 청크를 Top-K=5로 검색하고 페이지·허용 행동 메타데이터를 함께 반환한다.</w:t>
      </w:r>
    </w:p>
    <w:p w14:paraId="1A2E06E2" w14:textId="77777777" w:rsidR="005D2194" w:rsidRPr="00EA0625" w:rsidRDefault="00000000">
      <w:pPr>
        <w:numPr>
          <w:ilvl w:val="0"/>
          <w:numId w:val="6"/>
        </w:num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Graph DB 결과: 물리 저장소는 구축하지 않았으며, 현 범위에서는 PostgreSQL FK·상태 이력·메타데이터가 관계 요구를 충족한다.</w:t>
      </w:r>
    </w:p>
    <w:p w14:paraId="72CADBD3" w14:textId="77777777" w:rsidR="005D2194" w:rsidRPr="00EA0625" w:rsidRDefault="00000000">
      <w:pPr>
        <w:numPr>
          <w:ilvl w:val="0"/>
          <w:numId w:val="6"/>
        </w:numPr>
        <w:spacing w:after="24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EA0625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해석 한계: Recall@5 1.0과 MRR 0.8857은 청크 7개의 소규모 MVP 기준선이다. 전체 제품 정확도나 일반화 성능을 의미하지 않는다.</w:t>
      </w:r>
    </w:p>
    <w:p w14:paraId="6B6011AE" w14:textId="77777777" w:rsidR="005D2194" w:rsidRPr="00EA0625" w:rsidRDefault="005D2194">
      <w:p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</w:p>
    <w:sectPr w:rsidR="005D2194" w:rsidRPr="00EA0625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A131" w14:textId="77777777" w:rsidR="000A7AB2" w:rsidRDefault="000A7AB2">
      <w:pPr>
        <w:spacing w:line="240" w:lineRule="auto"/>
      </w:pPr>
      <w:r>
        <w:separator/>
      </w:r>
    </w:p>
  </w:endnote>
  <w:endnote w:type="continuationSeparator" w:id="0">
    <w:p w14:paraId="5E27A5A7" w14:textId="77777777" w:rsidR="000A7AB2" w:rsidRDefault="000A7A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357F0B6-82EB-4909-B717-A8EEB34529A2}"/>
    <w:embedBold r:id="rId2" w:subsetted="1" w:fontKey="{5456B4FD-81F1-46F1-B853-253B6858B1F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3E07B4A-6659-4C07-A263-60AEB9DCD0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92D5ED-58EA-49EA-8702-6B57A0DF36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6666D8-27FC-4326-941D-9663A50EDD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51ED" w14:textId="77777777" w:rsidR="005D219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42FD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FD83" w14:textId="77777777" w:rsidR="005D2194" w:rsidRDefault="005D21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7ACC" w14:textId="77777777" w:rsidR="000A7AB2" w:rsidRDefault="000A7AB2">
      <w:pPr>
        <w:spacing w:line="240" w:lineRule="auto"/>
      </w:pPr>
      <w:r>
        <w:separator/>
      </w:r>
    </w:p>
  </w:footnote>
  <w:footnote w:type="continuationSeparator" w:id="0">
    <w:p w14:paraId="01B69001" w14:textId="77777777" w:rsidR="000A7AB2" w:rsidRDefault="000A7A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232F" w14:textId="77777777" w:rsidR="005D2194" w:rsidRDefault="005D21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18B22" w14:textId="77777777" w:rsidR="005D2194" w:rsidRDefault="005D21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7052"/>
    <w:multiLevelType w:val="multilevel"/>
    <w:tmpl w:val="81228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01049D"/>
    <w:multiLevelType w:val="multilevel"/>
    <w:tmpl w:val="3CEA4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C04C7D"/>
    <w:multiLevelType w:val="multilevel"/>
    <w:tmpl w:val="28A23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9D3FE1"/>
    <w:multiLevelType w:val="multilevel"/>
    <w:tmpl w:val="BCAA5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4F4CFA"/>
    <w:multiLevelType w:val="multilevel"/>
    <w:tmpl w:val="90966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C61FA2"/>
    <w:multiLevelType w:val="multilevel"/>
    <w:tmpl w:val="78DC0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AD47D2"/>
    <w:multiLevelType w:val="multilevel"/>
    <w:tmpl w:val="13F4ED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6822076">
    <w:abstractNumId w:val="5"/>
  </w:num>
  <w:num w:numId="2" w16cid:durableId="221185737">
    <w:abstractNumId w:val="2"/>
  </w:num>
  <w:num w:numId="3" w16cid:durableId="1785614640">
    <w:abstractNumId w:val="3"/>
  </w:num>
  <w:num w:numId="4" w16cid:durableId="614288911">
    <w:abstractNumId w:val="4"/>
  </w:num>
  <w:num w:numId="5" w16cid:durableId="98793970">
    <w:abstractNumId w:val="0"/>
  </w:num>
  <w:num w:numId="6" w16cid:durableId="110824874">
    <w:abstractNumId w:val="6"/>
  </w:num>
  <w:num w:numId="7" w16cid:durableId="157754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194"/>
    <w:rsid w:val="000A7AB2"/>
    <w:rsid w:val="00242FD4"/>
    <w:rsid w:val="005D2194"/>
    <w:rsid w:val="00EA0625"/>
    <w:rsid w:val="00F529A4"/>
    <w:rsid w:val="00FA51C6"/>
    <w:rsid w:val="00FA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018"/>
  <w15:docId w15:val="{7B9DF616-2E95-4980-9619-1FB1281C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</cp:lastModifiedBy>
  <cp:revision>3</cp:revision>
  <dcterms:created xsi:type="dcterms:W3CDTF">2026-08-06T12:57:00Z</dcterms:created>
  <dcterms:modified xsi:type="dcterms:W3CDTF">2026-08-07T00:33:00Z</dcterms:modified>
</cp:coreProperties>
</file>