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440"/>
      </w:pPr>
    </w:p>
    <w:p>
      <w:pPr>
        <w:jc w:val="center"/>
      </w:pPr>
      <w:r>
        <w:rPr>
          <w:rFonts w:ascii="Arial" w:hAnsi="Arial" w:eastAsia="맑은 고딕"/>
          <w:b/>
          <w:color w:val="2F5597"/>
          <w:sz w:val="28"/>
        </w:rPr>
        <w:t>SK 네트웍스 Family AI 30기 : 3팀</w:t>
      </w:r>
    </w:p>
    <w:p>
      <w:pPr>
        <w:spacing w:before="520" w:after="160"/>
        <w:jc w:val="center"/>
      </w:pPr>
      <w:r>
        <w:rPr>
          <w:rFonts w:ascii="Arial" w:hAnsi="Arial" w:eastAsia="맑은 고딕"/>
          <w:b/>
          <w:color w:val="17365D"/>
          <w:sz w:val="48"/>
        </w:rPr>
        <w:t>머신러닝 / 딥러닝 학습 결과서</w:t>
      </w:r>
    </w:p>
    <w:p>
      <w:pPr>
        <w:jc w:val="center"/>
      </w:pPr>
      <w:r>
        <w:rPr>
          <w:rFonts w:ascii="Arial" w:hAnsi="Arial" w:eastAsia="맑은 고딕"/>
          <w:color w:val="2F5597"/>
          <w:sz w:val="24"/>
        </w:rPr>
        <w:t>F2 Field Proposal Review Risk Model - 강사 피드백 반영 v2</w:t>
      </w:r>
    </w:p>
    <w:p>
      <w:pPr>
        <w:spacing w:after="360"/>
      </w:pPr>
    </w:p>
    <w:tbl>
      <w:tblPr>
        <w:tblW w:type="auto" w:w="0"/>
        <w:jc w:val="center"/>
        <w:tblLayout w:type="fixed"/>
        <w:tblLook w:firstColumn="1" w:firstRow="1" w:lastColumn="0" w:lastRow="0" w:noHBand="0" w:noVBand="1" w:val="04A0"/>
        <w:tblBorders>
          <w:top w:val="single" w:sz="6" w:space="0" w:color="B7C5D8"/>
          <w:left w:val="single" w:sz="6" w:space="0" w:color="B7C5D8"/>
          <w:bottom w:val="single" w:sz="6" w:space="0" w:color="B7C5D8"/>
          <w:right w:val="single" w:sz="6" w:space="0" w:color="B7C5D8"/>
          <w:insideH w:val="single" w:sz="6" w:space="0" w:color="B7C5D8"/>
          <w:insideV w:val="single" w:sz="6" w:space="0" w:color="B7C5D8"/>
        </w:tblBorders>
      </w:tblPr>
      <w:tblGrid>
        <w:gridCol w:w="4962"/>
        <w:gridCol w:w="4962"/>
      </w:tblGrid>
      <w:tr>
        <w:trPr>
          <w:tblHeader w:val="true"/>
          <w:cantSplit/>
        </w:trPr>
        <w:tc>
          <w:tcPr>
            <w:tcW w:type="dxa" w:w="2381"/>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항목</w:t>
            </w:r>
          </w:p>
        </w:tc>
        <w:tc>
          <w:tcPr>
            <w:tcW w:type="dxa" w:w="6803"/>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내용</w:t>
            </w:r>
          </w:p>
        </w:tc>
      </w:tr>
      <w:tr>
        <w:trPr>
          <w:cantSplit/>
        </w:trPr>
        <w:tc>
          <w:tcPr>
            <w:tcW w:type="dxa" w:w="2381"/>
            <w:vAlign w:val="center"/>
            <w:tcMar>
              <w:top w:w="100" w:type="dxa"/>
              <w:start w:w="120" w:type="dxa"/>
              <w:bottom w:w="100" w:type="dxa"/>
              <w:end w:w="120" w:type="dxa"/>
            </w:tcMar>
          </w:tcPr>
          <w:p>
            <w:pPr>
              <w:keepNext/>
              <w:spacing w:after="0" w:line="264" w:lineRule="auto"/>
            </w:pPr>
            <w:r>
              <w:rPr>
                <w:rFonts w:ascii="Arial" w:hAnsi="Arial" w:eastAsia="맑은 고딕"/>
                <w:sz w:val="17"/>
              </w:rPr>
              <w:t>산출물 단계</w:t>
            </w:r>
          </w:p>
        </w:tc>
        <w:tc>
          <w:tcPr>
            <w:tcW w:type="dxa" w:w="6803"/>
            <w:vAlign w:val="center"/>
            <w:tcMar>
              <w:top w:w="100" w:type="dxa"/>
              <w:start w:w="120" w:type="dxa"/>
              <w:bottom w:w="100" w:type="dxa"/>
              <w:end w:w="120" w:type="dxa"/>
            </w:tcMar>
          </w:tcPr>
          <w:p>
            <w:pPr>
              <w:keepNext/>
              <w:spacing w:after="0" w:line="264" w:lineRule="auto"/>
            </w:pPr>
            <w:r>
              <w:rPr>
                <w:rFonts w:ascii="Arial" w:hAnsi="Arial" w:eastAsia="맑은 고딕"/>
                <w:sz w:val="17"/>
              </w:rPr>
              <w:t>데이터 전처리</w:t>
            </w:r>
          </w:p>
        </w:tc>
      </w:tr>
      <w:tr>
        <w:trPr>
          <w:cantSplit/>
        </w:trPr>
        <w:tc>
          <w:tcPr>
            <w:tcW w:type="dxa" w:w="2381"/>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제출 일자</w:t>
            </w:r>
          </w:p>
        </w:tc>
        <w:tc>
          <w:tcPr>
            <w:tcW w:type="dxa" w:w="6803"/>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2026. 08. 26.</w:t>
            </w:r>
          </w:p>
        </w:tc>
      </w:tr>
      <w:tr>
        <w:trPr>
          <w:cantSplit/>
        </w:trPr>
        <w:tc>
          <w:tcPr>
            <w:tcW w:type="dxa" w:w="2381"/>
            <w:vAlign w:val="center"/>
            <w:tcMar>
              <w:top w:w="100" w:type="dxa"/>
              <w:start w:w="120" w:type="dxa"/>
              <w:bottom w:w="100" w:type="dxa"/>
              <w:end w:w="120" w:type="dxa"/>
            </w:tcMar>
          </w:tcPr>
          <w:p>
            <w:pPr>
              <w:keepNext/>
              <w:spacing w:after="0" w:line="264" w:lineRule="auto"/>
            </w:pPr>
            <w:r>
              <w:rPr>
                <w:rFonts w:ascii="Arial" w:hAnsi="Arial" w:eastAsia="맑은 고딕"/>
                <w:sz w:val="17"/>
              </w:rPr>
              <w:t>깃허브 경로</w:t>
            </w:r>
          </w:p>
        </w:tc>
        <w:tc>
          <w:tcPr>
            <w:tcW w:type="dxa" w:w="6803"/>
            <w:vAlign w:val="center"/>
            <w:tcMar>
              <w:top w:w="100" w:type="dxa"/>
              <w:start w:w="120" w:type="dxa"/>
              <w:bottom w:w="100" w:type="dxa"/>
              <w:end w:w="120" w:type="dxa"/>
            </w:tcMar>
          </w:tcPr>
          <w:p>
            <w:pPr>
              <w:keepNext/>
              <w:spacing w:after="0" w:line="264" w:lineRule="auto"/>
            </w:pPr>
            <w:r>
              <w:rPr>
                <w:rFonts w:ascii="Arial" w:hAnsi="Arial" w:eastAsia="맑은 고딕"/>
                <w:sz w:val="17"/>
              </w:rPr>
              <w:t>https://github.com/SKNETWORKS-FAMILY-AICAMP/SKN30-FINAL-3Team</w:t>
            </w:r>
          </w:p>
        </w:tc>
      </w:tr>
      <w:tr>
        <w:trPr>
          <w:cantSplit/>
        </w:trPr>
        <w:tc>
          <w:tcPr>
            <w:tcW w:type="dxa" w:w="2381"/>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작성 팀원</w:t>
            </w:r>
          </w:p>
        </w:tc>
        <w:tc>
          <w:tcPr>
            <w:tcW w:type="dxa" w:w="6803"/>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3팀 전체</w:t>
            </w:r>
          </w:p>
        </w:tc>
      </w:tr>
      <w:tr>
        <w:trPr>
          <w:cantSplit/>
        </w:trPr>
        <w:tc>
          <w:tcPr>
            <w:tcW w:type="dxa" w:w="2381"/>
            <w:vAlign w:val="center"/>
            <w:tcMar>
              <w:top w:w="100" w:type="dxa"/>
              <w:start w:w="120" w:type="dxa"/>
              <w:bottom w:w="100" w:type="dxa"/>
              <w:end w:w="120" w:type="dxa"/>
            </w:tcMar>
          </w:tcPr>
          <w:p>
            <w:pPr>
              <w:spacing w:after="0" w:line="264" w:lineRule="auto"/>
            </w:pPr>
            <w:r>
              <w:rPr>
                <w:rFonts w:ascii="Arial" w:hAnsi="Arial" w:eastAsia="맑은 고딕"/>
                <w:sz w:val="17"/>
              </w:rPr>
              <w:t>기능명</w:t>
            </w:r>
          </w:p>
        </w:tc>
        <w:tc>
          <w:tcPr>
            <w:tcW w:type="dxa" w:w="6803"/>
            <w:vAlign w:val="center"/>
            <w:tcMar>
              <w:top w:w="100" w:type="dxa"/>
              <w:start w:w="120" w:type="dxa"/>
              <w:bottom w:w="100" w:type="dxa"/>
              <w:end w:w="120" w:type="dxa"/>
            </w:tcMar>
          </w:tcPr>
          <w:p>
            <w:pPr>
              <w:spacing w:after="0" w:line="264" w:lineRule="auto"/>
            </w:pPr>
            <w:r>
              <w:rPr>
                <w:rFonts w:ascii="Arial" w:hAnsi="Arial" w:eastAsia="맑은 고딕"/>
                <w:sz w:val="17"/>
              </w:rPr>
              <w:t>Field Proposal Review Risk Model</w:t>
            </w:r>
          </w:p>
        </w:tc>
      </w:tr>
    </w:tbl>
    <w:p>
      <w:pPr>
        <w:spacing w:after="0"/>
      </w:pPr>
    </w:p>
    <w:tbl>
      <w:tblPr>
        <w:tblW w:type="auto" w:w="0"/>
        <w:jc w:val="center"/>
        <w:tblLook w:firstColumn="1" w:firstRow="1" w:lastColumn="0" w:lastRow="0" w:noHBand="0" w:noVBand="1" w:val="04A0"/>
        <w:tblBorders>
          <w:top w:val="single" w:sz="8" w:space="0" w:color="2F5597"/>
          <w:left w:val="single" w:sz="8" w:space="0" w:color="2F5597"/>
          <w:bottom w:val="single" w:sz="8" w:space="0" w:color="2F5597"/>
          <w:right w:val="single" w:sz="8" w:space="0" w:color="2F5597"/>
          <w:insideH w:val="single" w:sz="8" w:space="0" w:color="2F5597"/>
          <w:insideV w:val="single" w:sz="8" w:space="0" w:color="2F5597"/>
        </w:tblBorders>
      </w:tblPr>
      <w:tblGrid>
        <w:gridCol w:w="9925"/>
      </w:tblGrid>
      <w:tr>
        <w:tc>
          <w:tcPr>
            <w:tcW w:type="dxa" w:w="9925"/>
            <w:shd w:fill="D9EAF7"/>
            <w:tcMar>
              <w:top w:w="150" w:type="dxa"/>
              <w:start w:w="180" w:type="dxa"/>
              <w:bottom w:w="150" w:type="dxa"/>
              <w:end w:w="180" w:type="dxa"/>
            </w:tcMar>
          </w:tcPr>
          <w:p>
            <w:r>
              <w:rPr>
                <w:rFonts w:ascii="Arial" w:hAnsi="Arial" w:eastAsia="맑은 고딕"/>
                <w:b/>
                <w:color w:val="17365D"/>
              </w:rPr>
              <w:t xml:space="preserve">제출 범위  </w:t>
            </w:r>
            <w:r>
              <w:rPr>
                <w:rFonts w:ascii="Arial" w:hAnsi="Arial" w:eastAsia="맑은 고딕"/>
              </w:rPr>
              <w:t>기존 프로젝트의 합성 상담 시나리오에서 규칙 기반 대리 라벨을 파생한 소규모 ML PoC이다. 실제 사용자 데이터나 실서비스 성능을 의미하지 않는다.</w:t>
            </w:r>
          </w:p>
        </w:tc>
      </w:tr>
    </w:tbl>
    <w:p>
      <w:pPr>
        <w:spacing w:after="0"/>
      </w:pPr>
    </w:p>
    <w:p>
      <w:r>
        <w:br w:type="page"/>
      </w:r>
    </w:p>
    <w:p>
      <w:pPr>
        <w:pStyle w:val="Heading1"/>
      </w:pPr>
      <w:r>
        <w:rPr>
          <w:rFonts w:ascii="Arial" w:hAnsi="Arial" w:eastAsia="맑은 고딕"/>
        </w:rPr>
        <w:t>1. 개요</w:t>
      </w:r>
    </w:p>
    <w:p>
      <w:pPr>
        <w:pStyle w:val="Heading2"/>
      </w:pPr>
      <w:r>
        <w:rPr>
          <w:rFonts w:ascii="Arial" w:hAnsi="Arial" w:eastAsia="맑은 고딕"/>
        </w:rPr>
        <w:t>1.1 실험 목적</w:t>
      </w:r>
    </w:p>
    <w:p>
      <w:r>
        <w:rPr>
          <w:rFonts w:ascii="Arial" w:hAnsi="Arial" w:eastAsia="맑은 고딕"/>
        </w:rPr>
        <w:t>F2의 sLLM이 만든 장부 필드 제안에 대해 데이터 생성·전처리·분류 Pipeline을 재현할 수 있는지 확인하였다. 현재 needs_review는 실제 사용자 행동이 아니라 입력 Feature로 만든 대리 Target이므로, 현 단계의 평가 질문은 ‘규칙으로 정의한 위험도를 단순 모델이 재현할 수 있는가’이다. 실제 사용자의 수정·거절 행동 예측은 독립 라벨을 확보한 후 수행할 차기 실험으로 분리한다.</w:t>
      </w:r>
    </w:p>
    <w:tbl>
      <w:tblPr>
        <w:tblW w:type="auto" w:w="0"/>
        <w:jc w:val="center"/>
        <w:tblLayout w:type="fixed"/>
        <w:tblLook w:firstColumn="1" w:firstRow="1" w:lastColumn="0" w:lastRow="0" w:noHBand="0" w:noVBand="1" w:val="04A0"/>
        <w:tblBorders>
          <w:top w:val="single" w:sz="6" w:space="0" w:color="B7C5D8"/>
          <w:left w:val="single" w:sz="6" w:space="0" w:color="B7C5D8"/>
          <w:bottom w:val="single" w:sz="6" w:space="0" w:color="B7C5D8"/>
          <w:right w:val="single" w:sz="6" w:space="0" w:color="B7C5D8"/>
          <w:insideH w:val="single" w:sz="6" w:space="0" w:color="B7C5D8"/>
          <w:insideV w:val="single" w:sz="6" w:space="0" w:color="B7C5D8"/>
        </w:tblBorders>
      </w:tblPr>
      <w:tblGrid>
        <w:gridCol w:w="4962"/>
        <w:gridCol w:w="4962"/>
      </w:tblGrid>
      <w:tr>
        <w:trPr>
          <w:tblHeader w:val="true"/>
          <w:cantSplit/>
        </w:trPr>
        <w:tc>
          <w:tcPr>
            <w:tcW w:type="dxa" w:w="2268"/>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구분</w:t>
            </w:r>
          </w:p>
        </w:tc>
        <w:tc>
          <w:tcPr>
            <w:tcW w:type="dxa" w:w="6917"/>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정의</w:t>
            </w:r>
          </w:p>
        </w:tc>
      </w:tr>
      <w:tr>
        <w:trPr>
          <w:cantSplit/>
        </w:trPr>
        <w:tc>
          <w:tcPr>
            <w:tcW w:type="dxa" w:w="2268"/>
            <w:vAlign w:val="center"/>
            <w:tcMar>
              <w:top w:w="100" w:type="dxa"/>
              <w:start w:w="120" w:type="dxa"/>
              <w:bottom w:w="100" w:type="dxa"/>
              <w:end w:w="120" w:type="dxa"/>
            </w:tcMar>
          </w:tcPr>
          <w:p>
            <w:pPr>
              <w:keepNext/>
              <w:spacing w:after="0" w:line="264" w:lineRule="auto"/>
            </w:pPr>
            <w:r>
              <w:rPr>
                <w:rFonts w:ascii="Arial" w:hAnsi="Arial" w:eastAsia="맑은 고딕"/>
                <w:sz w:val="17"/>
              </w:rPr>
              <w:t>Task</w:t>
            </w:r>
          </w:p>
        </w:tc>
        <w:tc>
          <w:tcPr>
            <w:tcW w:type="dxa" w:w="6917"/>
            <w:vAlign w:val="center"/>
            <w:tcMar>
              <w:top w:w="100" w:type="dxa"/>
              <w:start w:w="120" w:type="dxa"/>
              <w:bottom w:w="100" w:type="dxa"/>
              <w:end w:w="120" w:type="dxa"/>
            </w:tcMar>
          </w:tcPr>
          <w:p>
            <w:pPr>
              <w:keepNext/>
              <w:spacing w:after="0" w:line="264" w:lineRule="auto"/>
            </w:pPr>
            <w:r>
              <w:rPr>
                <w:rFonts w:ascii="Arial" w:hAnsi="Arial" w:eastAsia="맑은 고딕"/>
                <w:sz w:val="17"/>
              </w:rPr>
              <w:t>Binary Classification</w:t>
            </w:r>
          </w:p>
        </w:tc>
      </w:tr>
      <w:tr>
        <w:trPr>
          <w:cantSplit/>
        </w:trPr>
        <w:tc>
          <w:tcPr>
            <w:tcW w:type="dxa" w:w="226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Target 0</w:t>
            </w:r>
          </w:p>
        </w:tc>
        <w:tc>
          <w:tcPr>
            <w:tcW w:type="dxa" w:w="6917"/>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LOW_RISK - field_type별 proxy risk score 하위 8건</w:t>
            </w:r>
          </w:p>
        </w:tc>
      </w:tr>
      <w:tr>
        <w:trPr>
          <w:cantSplit/>
        </w:trPr>
        <w:tc>
          <w:tcPr>
            <w:tcW w:type="dxa" w:w="2268"/>
            <w:vAlign w:val="center"/>
            <w:tcMar>
              <w:top w:w="100" w:type="dxa"/>
              <w:start w:w="120" w:type="dxa"/>
              <w:bottom w:w="100" w:type="dxa"/>
              <w:end w:w="120" w:type="dxa"/>
            </w:tcMar>
          </w:tcPr>
          <w:p>
            <w:pPr>
              <w:keepNext/>
              <w:spacing w:after="0" w:line="264" w:lineRule="auto"/>
            </w:pPr>
            <w:r>
              <w:rPr>
                <w:rFonts w:ascii="Arial" w:hAnsi="Arial" w:eastAsia="맑은 고딕"/>
                <w:sz w:val="17"/>
              </w:rPr>
              <w:t>Target 1</w:t>
            </w:r>
          </w:p>
        </w:tc>
        <w:tc>
          <w:tcPr>
            <w:tcW w:type="dxa" w:w="6917"/>
            <w:vAlign w:val="center"/>
            <w:tcMar>
              <w:top w:w="100" w:type="dxa"/>
              <w:start w:w="120" w:type="dxa"/>
              <w:bottom w:w="100" w:type="dxa"/>
              <w:end w:w="120" w:type="dxa"/>
            </w:tcMar>
          </w:tcPr>
          <w:p>
            <w:pPr>
              <w:keepNext/>
              <w:spacing w:after="0" w:line="264" w:lineRule="auto"/>
            </w:pPr>
            <w:r>
              <w:rPr>
                <w:rFonts w:ascii="Arial" w:hAnsi="Arial" w:eastAsia="맑은 고딕"/>
                <w:sz w:val="17"/>
              </w:rPr>
              <w:t>NEEDS_REVIEW - field_type별 proxy risk score 상위 7건</w:t>
            </w:r>
          </w:p>
        </w:tc>
      </w:tr>
      <w:tr>
        <w:trPr>
          <w:cantSplit/>
        </w:trPr>
        <w:tc>
          <w:tcPr>
            <w:tcW w:type="dxa" w:w="226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Positive class</w:t>
            </w:r>
          </w:p>
        </w:tc>
        <w:tc>
          <w:tcPr>
            <w:tcW w:type="dxa" w:w="6917"/>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needs_review=1</w:t>
            </w:r>
          </w:p>
        </w:tc>
      </w:tr>
      <w:tr>
        <w:trPr>
          <w:cantSplit/>
        </w:trPr>
        <w:tc>
          <w:tcPr>
            <w:tcW w:type="dxa" w:w="2268"/>
            <w:vAlign w:val="center"/>
            <w:tcMar>
              <w:top w:w="100" w:type="dxa"/>
              <w:start w:w="120" w:type="dxa"/>
              <w:bottom w:w="100" w:type="dxa"/>
              <w:end w:w="120" w:type="dxa"/>
            </w:tcMar>
          </w:tcPr>
          <w:p>
            <w:pPr>
              <w:spacing w:after="0" w:line="264" w:lineRule="auto"/>
            </w:pPr>
            <w:r>
              <w:rPr>
                <w:rFonts w:ascii="Arial" w:hAnsi="Arial" w:eastAsia="맑은 고딕"/>
                <w:sz w:val="17"/>
              </w:rPr>
              <w:t>PoC 선정 순서</w:t>
            </w:r>
          </w:p>
        </w:tc>
        <w:tc>
          <w:tcPr>
            <w:tcW w:type="dxa" w:w="6917"/>
            <w:vAlign w:val="center"/>
            <w:tcMar>
              <w:top w:w="100" w:type="dxa"/>
              <w:start w:w="120" w:type="dxa"/>
              <w:bottom w:w="100" w:type="dxa"/>
              <w:end w:w="120" w:type="dxa"/>
            </w:tcMar>
          </w:tcPr>
          <w:p>
            <w:pPr>
              <w:spacing w:after="0" w:line="264" w:lineRule="auto"/>
            </w:pPr>
            <w:r>
              <w:rPr>
                <w:rFonts w:ascii="Arial" w:hAnsi="Arial" w:eastAsia="맑은 고딕"/>
                <w:sz w:val="17"/>
              </w:rPr>
              <w:t>Test Recall → Test F1 → |Train-Test Accuracy 차이| → 단순성</w:t>
            </w:r>
          </w:p>
        </w:tc>
      </w:tr>
    </w:tbl>
    <w:p>
      <w:pPr>
        <w:spacing w:after="0"/>
      </w:pPr>
    </w:p>
    <w:tbl>
      <w:tblPr>
        <w:tblW w:type="auto" w:w="0"/>
        <w:jc w:val="center"/>
        <w:tblLook w:firstColumn="1" w:firstRow="1" w:lastColumn="0" w:lastRow="0" w:noHBand="0" w:noVBand="1" w:val="04A0"/>
        <w:tblBorders>
          <w:top w:val="single" w:sz="8" w:space="0" w:color="2F5597"/>
          <w:left w:val="single" w:sz="8" w:space="0" w:color="2F5597"/>
          <w:bottom w:val="single" w:sz="8" w:space="0" w:color="2F5597"/>
          <w:right w:val="single" w:sz="8" w:space="0" w:color="2F5597"/>
          <w:insideH w:val="single" w:sz="8" w:space="0" w:color="2F5597"/>
          <w:insideV w:val="single" w:sz="8" w:space="0" w:color="2F5597"/>
        </w:tblBorders>
      </w:tblPr>
      <w:tblGrid>
        <w:gridCol w:w="9925"/>
      </w:tblGrid>
      <w:tr>
        <w:tc>
          <w:tcPr>
            <w:tcW w:type="dxa" w:w="9925"/>
            <w:shd w:fill="D9EAF7"/>
            <w:tcMar>
              <w:top w:w="150" w:type="dxa"/>
              <w:start w:w="180" w:type="dxa"/>
              <w:bottom w:w="150" w:type="dxa"/>
              <w:end w:w="180" w:type="dxa"/>
            </w:tcMar>
          </w:tcPr>
          <w:p>
            <w:r>
              <w:rPr>
                <w:rFonts w:ascii="Arial" w:hAnsi="Arial" w:eastAsia="맑은 고딕"/>
                <w:b/>
                <w:color w:val="17365D"/>
              </w:rPr>
              <w:t xml:space="preserve">중요 해석  </w:t>
            </w:r>
            <w:r>
              <w:rPr>
                <w:rFonts w:ascii="Arial" w:hAnsi="Arial" w:eastAsia="맑은 고딕"/>
              </w:rPr>
              <w:t>Target 생성에 사용한 confidence·충돌·부정·언급 수·파싱 성공 여부를 다시 모델 입력으로 사용하였다. 따라서 현재 지표는 사용자 행동 예측력이 아니라 대리 라벨 생성 규칙의 재현 정도를 보여준다.</w:t>
            </w:r>
          </w:p>
        </w:tc>
      </w:tr>
    </w:tbl>
    <w:p>
      <w:pPr>
        <w:spacing w:after="0"/>
      </w:pPr>
    </w:p>
    <w:p>
      <w:pPr>
        <w:pStyle w:val="Heading2"/>
      </w:pPr>
      <w:r>
        <w:rPr>
          <w:rFonts w:ascii="Arial" w:hAnsi="Arial" w:eastAsia="맑은 고딕"/>
        </w:rPr>
        <w:t>1.2 작업 범위</w:t>
      </w:r>
    </w:p>
    <w:p>
      <w:pPr>
        <w:spacing w:after="40" w:line="264" w:lineRule="auto"/>
        <w:ind w:left="312" w:hanging="198"/>
      </w:pPr>
      <w:r>
        <w:rPr>
          <w:rFonts w:ascii="Arial" w:hAnsi="Arial" w:eastAsia="맑은 고딕"/>
        </w:rPr>
        <w:t>• 합성 상담 원천의 중복 제거와 150건 필드 제안 데이터 파생</w:t>
      </w:r>
    </w:p>
    <w:p>
      <w:pPr>
        <w:spacing w:after="40" w:line="264" w:lineRule="auto"/>
        <w:ind w:left="312" w:hanging="198"/>
      </w:pPr>
      <w:r>
        <w:rPr>
          <w:rFonts w:ascii="Arial" w:hAnsi="Arial" w:eastAsia="맑은 고딕"/>
        </w:rPr>
        <w:t>• 간단한 EDA와 80:20 층화 분할</w:t>
      </w:r>
    </w:p>
    <w:p>
      <w:pPr>
        <w:spacing w:after="40" w:line="264" w:lineRule="auto"/>
        <w:ind w:left="312" w:hanging="198"/>
      </w:pPr>
      <w:r>
        <w:rPr>
          <w:rFonts w:ascii="Arial" w:hAnsi="Arial" w:eastAsia="맑은 고딕"/>
        </w:rPr>
        <w:t>• Dummy, Logistic Regression, Random Forest 비교</w:t>
      </w:r>
    </w:p>
    <w:p>
      <w:pPr>
        <w:spacing w:after="40" w:line="264" w:lineRule="auto"/>
        <w:ind w:left="312" w:hanging="198"/>
      </w:pPr>
      <w:r>
        <w:rPr>
          <w:rFonts w:ascii="Arial" w:hAnsi="Arial" w:eastAsia="맑은 고딕"/>
        </w:rPr>
        <w:t>• 혼동행렬·Feature Importance·모델 비교 결과 생성</w:t>
      </w:r>
    </w:p>
    <w:p>
      <w:pPr>
        <w:spacing w:after="40" w:line="264" w:lineRule="auto"/>
        <w:ind w:left="312" w:hanging="198"/>
      </w:pPr>
      <w:r>
        <w:rPr>
          <w:rFonts w:ascii="Arial" w:hAnsi="Arial" w:eastAsia="맑은 고딕"/>
        </w:rPr>
        <w:t>• 선정 Pipeline 전체 joblib 저장과 재로드 추론 확인</w:t>
      </w:r>
    </w:p>
    <w:p>
      <w:r>
        <w:rPr>
          <w:rFonts w:ascii="Arial" w:hAnsi="Arial" w:eastAsia="맑은 고딕"/>
        </w:rPr>
        <w:t>딥러닝·Transformer·XGBoost·SHAP·외부 API·서비스 연동은 이번 범위에서 제외하였다.</w:t>
      </w:r>
    </w:p>
    <w:p>
      <w:r>
        <w:br w:type="page"/>
      </w:r>
    </w:p>
    <w:p>
      <w:pPr>
        <w:pStyle w:val="Heading1"/>
      </w:pPr>
      <w:r>
        <w:rPr>
          <w:rFonts w:ascii="Arial" w:hAnsi="Arial" w:eastAsia="맑은 고딕"/>
        </w:rPr>
        <w:t>2. 데이터와 전처리</w:t>
      </w:r>
    </w:p>
    <w:p>
      <w:pPr>
        <w:pStyle w:val="Heading2"/>
      </w:pPr>
      <w:r>
        <w:rPr>
          <w:rFonts w:ascii="Arial" w:hAnsi="Arial" w:eastAsia="맑은 고딕"/>
        </w:rPr>
        <w:t>2.1 원천 데이터</w:t>
      </w:r>
    </w:p>
    <w:p>
      <w:r>
        <w:rPr>
          <w:rFonts w:ascii="Arial" w:hAnsi="Arial" w:eastAsia="맑은 고딕"/>
        </w:rPr>
        <w:t>세 원천 파일에는 총 1,250행이 있으며, 파일 간 완전 중복 50건을 제거한 뒤 1,200개의 고유 합성 상담을 후보 풀로 사용하였다.</w:t>
      </w:r>
    </w:p>
    <w:tbl>
      <w:tblPr>
        <w:tblW w:type="auto" w:w="0"/>
        <w:jc w:val="center"/>
        <w:tblLayout w:type="fixed"/>
        <w:tblLook w:firstColumn="1" w:firstRow="1" w:lastColumn="0" w:lastRow="0" w:noHBand="0" w:noVBand="1" w:val="04A0"/>
        <w:tblBorders>
          <w:top w:val="single" w:sz="6" w:space="0" w:color="B7C5D8"/>
          <w:left w:val="single" w:sz="6" w:space="0" w:color="B7C5D8"/>
          <w:bottom w:val="single" w:sz="6" w:space="0" w:color="B7C5D8"/>
          <w:right w:val="single" w:sz="6" w:space="0" w:color="B7C5D8"/>
          <w:insideH w:val="single" w:sz="6" w:space="0" w:color="B7C5D8"/>
          <w:insideV w:val="single" w:sz="6" w:space="0" w:color="B7C5D8"/>
        </w:tblBorders>
      </w:tblPr>
      <w:tblGrid>
        <w:gridCol w:w="2481"/>
        <w:gridCol w:w="2481"/>
        <w:gridCol w:w="2481"/>
        <w:gridCol w:w="2481"/>
      </w:tblGrid>
      <w:tr>
        <w:trPr>
          <w:tblHeader w:val="true"/>
          <w:cantSplit/>
        </w:trPr>
        <w:tc>
          <w:tcPr>
            <w:tcW w:type="dxa" w:w="3742"/>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원천 파일</w:t>
            </w:r>
          </w:p>
        </w:tc>
        <w:tc>
          <w:tcPr>
            <w:tcW w:type="dxa" w:w="1134"/>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원본 행</w:t>
            </w:r>
          </w:p>
        </w:tc>
        <w:tc>
          <w:tcPr>
            <w:tcW w:type="dxa" w:w="1304"/>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중복 제거 후</w:t>
            </w:r>
          </w:p>
        </w:tc>
        <w:tc>
          <w:tcPr>
            <w:tcW w:type="dxa" w:w="3118"/>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라벨 분포</w:t>
            </w:r>
          </w:p>
        </w:tc>
      </w:tr>
      <w:tr>
        <w:trPr>
          <w:cantSplit/>
        </w:trPr>
        <w:tc>
          <w:tcPr>
            <w:tcW w:type="dxa" w:w="3742"/>
            <w:vAlign w:val="center"/>
            <w:tcMar>
              <w:top w:w="100" w:type="dxa"/>
              <w:start w:w="120" w:type="dxa"/>
              <w:bottom w:w="100" w:type="dxa"/>
              <w:end w:w="120" w:type="dxa"/>
            </w:tcMar>
          </w:tcPr>
          <w:p>
            <w:pPr>
              <w:keepNext/>
              <w:spacing w:after="0" w:line="264" w:lineRule="auto"/>
            </w:pPr>
            <w:r>
              <w:rPr>
                <w:rFonts w:ascii="Arial" w:hAnsi="Arial" w:eastAsia="맑은 고딕"/>
                <w:sz w:val="17"/>
              </w:rPr>
              <w:t>f2_sllm_.jsonl</w:t>
            </w:r>
          </w:p>
        </w:tc>
        <w:tc>
          <w:tcPr>
            <w:tcW w:type="dxa" w:w="1134"/>
            <w:vAlign w:val="center"/>
            <w:tcMar>
              <w:top w:w="100" w:type="dxa"/>
              <w:start w:w="120" w:type="dxa"/>
              <w:bottom w:w="100" w:type="dxa"/>
              <w:end w:w="120" w:type="dxa"/>
            </w:tcMar>
          </w:tcPr>
          <w:p>
            <w:pPr>
              <w:keepNext/>
              <w:spacing w:after="0" w:line="264" w:lineRule="auto"/>
            </w:pPr>
            <w:r>
              <w:rPr>
                <w:rFonts w:ascii="Arial" w:hAnsi="Arial" w:eastAsia="맑은 고딕"/>
                <w:sz w:val="17"/>
              </w:rPr>
              <w:t>1000</w:t>
            </w:r>
          </w:p>
        </w:tc>
        <w:tc>
          <w:tcPr>
            <w:tcW w:type="dxa" w:w="1304"/>
            <w:vAlign w:val="center"/>
            <w:tcMar>
              <w:top w:w="100" w:type="dxa"/>
              <w:start w:w="120" w:type="dxa"/>
              <w:bottom w:w="100" w:type="dxa"/>
              <w:end w:w="120" w:type="dxa"/>
            </w:tcMar>
          </w:tcPr>
          <w:p>
            <w:pPr>
              <w:keepNext/>
              <w:spacing w:after="0" w:line="264" w:lineRule="auto"/>
            </w:pPr>
            <w:r>
              <w:rPr>
                <w:rFonts w:ascii="Arial" w:hAnsi="Arial" w:eastAsia="맑은 고딕"/>
                <w:sz w:val="17"/>
              </w:rPr>
              <w:t>1000</w:t>
            </w:r>
          </w:p>
        </w:tc>
        <w:tc>
          <w:tcPr>
            <w:tcW w:type="dxa" w:w="3118"/>
            <w:vAlign w:val="center"/>
            <w:tcMar>
              <w:top w:w="100" w:type="dxa"/>
              <w:start w:w="120" w:type="dxa"/>
              <w:bottom w:w="100" w:type="dxa"/>
              <w:end w:w="120" w:type="dxa"/>
            </w:tcMar>
          </w:tcPr>
          <w:p>
            <w:pPr>
              <w:keepNext/>
              <w:spacing w:after="0" w:line="264" w:lineRule="auto"/>
            </w:pPr>
            <w:r>
              <w:rPr>
                <w:rFonts w:ascii="Arial" w:hAnsi="Arial" w:eastAsia="맑은 고딕"/>
                <w:sz w:val="17"/>
              </w:rPr>
              <w:t>공동중개 250, 단순문의 250, 매도의뢰 250, 매수문의 250</w:t>
            </w:r>
          </w:p>
        </w:tc>
      </w:tr>
      <w:tr>
        <w:trPr>
          <w:cantSplit/>
        </w:trPr>
        <w:tc>
          <w:tcPr>
            <w:tcW w:type="dxa" w:w="3742"/>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f2_sllm_data_small.jsonl</w:t>
            </w:r>
          </w:p>
        </w:tc>
        <w:tc>
          <w:tcPr>
            <w:tcW w:type="dxa" w:w="1134"/>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200</w:t>
            </w:r>
          </w:p>
        </w:tc>
        <w:tc>
          <w:tcPr>
            <w:tcW w:type="dxa" w:w="1304"/>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200</w:t>
            </w:r>
          </w:p>
        </w:tc>
        <w:tc>
          <w:tcPr>
            <w:tcW w:type="dxa" w:w="311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공동중개 50, 단순문의 50, 매도의뢰 50, 매수문의 50</w:t>
            </w:r>
          </w:p>
        </w:tc>
      </w:tr>
      <w:tr>
        <w:trPr>
          <w:cantSplit/>
        </w:trPr>
        <w:tc>
          <w:tcPr>
            <w:tcW w:type="dxa" w:w="3742"/>
            <w:vAlign w:val="center"/>
            <w:tcMar>
              <w:top w:w="100" w:type="dxa"/>
              <w:start w:w="120" w:type="dxa"/>
              <w:bottom w:w="100" w:type="dxa"/>
              <w:end w:w="120" w:type="dxa"/>
            </w:tcMar>
          </w:tcPr>
          <w:p>
            <w:pPr>
              <w:spacing w:after="0" w:line="264" w:lineRule="auto"/>
            </w:pPr>
            <w:r>
              <w:rPr>
                <w:rFonts w:ascii="Arial" w:hAnsi="Arial" w:eastAsia="맑은 고딕"/>
                <w:sz w:val="17"/>
              </w:rPr>
              <w:t>f2_sell_request_scenarios.privacy_safe.v0.2.jsonl</w:t>
            </w:r>
          </w:p>
        </w:tc>
        <w:tc>
          <w:tcPr>
            <w:tcW w:type="dxa" w:w="1134"/>
            <w:vAlign w:val="center"/>
            <w:tcMar>
              <w:top w:w="100" w:type="dxa"/>
              <w:start w:w="120" w:type="dxa"/>
              <w:bottom w:w="100" w:type="dxa"/>
              <w:end w:w="120" w:type="dxa"/>
            </w:tcMar>
          </w:tcPr>
          <w:p>
            <w:pPr>
              <w:spacing w:after="0" w:line="264" w:lineRule="auto"/>
            </w:pPr>
            <w:r>
              <w:rPr>
                <w:rFonts w:ascii="Arial" w:hAnsi="Arial" w:eastAsia="맑은 고딕"/>
                <w:sz w:val="17"/>
              </w:rPr>
              <w:t>50</w:t>
            </w:r>
          </w:p>
        </w:tc>
        <w:tc>
          <w:tcPr>
            <w:tcW w:type="dxa" w:w="1304"/>
            <w:vAlign w:val="center"/>
            <w:tcMar>
              <w:top w:w="100" w:type="dxa"/>
              <w:start w:w="120" w:type="dxa"/>
              <w:bottom w:w="100" w:type="dxa"/>
              <w:end w:w="120" w:type="dxa"/>
            </w:tcMar>
          </w:tcPr>
          <w:p>
            <w:pPr>
              <w:spacing w:after="0" w:line="264" w:lineRule="auto"/>
            </w:pPr>
            <w:r>
              <w:rPr>
                <w:rFonts w:ascii="Arial" w:hAnsi="Arial" w:eastAsia="맑은 고딕"/>
                <w:sz w:val="17"/>
              </w:rPr>
              <w:t>0</w:t>
            </w:r>
          </w:p>
        </w:tc>
        <w:tc>
          <w:tcPr>
            <w:tcW w:type="dxa" w:w="3118"/>
            <w:vAlign w:val="center"/>
            <w:tcMar>
              <w:top w:w="100" w:type="dxa"/>
              <w:start w:w="120" w:type="dxa"/>
              <w:bottom w:w="100" w:type="dxa"/>
              <w:end w:w="120" w:type="dxa"/>
            </w:tcMar>
          </w:tcPr>
          <w:p>
            <w:pPr>
              <w:spacing w:after="0" w:line="264" w:lineRule="auto"/>
            </w:pPr>
            <w:r>
              <w:rPr>
                <w:rFonts w:ascii="Arial" w:hAnsi="Arial" w:eastAsia="맑은 고딕"/>
                <w:sz w:val="17"/>
              </w:rPr>
              <w:t>매도의뢰 50</w:t>
            </w:r>
          </w:p>
        </w:tc>
      </w:tr>
    </w:tbl>
    <w:p>
      <w:pPr>
        <w:spacing w:after="0"/>
      </w:pPr>
    </w:p>
    <w:tbl>
      <w:tblPr>
        <w:tblW w:type="auto" w:w="0"/>
        <w:jc w:val="center"/>
        <w:tblLook w:firstColumn="1" w:firstRow="1" w:lastColumn="0" w:lastRow="0" w:noHBand="0" w:noVBand="1" w:val="04A0"/>
        <w:tblBorders>
          <w:top w:val="single" w:sz="8" w:space="0" w:color="2F5597"/>
          <w:left w:val="single" w:sz="8" w:space="0" w:color="2F5597"/>
          <w:bottom w:val="single" w:sz="8" w:space="0" w:color="2F5597"/>
          <w:right w:val="single" w:sz="8" w:space="0" w:color="2F5597"/>
          <w:insideH w:val="single" w:sz="8" w:space="0" w:color="2F5597"/>
          <w:insideV w:val="single" w:sz="8" w:space="0" w:color="2F5597"/>
        </w:tblBorders>
      </w:tblPr>
      <w:tblGrid>
        <w:gridCol w:w="9925"/>
      </w:tblGrid>
      <w:tr>
        <w:tc>
          <w:tcPr>
            <w:tcW w:type="dxa" w:w="9925"/>
            <w:shd w:fill="D9EAF7"/>
            <w:tcMar>
              <w:top w:w="150" w:type="dxa"/>
              <w:start w:w="180" w:type="dxa"/>
              <w:bottom w:w="150" w:type="dxa"/>
              <w:end w:w="180" w:type="dxa"/>
            </w:tcMar>
          </w:tcPr>
          <w:p>
            <w:r>
              <w:rPr>
                <w:rFonts w:ascii="Arial" w:hAnsi="Arial" w:eastAsia="맑은 고딕"/>
                <w:b/>
                <w:color w:val="17365D"/>
              </w:rPr>
              <w:t xml:space="preserve">50건을 제거한 이유  </w:t>
            </w:r>
            <w:r>
              <w:rPr>
                <w:rFonts w:ascii="Arial" w:hAnsi="Arial" w:eastAsia="맑은 고딕"/>
              </w:rPr>
              <w:t>50행 파일 f2_sell_request_scenarios.privacy_safe.v0.2.jsonl 전체가 200행 파일 f2_sllm_data_small.jsonl의 매도의뢰 50행과 완전히 같다. 50건 모두 scenario_id, source_group_id, transcript SHA-256과 전체 JSON 내용이 각각 일치해 별도 관측치가 아니므로 첫 출현만 남겼다.</w:t>
            </w:r>
          </w:p>
        </w:tc>
      </w:tr>
    </w:tbl>
    <w:p>
      <w:pPr>
        <w:spacing w:after="0"/>
      </w:pPr>
    </w:p>
    <w:p>
      <w:r>
        <w:rPr>
          <w:rFonts w:ascii="Arial" w:hAnsi="Arial" w:eastAsia="맑은 고딕"/>
        </w:rPr>
        <w:t>이 처리는 이상치나 내용 오류를 이유로 행을 버린 것이 아니다. 동일 상담이 후보 선택에서 두 번 가중되거나 Train/Test 양쪽에 나뉘는 중복 누수를 막기 위한 파일 간 중복 제거이며, 50행의 정보는 먼저 읽은 200행 파일에 그대로 보존되어 있다. 결과적으로 원천 1,250행은 고유 상담 1,200건으로 정리되었다. 현재 생성기는 세 키 중 하나만 겹쳐도 뒤 행을 제외하므로, 향후 일부 키만 충돌하고 내용이 다른 경우에는 자동 제거하지 않고 충돌 목록으로 격리해 확인하도록 개선한다.</w:t>
      </w:r>
    </w:p>
    <w:p>
      <w:r>
        <w:rPr>
          <w:rFonts w:ascii="Arial" w:hAnsi="Arial" w:eastAsia="맑은 고딕"/>
        </w:rPr>
        <w:t>모든 원천 레코드는 contains_real_personal_data=false로 표시된 합성 문장이다. 다만 사람 검수된 운영 데이터가 아니므로 실제 상담 분포를 대표한다고 가정하지 않았다.</w:t>
      </w:r>
    </w:p>
    <w:p>
      <w:pPr>
        <w:pStyle w:val="Heading2"/>
      </w:pPr>
      <w:r>
        <w:rPr>
          <w:rFonts w:ascii="Arial" w:hAnsi="Arial" w:eastAsia="맑은 고딕"/>
        </w:rPr>
        <w:t>2.2 필드 제안 단위 데이터 생성</w:t>
      </w:r>
    </w:p>
    <w:p>
      <w:pPr/>
      <w:r>
        <w:rPr>
          <w:rFonts w:ascii="Arial" w:hAnsi="Arial" w:eastAsia="맑은 고딕"/>
        </w:rPr>
        <w:t>1. 상담 문장에서 금액·거래유형·동·호·평형·날짜·명도 관련 후보 근거를 정규식과 키워드로 탐지한다.</w:t>
      </w:r>
    </w:p>
    <w:p>
      <w:pPr/>
      <w:r>
        <w:rPr>
          <w:rFonts w:ascii="Arial" w:hAnsi="Arial" w:eastAsia="맑은 고딕"/>
        </w:rPr>
        <w:t>2. 각 field_type마다 서로 다른 상담 15건을 선택하고 같은 원천 그룹과 같은 transcript hash를 중복 사용하지 않는다.</w:t>
      </w:r>
    </w:p>
    <w:p>
      <w:pPr/>
      <w:r>
        <w:rPr>
          <w:rFonts w:ascii="Arial" w:hAnsi="Arial" w:eastAsia="맑은 고딕"/>
        </w:rPr>
        <w:t>3. 근거 길이, 후보 수, 충돌·부정 여부, 파싱 성공 여부와 모사 confidence를 산출한다.</w:t>
      </w:r>
    </w:p>
    <w:p>
      <w:pPr/>
      <w:r>
        <w:rPr>
          <w:rFonts w:ascii="Arial" w:hAnsi="Arial" w:eastAsia="맑은 고딕"/>
        </w:rPr>
        <w:t>4. proxy risk score를 계산하고 field_type별 상위 7건을 NEEDS_REVIEW로 지정하여 총 70건의 positive class를 구성한다.</w:t>
      </w:r>
    </w:p>
    <w:p>
      <w:r>
        <w:rPr>
          <w:rFonts w:ascii="Arial" w:hAnsi="Arial" w:eastAsia="맑은 고딕"/>
          <w:b/>
        </w:rPr>
        <w:t>proxy risk score</w:t>
      </w:r>
      <w:r>
        <w:rPr>
          <w:rFonts w:ascii="Arial" w:hAnsi="Arial" w:eastAsia="맑은 고딕"/>
        </w:rPr>
        <w:t xml:space="preserve"> = 2×(1-confidence) + 1.5×has_conflict + 1.2×has_negation + 0.35×(mention_count-1) + 1.4×(1-parse_success) + 0.75×no_fill_context + N(0, 0.35)</w:t>
      </w:r>
    </w:p>
    <w:tbl>
      <w:tblPr>
        <w:tblW w:type="auto" w:w="0"/>
        <w:jc w:val="center"/>
        <w:tblLayout w:type="fixed"/>
        <w:tblLook w:firstColumn="1" w:firstRow="1" w:lastColumn="0" w:lastRow="0" w:noHBand="0" w:noVBand="1" w:val="04A0"/>
        <w:tblBorders>
          <w:top w:val="single" w:sz="6" w:space="0" w:color="B7C5D8"/>
          <w:left w:val="single" w:sz="6" w:space="0" w:color="B7C5D8"/>
          <w:bottom w:val="single" w:sz="6" w:space="0" w:color="B7C5D8"/>
          <w:right w:val="single" w:sz="6" w:space="0" w:color="B7C5D8"/>
          <w:insideH w:val="single" w:sz="6" w:space="0" w:color="B7C5D8"/>
          <w:insideV w:val="single" w:sz="6" w:space="0" w:color="B7C5D8"/>
        </w:tblBorders>
      </w:tblPr>
      <w:tblGrid>
        <w:gridCol w:w="3308"/>
        <w:gridCol w:w="3308"/>
        <w:gridCol w:w="3308"/>
      </w:tblGrid>
      <w:tr>
        <w:trPr>
          <w:tblHeader w:val="true"/>
          <w:cantSplit/>
        </w:trPr>
        <w:tc>
          <w:tcPr>
            <w:tcW w:type="dxa" w:w="2381"/>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Feature</w:t>
            </w:r>
          </w:p>
        </w:tc>
        <w:tc>
          <w:tcPr>
            <w:tcW w:type="dxa" w:w="1701"/>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형식</w:t>
            </w:r>
          </w:p>
        </w:tc>
        <w:tc>
          <w:tcPr>
            <w:tcW w:type="dxa" w:w="5216"/>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정의</w:t>
            </w:r>
          </w:p>
        </w:tc>
      </w:tr>
      <w:tr>
        <w:trPr>
          <w:cantSplit/>
        </w:trPr>
        <w:tc>
          <w:tcPr>
            <w:tcW w:type="dxa" w:w="2381"/>
            <w:vAlign w:val="center"/>
            <w:tcMar>
              <w:top w:w="100" w:type="dxa"/>
              <w:start w:w="120" w:type="dxa"/>
              <w:bottom w:w="100" w:type="dxa"/>
              <w:end w:w="120" w:type="dxa"/>
            </w:tcMar>
          </w:tcPr>
          <w:p>
            <w:pPr>
              <w:keepNext/>
              <w:spacing w:after="0" w:line="264" w:lineRule="auto"/>
            </w:pPr>
            <w:r>
              <w:rPr>
                <w:rFonts w:ascii="Arial" w:hAnsi="Arial" w:eastAsia="맑은 고딕"/>
                <w:sz w:val="17"/>
              </w:rPr>
              <w:t>field_type</w:t>
            </w:r>
          </w:p>
        </w:tc>
        <w:tc>
          <w:tcPr>
            <w:tcW w:type="dxa" w:w="1701"/>
            <w:vAlign w:val="center"/>
            <w:tcMar>
              <w:top w:w="100" w:type="dxa"/>
              <w:start w:w="120" w:type="dxa"/>
              <w:bottom w:w="100" w:type="dxa"/>
              <w:end w:w="120" w:type="dxa"/>
            </w:tcMar>
          </w:tcPr>
          <w:p>
            <w:pPr>
              <w:keepNext/>
              <w:spacing w:after="0" w:line="264" w:lineRule="auto"/>
            </w:pPr>
            <w:r>
              <w:rPr>
                <w:rFonts w:ascii="Arial" w:hAnsi="Arial" w:eastAsia="맑은 고딕"/>
                <w:sz w:val="17"/>
              </w:rPr>
              <w:t>범주형</w:t>
            </w:r>
          </w:p>
        </w:tc>
        <w:tc>
          <w:tcPr>
            <w:tcW w:type="dxa" w:w="5216"/>
            <w:vAlign w:val="center"/>
            <w:tcMar>
              <w:top w:w="100" w:type="dxa"/>
              <w:start w:w="120" w:type="dxa"/>
              <w:bottom w:w="100" w:type="dxa"/>
              <w:end w:w="120" w:type="dxa"/>
            </w:tcMar>
          </w:tcPr>
          <w:p>
            <w:pPr>
              <w:keepNext/>
              <w:spacing w:after="0" w:line="264" w:lineRule="auto"/>
            </w:pPr>
            <w:r>
              <w:rPr>
                <w:rFonts w:ascii="Arial" w:hAnsi="Arial" w:eastAsia="맑은 고딕"/>
                <w:sz w:val="17"/>
              </w:rPr>
              <w:t>10개 장부 필드 유형</w:t>
            </w:r>
          </w:p>
        </w:tc>
      </w:tr>
      <w:tr>
        <w:trPr>
          <w:cantSplit/>
        </w:trPr>
        <w:tc>
          <w:tcPr>
            <w:tcW w:type="dxa" w:w="2381"/>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confidence</w:t>
            </w:r>
          </w:p>
        </w:tc>
        <w:tc>
          <w:tcPr>
            <w:tcW w:type="dxa" w:w="1701"/>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0~1 실수</w:t>
            </w:r>
          </w:p>
        </w:tc>
        <w:tc>
          <w:tcPr>
            <w:tcW w:type="dxa" w:w="5216"/>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파싱·충돌·부정·후보 수와 seed 42로 모사한 신뢰도</w:t>
            </w:r>
          </w:p>
        </w:tc>
      </w:tr>
      <w:tr>
        <w:trPr>
          <w:cantSplit/>
        </w:trPr>
        <w:tc>
          <w:tcPr>
            <w:tcW w:type="dxa" w:w="2381"/>
            <w:vAlign w:val="center"/>
            <w:tcMar>
              <w:top w:w="100" w:type="dxa"/>
              <w:start w:w="120" w:type="dxa"/>
              <w:bottom w:w="100" w:type="dxa"/>
              <w:end w:w="120" w:type="dxa"/>
            </w:tcMar>
          </w:tcPr>
          <w:p>
            <w:pPr>
              <w:keepNext/>
              <w:spacing w:after="0" w:line="264" w:lineRule="auto"/>
            </w:pPr>
            <w:r>
              <w:rPr>
                <w:rFonts w:ascii="Arial" w:hAnsi="Arial" w:eastAsia="맑은 고딕"/>
                <w:sz w:val="17"/>
              </w:rPr>
              <w:t>evidence_length</w:t>
            </w:r>
          </w:p>
        </w:tc>
        <w:tc>
          <w:tcPr>
            <w:tcW w:type="dxa" w:w="1701"/>
            <w:vAlign w:val="center"/>
            <w:tcMar>
              <w:top w:w="100" w:type="dxa"/>
              <w:start w:w="120" w:type="dxa"/>
              <w:bottom w:w="100" w:type="dxa"/>
              <w:end w:w="120" w:type="dxa"/>
            </w:tcMar>
          </w:tcPr>
          <w:p>
            <w:pPr>
              <w:keepNext/>
              <w:spacing w:after="0" w:line="264" w:lineRule="auto"/>
            </w:pPr>
            <w:r>
              <w:rPr>
                <w:rFonts w:ascii="Arial" w:hAnsi="Arial" w:eastAsia="맑은 고딕"/>
                <w:sz w:val="17"/>
              </w:rPr>
              <w:t>5~80 정수</w:t>
            </w:r>
          </w:p>
        </w:tc>
        <w:tc>
          <w:tcPr>
            <w:tcW w:type="dxa" w:w="5216"/>
            <w:vAlign w:val="center"/>
            <w:tcMar>
              <w:top w:w="100" w:type="dxa"/>
              <w:start w:w="120" w:type="dxa"/>
              <w:bottom w:w="100" w:type="dxa"/>
              <w:end w:w="120" w:type="dxa"/>
            </w:tcMar>
          </w:tcPr>
          <w:p>
            <w:pPr>
              <w:keepNext/>
              <w:spacing w:after="0" w:line="264" w:lineRule="auto"/>
            </w:pPr>
            <w:r>
              <w:rPr>
                <w:rFonts w:ascii="Arial" w:hAnsi="Arial" w:eastAsia="맑은 고딕"/>
                <w:sz w:val="17"/>
              </w:rPr>
              <w:t>근거 문장 길이</w:t>
            </w:r>
          </w:p>
        </w:tc>
      </w:tr>
      <w:tr>
        <w:trPr>
          <w:cantSplit/>
        </w:trPr>
        <w:tc>
          <w:tcPr>
            <w:tcW w:type="dxa" w:w="2381"/>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mention_count</w:t>
            </w:r>
          </w:p>
        </w:tc>
        <w:tc>
          <w:tcPr>
            <w:tcW w:type="dxa" w:w="1701"/>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1~4 정수</w:t>
            </w:r>
          </w:p>
        </w:tc>
        <w:tc>
          <w:tcPr>
            <w:tcW w:type="dxa" w:w="5216"/>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해당 필드 후보 언급 수</w:t>
            </w:r>
          </w:p>
        </w:tc>
      </w:tr>
      <w:tr>
        <w:trPr>
          <w:cantSplit/>
        </w:trPr>
        <w:tc>
          <w:tcPr>
            <w:tcW w:type="dxa" w:w="2381"/>
            <w:vAlign w:val="center"/>
            <w:tcMar>
              <w:top w:w="100" w:type="dxa"/>
              <w:start w:w="120" w:type="dxa"/>
              <w:bottom w:w="100" w:type="dxa"/>
              <w:end w:w="120" w:type="dxa"/>
            </w:tcMar>
          </w:tcPr>
          <w:p>
            <w:pPr>
              <w:keepNext/>
              <w:spacing w:after="0" w:line="264" w:lineRule="auto"/>
            </w:pPr>
            <w:r>
              <w:rPr>
                <w:rFonts w:ascii="Arial" w:hAnsi="Arial" w:eastAsia="맑은 고딕"/>
                <w:sz w:val="17"/>
              </w:rPr>
              <w:t>has_conflict</w:t>
            </w:r>
          </w:p>
        </w:tc>
        <w:tc>
          <w:tcPr>
            <w:tcW w:type="dxa" w:w="1701"/>
            <w:vAlign w:val="center"/>
            <w:tcMar>
              <w:top w:w="100" w:type="dxa"/>
              <w:start w:w="120" w:type="dxa"/>
              <w:bottom w:w="100" w:type="dxa"/>
              <w:end w:w="120" w:type="dxa"/>
            </w:tcMar>
          </w:tcPr>
          <w:p>
            <w:pPr>
              <w:keepNext/>
              <w:spacing w:after="0" w:line="264" w:lineRule="auto"/>
            </w:pPr>
            <w:r>
              <w:rPr>
                <w:rFonts w:ascii="Arial" w:hAnsi="Arial" w:eastAsia="맑은 고딕"/>
                <w:sz w:val="17"/>
              </w:rPr>
              <w:t>0/1</w:t>
            </w:r>
          </w:p>
        </w:tc>
        <w:tc>
          <w:tcPr>
            <w:tcW w:type="dxa" w:w="5216"/>
            <w:vAlign w:val="center"/>
            <w:tcMar>
              <w:top w:w="100" w:type="dxa"/>
              <w:start w:w="120" w:type="dxa"/>
              <w:bottom w:w="100" w:type="dxa"/>
              <w:end w:w="120" w:type="dxa"/>
            </w:tcMar>
          </w:tcPr>
          <w:p>
            <w:pPr>
              <w:keepNext/>
              <w:spacing w:after="0" w:line="264" w:lineRule="auto"/>
            </w:pPr>
            <w:r>
              <w:rPr>
                <w:rFonts w:ascii="Arial" w:hAnsi="Arial" w:eastAsia="맑은 고딕"/>
                <w:sz w:val="17"/>
              </w:rPr>
              <w:t>복수 값 또는 정정·변경·대조 표현 존재</w:t>
            </w:r>
          </w:p>
        </w:tc>
      </w:tr>
      <w:tr>
        <w:trPr>
          <w:cantSplit/>
        </w:trPr>
        <w:tc>
          <w:tcPr>
            <w:tcW w:type="dxa" w:w="2381"/>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has_negation</w:t>
            </w:r>
          </w:p>
        </w:tc>
        <w:tc>
          <w:tcPr>
            <w:tcW w:type="dxa" w:w="1701"/>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0/1</w:t>
            </w:r>
          </w:p>
        </w:tc>
        <w:tc>
          <w:tcPr>
            <w:tcW w:type="dxa" w:w="5216"/>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부정·거부·보류 표현 존재</w:t>
            </w:r>
          </w:p>
        </w:tc>
      </w:tr>
      <w:tr>
        <w:trPr>
          <w:cantSplit/>
        </w:trPr>
        <w:tc>
          <w:tcPr>
            <w:tcW w:type="dxa" w:w="2381"/>
            <w:vAlign w:val="center"/>
            <w:tcMar>
              <w:top w:w="100" w:type="dxa"/>
              <w:start w:w="120" w:type="dxa"/>
              <w:bottom w:w="100" w:type="dxa"/>
              <w:end w:w="120" w:type="dxa"/>
            </w:tcMar>
          </w:tcPr>
          <w:p>
            <w:pPr>
              <w:keepNext/>
              <w:spacing w:after="0" w:line="264" w:lineRule="auto"/>
            </w:pPr>
            <w:r>
              <w:rPr>
                <w:rFonts w:ascii="Arial" w:hAnsi="Arial" w:eastAsia="맑은 고딕"/>
                <w:sz w:val="17"/>
              </w:rPr>
              <w:t>parse_success</w:t>
            </w:r>
          </w:p>
        </w:tc>
        <w:tc>
          <w:tcPr>
            <w:tcW w:type="dxa" w:w="1701"/>
            <w:vAlign w:val="center"/>
            <w:tcMar>
              <w:top w:w="100" w:type="dxa"/>
              <w:start w:w="120" w:type="dxa"/>
              <w:bottom w:w="100" w:type="dxa"/>
              <w:end w:w="120" w:type="dxa"/>
            </w:tcMar>
          </w:tcPr>
          <w:p>
            <w:pPr>
              <w:keepNext/>
              <w:spacing w:after="0" w:line="264" w:lineRule="auto"/>
            </w:pPr>
            <w:r>
              <w:rPr>
                <w:rFonts w:ascii="Arial" w:hAnsi="Arial" w:eastAsia="맑은 고딕"/>
                <w:sz w:val="17"/>
              </w:rPr>
              <w:t>0/1</w:t>
            </w:r>
          </w:p>
        </w:tc>
        <w:tc>
          <w:tcPr>
            <w:tcW w:type="dxa" w:w="5216"/>
            <w:vAlign w:val="center"/>
            <w:tcMar>
              <w:top w:w="100" w:type="dxa"/>
              <w:start w:w="120" w:type="dxa"/>
              <w:bottom w:w="100" w:type="dxa"/>
              <w:end w:w="120" w:type="dxa"/>
            </w:tcMar>
          </w:tcPr>
          <w:p>
            <w:pPr>
              <w:keepNext/>
              <w:spacing w:after="0" w:line="264" w:lineRule="auto"/>
            </w:pPr>
            <w:r>
              <w:rPr>
                <w:rFonts w:ascii="Arial" w:hAnsi="Arial" w:eastAsia="맑은 고딕"/>
                <w:sz w:val="17"/>
              </w:rPr>
              <w:t>필드별 정규화기가 구체 값을 생성했는지</w:t>
            </w:r>
          </w:p>
        </w:tc>
      </w:tr>
      <w:tr>
        <w:trPr>
          <w:cantSplit/>
        </w:trPr>
        <w:tc>
          <w:tcPr>
            <w:tcW w:type="dxa" w:w="2381"/>
            <w:vAlign w:val="center"/>
            <w:tcMar>
              <w:top w:w="100" w:type="dxa"/>
              <w:start w:w="120" w:type="dxa"/>
              <w:bottom w:w="100" w:type="dxa"/>
              <w:end w:w="120" w:type="dxa"/>
            </w:tcMar>
            <w:shd w:fill="EDF4FB"/>
          </w:tcPr>
          <w:p>
            <w:pPr>
              <w:spacing w:after="0" w:line="264" w:lineRule="auto"/>
            </w:pPr>
            <w:r>
              <w:rPr>
                <w:rFonts w:ascii="Arial" w:hAnsi="Arial" w:eastAsia="맑은 고딕"/>
                <w:sz w:val="17"/>
              </w:rPr>
              <w:t>needs_review</w:t>
            </w:r>
          </w:p>
        </w:tc>
        <w:tc>
          <w:tcPr>
            <w:tcW w:type="dxa" w:w="1701"/>
            <w:vAlign w:val="center"/>
            <w:tcMar>
              <w:top w:w="100" w:type="dxa"/>
              <w:start w:w="120" w:type="dxa"/>
              <w:bottom w:w="100" w:type="dxa"/>
              <w:end w:w="120" w:type="dxa"/>
            </w:tcMar>
            <w:shd w:fill="EDF4FB"/>
          </w:tcPr>
          <w:p>
            <w:pPr>
              <w:spacing w:after="0" w:line="264" w:lineRule="auto"/>
            </w:pPr>
            <w:r>
              <w:rPr>
                <w:rFonts w:ascii="Arial" w:hAnsi="Arial" w:eastAsia="맑은 고딕"/>
                <w:sz w:val="17"/>
              </w:rPr>
              <w:t>0/1</w:t>
            </w:r>
          </w:p>
        </w:tc>
        <w:tc>
          <w:tcPr>
            <w:tcW w:type="dxa" w:w="5216"/>
            <w:vAlign w:val="center"/>
            <w:tcMar>
              <w:top w:w="100" w:type="dxa"/>
              <w:start w:w="120" w:type="dxa"/>
              <w:bottom w:w="100" w:type="dxa"/>
              <w:end w:w="120" w:type="dxa"/>
            </w:tcMar>
            <w:shd w:fill="EDF4FB"/>
          </w:tcPr>
          <w:p>
            <w:pPr>
              <w:spacing w:after="0" w:line="264" w:lineRule="auto"/>
            </w:pPr>
            <w:r>
              <w:rPr>
                <w:rFonts w:ascii="Arial" w:hAnsi="Arial" w:eastAsia="맑은 고딕"/>
                <w:sz w:val="17"/>
              </w:rPr>
              <w:t>규칙 기반 대리 Target</w:t>
            </w:r>
          </w:p>
        </w:tc>
      </w:tr>
    </w:tbl>
    <w:p>
      <w:pPr>
        <w:spacing w:after="0"/>
      </w:pPr>
    </w:p>
    <w:p>
      <w:pPr>
        <w:pStyle w:val="Heading2"/>
      </w:pPr>
      <w:r>
        <w:rPr>
          <w:rFonts w:ascii="Arial" w:hAnsi="Arial" w:eastAsia="맑은 고딕"/>
        </w:rPr>
        <w:t>2.3 Target 생성 변수와 Feature 중첩</w:t>
      </w:r>
    </w:p>
    <w:tbl>
      <w:tblPr>
        <w:tblW w:type="auto" w:w="0"/>
        <w:jc w:val="center"/>
        <w:tblLayout w:type="fixed"/>
        <w:tblLook w:firstColumn="1" w:firstRow="1" w:lastColumn="0" w:lastRow="0" w:noHBand="0" w:noVBand="1" w:val="04A0"/>
        <w:tblBorders>
          <w:top w:val="single" w:sz="6" w:space="0" w:color="B7C5D8"/>
          <w:left w:val="single" w:sz="6" w:space="0" w:color="B7C5D8"/>
          <w:bottom w:val="single" w:sz="6" w:space="0" w:color="B7C5D8"/>
          <w:right w:val="single" w:sz="6" w:space="0" w:color="B7C5D8"/>
          <w:insideH w:val="single" w:sz="6" w:space="0" w:color="B7C5D8"/>
          <w:insideV w:val="single" w:sz="6" w:space="0" w:color="B7C5D8"/>
        </w:tblBorders>
      </w:tblPr>
      <w:tblGrid>
        <w:gridCol w:w="3308"/>
        <w:gridCol w:w="3308"/>
        <w:gridCol w:w="3308"/>
      </w:tblGrid>
      <w:tr>
        <w:trPr>
          <w:tblHeader w:val="true"/>
          <w:cantSplit/>
        </w:trPr>
        <w:tc>
          <w:tcPr>
            <w:tcW w:type="dxa" w:w="1814"/>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구분</w:t>
            </w:r>
          </w:p>
        </w:tc>
        <w:tc>
          <w:tcPr>
            <w:tcW w:type="dxa" w:w="4082"/>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현재 설계</w:t>
            </w:r>
          </w:p>
        </w:tc>
        <w:tc>
          <w:tcPr>
            <w:tcW w:type="dxa" w:w="3402"/>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영향</w:t>
            </w:r>
          </w:p>
        </w:tc>
      </w:tr>
      <w:tr>
        <w:trPr>
          <w:cantSplit/>
        </w:trPr>
        <w:tc>
          <w:tcPr>
            <w:tcW w:type="dxa" w:w="1814"/>
            <w:vAlign w:val="center"/>
            <w:tcMar>
              <w:top w:w="100" w:type="dxa"/>
              <w:start w:w="120" w:type="dxa"/>
              <w:bottom w:w="100" w:type="dxa"/>
              <w:end w:w="120" w:type="dxa"/>
            </w:tcMar>
          </w:tcPr>
          <w:p>
            <w:pPr>
              <w:keepNext/>
              <w:spacing w:after="0" w:line="264" w:lineRule="auto"/>
            </w:pPr>
            <w:r>
              <w:rPr>
                <w:rFonts w:ascii="Arial" w:hAnsi="Arial" w:eastAsia="맑은 고딕"/>
                <w:sz w:val="17"/>
              </w:rPr>
              <w:t>직접 중첩</w:t>
            </w:r>
          </w:p>
        </w:tc>
        <w:tc>
          <w:tcPr>
            <w:tcW w:type="dxa" w:w="4082"/>
            <w:vAlign w:val="center"/>
            <w:tcMar>
              <w:top w:w="100" w:type="dxa"/>
              <w:start w:w="120" w:type="dxa"/>
              <w:bottom w:w="100" w:type="dxa"/>
              <w:end w:w="120" w:type="dxa"/>
            </w:tcMar>
          </w:tcPr>
          <w:p>
            <w:pPr>
              <w:keepNext/>
              <w:spacing w:after="0" w:line="264" w:lineRule="auto"/>
            </w:pPr>
            <w:r>
              <w:rPr>
                <w:rFonts w:ascii="Arial" w:hAnsi="Arial" w:eastAsia="맑은 고딕"/>
                <w:sz w:val="17"/>
              </w:rPr>
              <w:t>confidence, mention_count, has_conflict, has_negation, parse_success</w:t>
            </w:r>
          </w:p>
        </w:tc>
        <w:tc>
          <w:tcPr>
            <w:tcW w:type="dxa" w:w="3402"/>
            <w:vAlign w:val="center"/>
            <w:tcMar>
              <w:top w:w="100" w:type="dxa"/>
              <w:start w:w="120" w:type="dxa"/>
              <w:bottom w:w="100" w:type="dxa"/>
              <w:end w:w="120" w:type="dxa"/>
            </w:tcMar>
          </w:tcPr>
          <w:p>
            <w:pPr>
              <w:keepNext/>
              <w:spacing w:after="0" w:line="264" w:lineRule="auto"/>
            </w:pPr>
            <w:r>
              <w:rPr>
                <w:rFonts w:ascii="Arial" w:hAnsi="Arial" w:eastAsia="맑은 고딕"/>
                <w:sz w:val="17"/>
              </w:rPr>
              <w:t>7개 모델 입력 중 5개가 Target 점수식에 직접 사용됨</w:t>
            </w:r>
          </w:p>
        </w:tc>
      </w:tr>
      <w:tr>
        <w:trPr>
          <w:cantSplit/>
        </w:trPr>
        <w:tc>
          <w:tcPr>
            <w:tcW w:type="dxa" w:w="1814"/>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간접 중첩</w:t>
            </w:r>
          </w:p>
        </w:tc>
        <w:tc>
          <w:tcPr>
            <w:tcW w:type="dxa" w:w="4082"/>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confidence 자체도 parse_success·conflict·negation·mention_count로 생성</w:t>
            </w:r>
          </w:p>
        </w:tc>
        <w:tc>
          <w:tcPr>
            <w:tcW w:type="dxa" w:w="3402"/>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같은 신호가 confidence와 점수식에 반복 반영됨</w:t>
            </w:r>
          </w:p>
        </w:tc>
      </w:tr>
      <w:tr>
        <w:trPr>
          <w:cantSplit/>
        </w:trPr>
        <w:tc>
          <w:tcPr>
            <w:tcW w:type="dxa" w:w="1814"/>
            <w:vAlign w:val="center"/>
            <w:tcMar>
              <w:top w:w="100" w:type="dxa"/>
              <w:start w:w="120" w:type="dxa"/>
              <w:bottom w:w="100" w:type="dxa"/>
              <w:end w:w="120" w:type="dxa"/>
            </w:tcMar>
          </w:tcPr>
          <w:p>
            <w:pPr>
              <w:keepNext/>
              <w:spacing w:after="0" w:line="264" w:lineRule="auto"/>
            </w:pPr>
            <w:r>
              <w:rPr>
                <w:rFonts w:ascii="Arial" w:hAnsi="Arial" w:eastAsia="맑은 고딕"/>
                <w:sz w:val="17"/>
              </w:rPr>
              <w:t>층화 규칙</w:t>
            </w:r>
          </w:p>
        </w:tc>
        <w:tc>
          <w:tcPr>
            <w:tcW w:type="dxa" w:w="4082"/>
            <w:vAlign w:val="center"/>
            <w:tcMar>
              <w:top w:w="100" w:type="dxa"/>
              <w:start w:w="120" w:type="dxa"/>
              <w:bottom w:w="100" w:type="dxa"/>
              <w:end w:w="120" w:type="dxa"/>
            </w:tcMar>
          </w:tcPr>
          <w:p>
            <w:pPr>
              <w:keepNext/>
              <w:spacing w:after="0" w:line="264" w:lineRule="auto"/>
            </w:pPr>
            <w:r>
              <w:rPr>
                <w:rFonts w:ascii="Arial" w:hAnsi="Arial" w:eastAsia="맑은 고딕"/>
                <w:sz w:val="17"/>
              </w:rPr>
              <w:t>field_type별 점수 상위 7건을 class 1로 지정</w:t>
            </w:r>
          </w:p>
        </w:tc>
        <w:tc>
          <w:tcPr>
            <w:tcW w:type="dxa" w:w="3402"/>
            <w:vAlign w:val="center"/>
            <w:tcMar>
              <w:top w:w="100" w:type="dxa"/>
              <w:start w:w="120" w:type="dxa"/>
              <w:bottom w:w="100" w:type="dxa"/>
              <w:end w:w="120" w:type="dxa"/>
            </w:tcMar>
          </w:tcPr>
          <w:p>
            <w:pPr>
              <w:keepNext/>
              <w:spacing w:after="0" w:line="264" w:lineRule="auto"/>
            </w:pPr>
            <w:r>
              <w:rPr>
                <w:rFonts w:ascii="Arial" w:hAnsi="Arial" w:eastAsia="맑은 고딕"/>
                <w:sz w:val="17"/>
              </w:rPr>
              <w:t>field_type도 라벨 배정 과정에 관여함</w:t>
            </w:r>
          </w:p>
        </w:tc>
      </w:tr>
      <w:tr>
        <w:trPr>
          <w:cantSplit/>
        </w:trPr>
        <w:tc>
          <w:tcPr>
            <w:tcW w:type="dxa" w:w="1814"/>
            <w:vAlign w:val="center"/>
            <w:tcMar>
              <w:top w:w="100" w:type="dxa"/>
              <w:start w:w="120" w:type="dxa"/>
              <w:bottom w:w="100" w:type="dxa"/>
              <w:end w:w="120" w:type="dxa"/>
            </w:tcMar>
            <w:shd w:fill="EDF4FB"/>
          </w:tcPr>
          <w:p>
            <w:pPr>
              <w:spacing w:after="0" w:line="264" w:lineRule="auto"/>
            </w:pPr>
            <w:r>
              <w:rPr>
                <w:rFonts w:ascii="Arial" w:hAnsi="Arial" w:eastAsia="맑은 고딕"/>
                <w:sz w:val="17"/>
              </w:rPr>
              <w:t>직접 미사용</w:t>
            </w:r>
          </w:p>
        </w:tc>
        <w:tc>
          <w:tcPr>
            <w:tcW w:type="dxa" w:w="4082"/>
            <w:vAlign w:val="center"/>
            <w:tcMar>
              <w:top w:w="100" w:type="dxa"/>
              <w:start w:w="120" w:type="dxa"/>
              <w:bottom w:w="100" w:type="dxa"/>
              <w:end w:w="120" w:type="dxa"/>
            </w:tcMar>
            <w:shd w:fill="EDF4FB"/>
          </w:tcPr>
          <w:p>
            <w:pPr>
              <w:spacing w:after="0" w:line="264" w:lineRule="auto"/>
            </w:pPr>
            <w:r>
              <w:rPr>
                <w:rFonts w:ascii="Arial" w:hAnsi="Arial" w:eastAsia="맑은 고딕"/>
                <w:sz w:val="17"/>
              </w:rPr>
              <w:t>evidence_length</w:t>
            </w:r>
          </w:p>
        </w:tc>
        <w:tc>
          <w:tcPr>
            <w:tcW w:type="dxa" w:w="3402"/>
            <w:vAlign w:val="center"/>
            <w:tcMar>
              <w:top w:w="100" w:type="dxa"/>
              <w:start w:w="120" w:type="dxa"/>
              <w:bottom w:w="100" w:type="dxa"/>
              <w:end w:w="120" w:type="dxa"/>
            </w:tcMar>
            <w:shd w:fill="EDF4FB"/>
          </w:tcPr>
          <w:p>
            <w:pPr>
              <w:spacing w:after="0" w:line="264" w:lineRule="auto"/>
            </w:pPr>
            <w:r>
              <w:rPr>
                <w:rFonts w:ascii="Arial" w:hAnsi="Arial" w:eastAsia="맑은 고딕"/>
                <w:sz w:val="17"/>
              </w:rPr>
              <w:t>점수식에는 없지만 합성 원천에서 다른 신호와 연관될 수 있음</w:t>
            </w:r>
          </w:p>
        </w:tc>
      </w:tr>
    </w:tbl>
    <w:p>
      <w:pPr>
        <w:spacing w:after="0"/>
      </w:pPr>
    </w:p>
    <w:p>
      <w:r>
        <w:rPr>
          <w:rFonts w:ascii="Arial" w:hAnsi="Arial" w:eastAsia="맑은 고딕"/>
        </w:rPr>
        <w:t>원천 그룹과 transcript의 Train/Test 교차가 0건이라는 검사는 행 중복 누수는 막지만, 위와 같은 Target 정의의 순환성은 해소하지 못한다. 이는 미래 정보가 입력에 섞인 전형적인 시점 누수라기보다 ‘라벨 생성 규칙과 입력 변수의 중첩’이며, 모델이 독립적인 정답 대신 알려진 규칙을 근사하도록 만든다.</w:t>
      </w:r>
    </w:p>
    <w:tbl>
      <w:tblPr>
        <w:tblW w:type="auto" w:w="0"/>
        <w:jc w:val="center"/>
        <w:tblLook w:firstColumn="1" w:firstRow="1" w:lastColumn="0" w:lastRow="0" w:noHBand="0" w:noVBand="1" w:val="04A0"/>
        <w:tblBorders>
          <w:top w:val="single" w:sz="8" w:space="0" w:color="2F5597"/>
          <w:left w:val="single" w:sz="8" w:space="0" w:color="2F5597"/>
          <w:bottom w:val="single" w:sz="8" w:space="0" w:color="2F5597"/>
          <w:right w:val="single" w:sz="8" w:space="0" w:color="2F5597"/>
          <w:insideH w:val="single" w:sz="8" w:space="0" w:color="2F5597"/>
          <w:insideV w:val="single" w:sz="8" w:space="0" w:color="2F5597"/>
        </w:tblBorders>
      </w:tblPr>
      <w:tblGrid>
        <w:gridCol w:w="9925"/>
      </w:tblGrid>
      <w:tr>
        <w:tc>
          <w:tcPr>
            <w:tcW w:type="dxa" w:w="9925"/>
            <w:shd w:fill="D9EAF7"/>
            <w:tcMar>
              <w:top w:w="150" w:type="dxa"/>
              <w:start w:w="180" w:type="dxa"/>
              <w:bottom w:w="150" w:type="dxa"/>
              <w:end w:w="180" w:type="dxa"/>
            </w:tcMar>
          </w:tcPr>
          <w:p>
            <w:r>
              <w:rPr>
                <w:rFonts w:ascii="Arial" w:hAnsi="Arial" w:eastAsia="맑은 고딕"/>
                <w:b/>
                <w:color w:val="17365D"/>
              </w:rPr>
              <w:t xml:space="preserve">현재 성능이 의미하는 범위  </w:t>
            </w:r>
            <w:r>
              <w:rPr>
                <w:rFonts w:ascii="Arial" w:hAnsi="Arial" w:eastAsia="맑은 고딕"/>
              </w:rPr>
              <w:t>Accuracy 0.8000은 실제 사용자의 검토 행동을 맞힌 비율이 아니다. 규칙 기반 합성 Target을 고정된 30건 Test Set에서 재현한 비율이며, Pipeline 동작 확인용 기준선으로만 사용한다.</w:t>
            </w:r>
          </w:p>
        </w:tc>
      </w:tr>
    </w:tbl>
    <w:p>
      <w:pPr>
        <w:spacing w:after="0"/>
      </w:pPr>
    </w:p>
    <w:p>
      <w:pPr>
        <w:pStyle w:val="Heading2"/>
      </w:pPr>
      <w:r>
        <w:rPr>
          <w:rFonts w:ascii="Arial" w:hAnsi="Arial" w:eastAsia="맑은 고딕"/>
        </w:rPr>
        <w:t>2.4 데이터 품질과 분포</w:t>
      </w:r>
    </w:p>
    <w:tbl>
      <w:tblPr>
        <w:tblW w:type="auto" w:w="0"/>
        <w:jc w:val="center"/>
        <w:tblLayout w:type="fixed"/>
        <w:tblLook w:firstColumn="1" w:firstRow="1" w:lastColumn="0" w:lastRow="0" w:noHBand="0" w:noVBand="1" w:val="04A0"/>
        <w:tblBorders>
          <w:top w:val="single" w:sz="6" w:space="0" w:color="B7C5D8"/>
          <w:left w:val="single" w:sz="6" w:space="0" w:color="B7C5D8"/>
          <w:bottom w:val="single" w:sz="6" w:space="0" w:color="B7C5D8"/>
          <w:right w:val="single" w:sz="6" w:space="0" w:color="B7C5D8"/>
          <w:insideH w:val="single" w:sz="6" w:space="0" w:color="B7C5D8"/>
          <w:insideV w:val="single" w:sz="6" w:space="0" w:color="B7C5D8"/>
        </w:tblBorders>
      </w:tblPr>
      <w:tblGrid>
        <w:gridCol w:w="4962"/>
        <w:gridCol w:w="4962"/>
      </w:tblGrid>
      <w:tr>
        <w:trPr>
          <w:tblHeader w:val="true"/>
          <w:cantSplit/>
        </w:trPr>
        <w:tc>
          <w:tcPr>
            <w:tcW w:type="dxa" w:w="3515"/>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검사 항목</w:t>
            </w:r>
          </w:p>
        </w:tc>
        <w:tc>
          <w:tcPr>
            <w:tcW w:type="dxa" w:w="5783"/>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결과</w:t>
            </w:r>
          </w:p>
        </w:tc>
      </w:tr>
      <w:tr>
        <w:trPr>
          <w:cantSplit/>
        </w:trPr>
        <w:tc>
          <w:tcPr>
            <w:tcW w:type="dxa" w:w="3515"/>
            <w:vAlign w:val="center"/>
            <w:tcMar>
              <w:top w:w="100" w:type="dxa"/>
              <w:start w:w="120" w:type="dxa"/>
              <w:bottom w:w="100" w:type="dxa"/>
              <w:end w:w="120" w:type="dxa"/>
            </w:tcMar>
          </w:tcPr>
          <w:p>
            <w:pPr>
              <w:keepNext/>
              <w:spacing w:after="0" w:line="264" w:lineRule="auto"/>
            </w:pPr>
            <w:r>
              <w:rPr>
                <w:rFonts w:ascii="Arial" w:hAnsi="Arial" w:eastAsia="맑은 고딕"/>
                <w:sz w:val="17"/>
              </w:rPr>
              <w:t>전체 행</w:t>
            </w:r>
          </w:p>
        </w:tc>
        <w:tc>
          <w:tcPr>
            <w:tcW w:type="dxa" w:w="5783"/>
            <w:vAlign w:val="center"/>
            <w:tcMar>
              <w:top w:w="100" w:type="dxa"/>
              <w:start w:w="120" w:type="dxa"/>
              <w:bottom w:w="100" w:type="dxa"/>
              <w:end w:w="120" w:type="dxa"/>
            </w:tcMar>
          </w:tcPr>
          <w:p>
            <w:pPr>
              <w:keepNext/>
              <w:spacing w:after="0" w:line="264" w:lineRule="auto"/>
            </w:pPr>
            <w:r>
              <w:rPr>
                <w:rFonts w:ascii="Arial" w:hAnsi="Arial" w:eastAsia="맑은 고딕"/>
                <w:sz w:val="17"/>
              </w:rPr>
              <w:t>150</w:t>
            </w:r>
          </w:p>
        </w:tc>
      </w:tr>
      <w:tr>
        <w:trPr>
          <w:cantSplit/>
        </w:trPr>
        <w:tc>
          <w:tcPr>
            <w:tcW w:type="dxa" w:w="3515"/>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필드별 행</w:t>
            </w:r>
          </w:p>
        </w:tc>
        <w:tc>
          <w:tcPr>
            <w:tcW w:type="dxa" w:w="5783"/>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10개 field_type 각각 15건</w:t>
            </w:r>
          </w:p>
        </w:tc>
      </w:tr>
      <w:tr>
        <w:trPr>
          <w:cantSplit/>
        </w:trPr>
        <w:tc>
          <w:tcPr>
            <w:tcW w:type="dxa" w:w="3515"/>
            <w:vAlign w:val="center"/>
            <w:tcMar>
              <w:top w:w="100" w:type="dxa"/>
              <w:start w:w="120" w:type="dxa"/>
              <w:bottom w:w="100" w:type="dxa"/>
              <w:end w:w="120" w:type="dxa"/>
            </w:tcMar>
          </w:tcPr>
          <w:p>
            <w:pPr>
              <w:keepNext/>
              <w:spacing w:after="0" w:line="264" w:lineRule="auto"/>
            </w:pPr>
            <w:r>
              <w:rPr>
                <w:rFonts w:ascii="Arial" w:hAnsi="Arial" w:eastAsia="맑은 고딕"/>
                <w:sz w:val="17"/>
              </w:rPr>
              <w:t>LOW_RISK</w:t>
            </w:r>
          </w:p>
        </w:tc>
        <w:tc>
          <w:tcPr>
            <w:tcW w:type="dxa" w:w="5783"/>
            <w:vAlign w:val="center"/>
            <w:tcMar>
              <w:top w:w="100" w:type="dxa"/>
              <w:start w:w="120" w:type="dxa"/>
              <w:bottom w:w="100" w:type="dxa"/>
              <w:end w:w="120" w:type="dxa"/>
            </w:tcMar>
          </w:tcPr>
          <w:p>
            <w:pPr>
              <w:keepNext/>
              <w:spacing w:after="0" w:line="264" w:lineRule="auto"/>
            </w:pPr>
            <w:r>
              <w:rPr>
                <w:rFonts w:ascii="Arial" w:hAnsi="Arial" w:eastAsia="맑은 고딕"/>
                <w:sz w:val="17"/>
              </w:rPr>
              <w:t>80</w:t>
            </w:r>
          </w:p>
        </w:tc>
      </w:tr>
      <w:tr>
        <w:trPr>
          <w:cantSplit/>
        </w:trPr>
        <w:tc>
          <w:tcPr>
            <w:tcW w:type="dxa" w:w="3515"/>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NEEDS_REVIEW</w:t>
            </w:r>
          </w:p>
        </w:tc>
        <w:tc>
          <w:tcPr>
            <w:tcW w:type="dxa" w:w="5783"/>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70</w:t>
            </w:r>
          </w:p>
        </w:tc>
      </w:tr>
      <w:tr>
        <w:trPr>
          <w:cantSplit/>
        </w:trPr>
        <w:tc>
          <w:tcPr>
            <w:tcW w:type="dxa" w:w="3515"/>
            <w:vAlign w:val="center"/>
            <w:tcMar>
              <w:top w:w="100" w:type="dxa"/>
              <w:start w:w="120" w:type="dxa"/>
              <w:bottom w:w="100" w:type="dxa"/>
              <w:end w:w="120" w:type="dxa"/>
            </w:tcMar>
          </w:tcPr>
          <w:p>
            <w:pPr>
              <w:keepNext/>
              <w:spacing w:after="0" w:line="264" w:lineRule="auto"/>
            </w:pPr>
            <w:r>
              <w:rPr>
                <w:rFonts w:ascii="Arial" w:hAnsi="Arial" w:eastAsia="맑은 고딕"/>
                <w:sz w:val="17"/>
              </w:rPr>
              <w:t>Positive 비율</w:t>
            </w:r>
          </w:p>
        </w:tc>
        <w:tc>
          <w:tcPr>
            <w:tcW w:type="dxa" w:w="5783"/>
            <w:vAlign w:val="center"/>
            <w:tcMar>
              <w:top w:w="100" w:type="dxa"/>
              <w:start w:w="120" w:type="dxa"/>
              <w:bottom w:w="100" w:type="dxa"/>
              <w:end w:w="120" w:type="dxa"/>
            </w:tcMar>
          </w:tcPr>
          <w:p>
            <w:pPr>
              <w:keepNext/>
              <w:spacing w:after="0" w:line="264" w:lineRule="auto"/>
            </w:pPr>
            <w:r>
              <w:rPr>
                <w:rFonts w:ascii="Arial" w:hAnsi="Arial" w:eastAsia="맑은 고딕"/>
                <w:sz w:val="17"/>
              </w:rPr>
              <w:t>46.7%</w:t>
            </w:r>
          </w:p>
        </w:tc>
      </w:tr>
      <w:tr>
        <w:trPr>
          <w:cantSplit/>
        </w:trPr>
        <w:tc>
          <w:tcPr>
            <w:tcW w:type="dxa" w:w="3515"/>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결측치</w:t>
            </w:r>
          </w:p>
        </w:tc>
        <w:tc>
          <w:tcPr>
            <w:tcW w:type="dxa" w:w="5783"/>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w:t>
            </w:r>
          </w:p>
        </w:tc>
      </w:tr>
      <w:tr>
        <w:trPr>
          <w:cantSplit/>
        </w:trPr>
        <w:tc>
          <w:tcPr>
            <w:tcW w:type="dxa" w:w="3515"/>
            <w:vAlign w:val="center"/>
            <w:tcMar>
              <w:top w:w="100" w:type="dxa"/>
              <w:start w:w="120" w:type="dxa"/>
              <w:bottom w:w="100" w:type="dxa"/>
              <w:end w:w="120" w:type="dxa"/>
            </w:tcMar>
          </w:tcPr>
          <w:p>
            <w:pPr>
              <w:spacing w:after="0" w:line="264" w:lineRule="auto"/>
            </w:pPr>
            <w:r>
              <w:rPr>
                <w:rFonts w:ascii="Arial" w:hAnsi="Arial" w:eastAsia="맑은 고딕"/>
                <w:sz w:val="17"/>
              </w:rPr>
              <w:t>원천 그룹/문장 중복</w:t>
            </w:r>
          </w:p>
        </w:tc>
        <w:tc>
          <w:tcPr>
            <w:tcW w:type="dxa" w:w="5783"/>
            <w:vAlign w:val="center"/>
            <w:tcMar>
              <w:top w:w="100" w:type="dxa"/>
              <w:start w:w="120" w:type="dxa"/>
              <w:bottom w:w="100" w:type="dxa"/>
              <w:end w:w="120" w:type="dxa"/>
            </w:tcMar>
          </w:tcPr>
          <w:p>
            <w:pPr>
              <w:spacing w:after="0" w:line="264" w:lineRule="auto"/>
            </w:pPr>
            <w:r>
              <w:rPr>
                <w:rFonts w:ascii="Arial" w:hAnsi="Arial" w:eastAsia="맑은 고딕"/>
                <w:sz w:val="17"/>
              </w:rPr>
              <w:t>선택 데이터 0건</w:t>
            </w:r>
          </w:p>
        </w:tc>
      </w:tr>
    </w:tbl>
    <w:p>
      <w:pPr>
        <w:spacing w:after="0"/>
      </w:pPr>
    </w:p>
    <w:tbl>
      <w:tblPr>
        <w:tblW w:type="auto" w:w="0"/>
        <w:jc w:val="center"/>
        <w:tblLook w:firstColumn="1" w:firstRow="1" w:lastColumn="0" w:lastRow="0" w:noHBand="0" w:noVBand="1" w:val="04A0"/>
        <w:tblBorders>
          <w:top w:val="single" w:sz="8" w:space="0" w:color="2F5597"/>
          <w:left w:val="single" w:sz="8" w:space="0" w:color="2F5597"/>
          <w:bottom w:val="single" w:sz="8" w:space="0" w:color="2F5597"/>
          <w:right w:val="single" w:sz="8" w:space="0" w:color="2F5597"/>
          <w:insideH w:val="single" w:sz="8" w:space="0" w:color="2F5597"/>
          <w:insideV w:val="single" w:sz="8" w:space="0" w:color="2F5597"/>
        </w:tblBorders>
      </w:tblPr>
      <w:tblGrid>
        <w:gridCol w:w="9925"/>
      </w:tblGrid>
      <w:tr>
        <w:tc>
          <w:tcPr>
            <w:tcW w:type="dxa" w:w="9925"/>
            <w:shd w:fill="D9EAF7"/>
            <w:tcMar>
              <w:top w:w="150" w:type="dxa"/>
              <w:start w:w="180" w:type="dxa"/>
              <w:bottom w:w="150" w:type="dxa"/>
              <w:end w:w="180" w:type="dxa"/>
            </w:tcMar>
          </w:tcPr>
          <w:p>
            <w:r>
              <w:rPr>
                <w:rFonts w:ascii="Arial" w:hAnsi="Arial" w:eastAsia="맑은 고딕"/>
                <w:b/>
                <w:color w:val="17365D"/>
              </w:rPr>
              <w:t xml:space="preserve">재현성  </w:t>
            </w:r>
            <w:r>
              <w:rPr>
                <w:rFonts w:ascii="Arial" w:hAnsi="Arial" w:eastAsia="맑은 고딕"/>
              </w:rPr>
              <w:t>random_state=42를 고정하고 데이터·생성기·원천 파일 SHA-256을 함께 기록하였다.</w:t>
            </w:r>
          </w:p>
        </w:tc>
      </w:tr>
    </w:tbl>
    <w:p>
      <w:pPr>
        <w:spacing w:after="0"/>
      </w:pPr>
    </w:p>
    <w:p>
      <w:r>
        <w:br w:type="page"/>
      </w:r>
    </w:p>
    <w:p>
      <w:pPr>
        <w:pStyle w:val="Heading1"/>
      </w:pPr>
      <w:r>
        <w:rPr>
          <w:rFonts w:ascii="Arial" w:hAnsi="Arial" w:eastAsia="맑은 고딕"/>
        </w:rPr>
        <w:t>3. 실험 설계</w:t>
      </w:r>
    </w:p>
    <w:p>
      <w:pPr>
        <w:pStyle w:val="Heading2"/>
      </w:pPr>
      <w:r>
        <w:rPr>
          <w:rFonts w:ascii="Arial" w:hAnsi="Arial" w:eastAsia="맑은 고딕"/>
        </w:rPr>
        <w:t>3.1 전처리와 분할</w:t>
      </w:r>
    </w:p>
    <w:p>
      <w:r>
        <w:rPr>
          <w:rFonts w:ascii="Arial" w:hAnsi="Arial" w:eastAsia="맑은 고딕"/>
        </w:rPr>
        <w:t>needs_review 기준 층화 분할을 사용해 Train 120건, Test 30건으로 나누고 Test에 10개 field_type이 모두 포함되는지 별도 검증하였다. 같은 source_group_id와 transcript hash의 Train/Test 교차는 모두 0건이다.</w:t>
      </w:r>
    </w:p>
    <w:tbl>
      <w:tblPr>
        <w:tblW w:type="auto" w:w="0"/>
        <w:jc w:val="center"/>
        <w:tblLayout w:type="fixed"/>
        <w:tblLook w:firstColumn="1" w:firstRow="1" w:lastColumn="0" w:lastRow="0" w:noHBand="0" w:noVBand="1" w:val="04A0"/>
        <w:tblBorders>
          <w:top w:val="single" w:sz="6" w:space="0" w:color="B7C5D8"/>
          <w:left w:val="single" w:sz="6" w:space="0" w:color="B7C5D8"/>
          <w:bottom w:val="single" w:sz="6" w:space="0" w:color="B7C5D8"/>
          <w:right w:val="single" w:sz="6" w:space="0" w:color="B7C5D8"/>
          <w:insideH w:val="single" w:sz="6" w:space="0" w:color="B7C5D8"/>
          <w:insideV w:val="single" w:sz="6" w:space="0" w:color="B7C5D8"/>
        </w:tblBorders>
      </w:tblPr>
      <w:tblGrid>
        <w:gridCol w:w="4962"/>
        <w:gridCol w:w="4962"/>
      </w:tblGrid>
      <w:tr>
        <w:trPr>
          <w:tblHeader w:val="true"/>
          <w:cantSplit/>
        </w:trPr>
        <w:tc>
          <w:tcPr>
            <w:tcW w:type="dxa" w:w="3118"/>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구분</w:t>
            </w:r>
          </w:p>
        </w:tc>
        <w:tc>
          <w:tcPr>
            <w:tcW w:type="dxa" w:w="6180"/>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처리</w:t>
            </w:r>
          </w:p>
        </w:tc>
      </w:tr>
      <w:tr>
        <w:trPr>
          <w:cantSplit/>
        </w:trPr>
        <w:tc>
          <w:tcPr>
            <w:tcW w:type="dxa" w:w="3118"/>
            <w:vAlign w:val="center"/>
            <w:tcMar>
              <w:top w:w="100" w:type="dxa"/>
              <w:start w:w="120" w:type="dxa"/>
              <w:bottom w:w="100" w:type="dxa"/>
              <w:end w:w="120" w:type="dxa"/>
            </w:tcMar>
          </w:tcPr>
          <w:p>
            <w:pPr>
              <w:keepNext/>
              <w:spacing w:after="0" w:line="264" w:lineRule="auto"/>
            </w:pPr>
            <w:r>
              <w:rPr>
                <w:rFonts w:ascii="Arial" w:hAnsi="Arial" w:eastAsia="맑은 고딕"/>
                <w:sz w:val="17"/>
              </w:rPr>
              <w:t>field_type</w:t>
            </w:r>
          </w:p>
        </w:tc>
        <w:tc>
          <w:tcPr>
            <w:tcW w:type="dxa" w:w="6180"/>
            <w:vAlign w:val="center"/>
            <w:tcMar>
              <w:top w:w="100" w:type="dxa"/>
              <w:start w:w="120" w:type="dxa"/>
              <w:bottom w:w="100" w:type="dxa"/>
              <w:end w:w="120" w:type="dxa"/>
            </w:tcMar>
          </w:tcPr>
          <w:p>
            <w:pPr>
              <w:keepNext/>
              <w:spacing w:after="0" w:line="264" w:lineRule="auto"/>
            </w:pPr>
            <w:r>
              <w:rPr>
                <w:rFonts w:ascii="Arial" w:hAnsi="Arial" w:eastAsia="맑은 고딕"/>
                <w:sz w:val="17"/>
              </w:rPr>
              <w:t>OneHotEncoder(handle_unknown='ignore')</w:t>
            </w:r>
          </w:p>
        </w:tc>
      </w:tr>
      <w:tr>
        <w:trPr>
          <w:cantSplit/>
        </w:trPr>
        <w:tc>
          <w:tcPr>
            <w:tcW w:type="dxa" w:w="311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Logistic 숫자 Feature</w:t>
            </w:r>
          </w:p>
        </w:tc>
        <w:tc>
          <w:tcPr>
            <w:tcW w:type="dxa" w:w="6180"/>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SimpleImputer(median) + StandardScaler</w:t>
            </w:r>
          </w:p>
        </w:tc>
      </w:tr>
      <w:tr>
        <w:trPr>
          <w:cantSplit/>
        </w:trPr>
        <w:tc>
          <w:tcPr>
            <w:tcW w:type="dxa" w:w="3118"/>
            <w:vAlign w:val="center"/>
            <w:tcMar>
              <w:top w:w="100" w:type="dxa"/>
              <w:start w:w="120" w:type="dxa"/>
              <w:bottom w:w="100" w:type="dxa"/>
              <w:end w:w="120" w:type="dxa"/>
            </w:tcMar>
          </w:tcPr>
          <w:p>
            <w:pPr>
              <w:keepNext/>
              <w:spacing w:after="0" w:line="264" w:lineRule="auto"/>
            </w:pPr>
            <w:r>
              <w:rPr>
                <w:rFonts w:ascii="Arial" w:hAnsi="Arial" w:eastAsia="맑은 고딕"/>
                <w:sz w:val="17"/>
              </w:rPr>
              <w:t>Random Forest 숫자 Feature</w:t>
            </w:r>
          </w:p>
        </w:tc>
        <w:tc>
          <w:tcPr>
            <w:tcW w:type="dxa" w:w="6180"/>
            <w:vAlign w:val="center"/>
            <w:tcMar>
              <w:top w:w="100" w:type="dxa"/>
              <w:start w:w="120" w:type="dxa"/>
              <w:bottom w:w="100" w:type="dxa"/>
              <w:end w:w="120" w:type="dxa"/>
            </w:tcMar>
          </w:tcPr>
          <w:p>
            <w:pPr>
              <w:keepNext/>
              <w:spacing w:after="0" w:line="264" w:lineRule="auto"/>
            </w:pPr>
            <w:r>
              <w:rPr>
                <w:rFonts w:ascii="Arial" w:hAnsi="Arial" w:eastAsia="맑은 고딕"/>
                <w:sz w:val="17"/>
              </w:rPr>
              <w:t>SimpleImputer(median), 원 스케일 유지</w:t>
            </w:r>
          </w:p>
        </w:tc>
      </w:tr>
      <w:tr>
        <w:trPr>
          <w:cantSplit/>
        </w:trPr>
        <w:tc>
          <w:tcPr>
            <w:tcW w:type="dxa" w:w="3118"/>
            <w:vAlign w:val="center"/>
            <w:tcMar>
              <w:top w:w="100" w:type="dxa"/>
              <w:start w:w="120" w:type="dxa"/>
              <w:bottom w:w="100" w:type="dxa"/>
              <w:end w:w="120" w:type="dxa"/>
            </w:tcMar>
            <w:shd w:fill="EDF4FB"/>
          </w:tcPr>
          <w:p>
            <w:pPr>
              <w:spacing w:after="0" w:line="264" w:lineRule="auto"/>
            </w:pPr>
            <w:r>
              <w:rPr>
                <w:rFonts w:ascii="Arial" w:hAnsi="Arial" w:eastAsia="맑은 고딕"/>
                <w:sz w:val="17"/>
              </w:rPr>
              <w:t>분할</w:t>
            </w:r>
          </w:p>
        </w:tc>
        <w:tc>
          <w:tcPr>
            <w:tcW w:type="dxa" w:w="6180"/>
            <w:vAlign w:val="center"/>
            <w:tcMar>
              <w:top w:w="100" w:type="dxa"/>
              <w:start w:w="120" w:type="dxa"/>
              <w:bottom w:w="100" w:type="dxa"/>
              <w:end w:w="120" w:type="dxa"/>
            </w:tcMar>
            <w:shd w:fill="EDF4FB"/>
          </w:tcPr>
          <w:p>
            <w:pPr>
              <w:spacing w:after="0" w:line="264" w:lineRule="auto"/>
            </w:pPr>
            <w:r>
              <w:rPr>
                <w:rFonts w:ascii="Arial" w:hAnsi="Arial" w:eastAsia="맑은 고딕"/>
                <w:sz w:val="17"/>
              </w:rPr>
              <w:t>Train 80% / Test 20%, random_state=42</w:t>
            </w:r>
          </w:p>
        </w:tc>
      </w:tr>
    </w:tbl>
    <w:p>
      <w:pPr>
        <w:spacing w:after="0"/>
      </w:pPr>
    </w:p>
    <w:p>
      <w:pPr>
        <w:pStyle w:val="Heading2"/>
      </w:pPr>
      <w:r>
        <w:rPr>
          <w:rFonts w:ascii="Arial" w:hAnsi="Arial" w:eastAsia="맑은 고딕"/>
        </w:rPr>
        <w:t>3.2 모델 후보</w:t>
      </w:r>
    </w:p>
    <w:tbl>
      <w:tblPr>
        <w:tblW w:type="auto" w:w="0"/>
        <w:jc w:val="center"/>
        <w:tblLayout w:type="fixed"/>
        <w:tblLook w:firstColumn="1" w:firstRow="1" w:lastColumn="0" w:lastRow="0" w:noHBand="0" w:noVBand="1" w:val="04A0"/>
        <w:tblBorders>
          <w:top w:val="single" w:sz="6" w:space="0" w:color="B7C5D8"/>
          <w:left w:val="single" w:sz="6" w:space="0" w:color="B7C5D8"/>
          <w:bottom w:val="single" w:sz="6" w:space="0" w:color="B7C5D8"/>
          <w:right w:val="single" w:sz="6" w:space="0" w:color="B7C5D8"/>
          <w:insideH w:val="single" w:sz="6" w:space="0" w:color="B7C5D8"/>
          <w:insideV w:val="single" w:sz="6" w:space="0" w:color="B7C5D8"/>
        </w:tblBorders>
      </w:tblPr>
      <w:tblGrid>
        <w:gridCol w:w="3308"/>
        <w:gridCol w:w="3308"/>
        <w:gridCol w:w="3308"/>
      </w:tblGrid>
      <w:tr>
        <w:trPr>
          <w:tblHeader w:val="true"/>
          <w:cantSplit/>
        </w:trPr>
        <w:tc>
          <w:tcPr>
            <w:tcW w:type="dxa" w:w="2494"/>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모델</w:t>
            </w:r>
          </w:p>
        </w:tc>
        <w:tc>
          <w:tcPr>
            <w:tcW w:type="dxa" w:w="3458"/>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주요 설정</w:t>
            </w:r>
          </w:p>
        </w:tc>
        <w:tc>
          <w:tcPr>
            <w:tcW w:type="dxa" w:w="3345"/>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역할</w:t>
            </w:r>
          </w:p>
        </w:tc>
      </w:tr>
      <w:tr>
        <w:trPr>
          <w:cantSplit/>
        </w:trPr>
        <w:tc>
          <w:tcPr>
            <w:tcW w:type="dxa" w:w="2494"/>
            <w:vAlign w:val="center"/>
            <w:tcMar>
              <w:top w:w="100" w:type="dxa"/>
              <w:start w:w="120" w:type="dxa"/>
              <w:bottom w:w="100" w:type="dxa"/>
              <w:end w:w="120" w:type="dxa"/>
            </w:tcMar>
          </w:tcPr>
          <w:p>
            <w:pPr>
              <w:keepNext/>
              <w:spacing w:after="0" w:line="264" w:lineRule="auto"/>
            </w:pPr>
            <w:r>
              <w:rPr>
                <w:rFonts w:ascii="Arial" w:hAnsi="Arial" w:eastAsia="맑은 고딕"/>
                <w:sz w:val="17"/>
              </w:rPr>
              <w:t>Dummy</w:t>
            </w:r>
          </w:p>
        </w:tc>
        <w:tc>
          <w:tcPr>
            <w:tcW w:type="dxa" w:w="3458"/>
            <w:vAlign w:val="center"/>
            <w:tcMar>
              <w:top w:w="100" w:type="dxa"/>
              <w:start w:w="120" w:type="dxa"/>
              <w:bottom w:w="100" w:type="dxa"/>
              <w:end w:w="120" w:type="dxa"/>
            </w:tcMar>
          </w:tcPr>
          <w:p>
            <w:pPr>
              <w:keepNext/>
              <w:spacing w:after="0" w:line="264" w:lineRule="auto"/>
            </w:pPr>
            <w:r>
              <w:rPr>
                <w:rFonts w:ascii="Arial" w:hAnsi="Arial" w:eastAsia="맑은 고딕"/>
                <w:sz w:val="17"/>
              </w:rPr>
              <w:t>most_frequent</w:t>
            </w:r>
          </w:p>
        </w:tc>
        <w:tc>
          <w:tcPr>
            <w:tcW w:type="dxa" w:w="3345"/>
            <w:vAlign w:val="center"/>
            <w:tcMar>
              <w:top w:w="100" w:type="dxa"/>
              <w:start w:w="120" w:type="dxa"/>
              <w:bottom w:w="100" w:type="dxa"/>
              <w:end w:w="120" w:type="dxa"/>
            </w:tcMar>
          </w:tcPr>
          <w:p>
            <w:pPr>
              <w:keepNext/>
              <w:spacing w:after="0" w:line="264" w:lineRule="auto"/>
            </w:pPr>
            <w:r>
              <w:rPr>
                <w:rFonts w:ascii="Arial" w:hAnsi="Arial" w:eastAsia="맑은 고딕"/>
                <w:sz w:val="17"/>
              </w:rPr>
              <w:t>다수 클래스 기준선</w:t>
            </w:r>
          </w:p>
        </w:tc>
      </w:tr>
      <w:tr>
        <w:trPr>
          <w:cantSplit/>
        </w:trPr>
        <w:tc>
          <w:tcPr>
            <w:tcW w:type="dxa" w:w="2494"/>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Logistic Regression</w:t>
            </w:r>
          </w:p>
        </w:tc>
        <w:tc>
          <w:tcPr>
            <w:tcW w:type="dxa" w:w="345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max_iter=1000, random_state=42</w:t>
            </w:r>
          </w:p>
        </w:tc>
        <w:tc>
          <w:tcPr>
            <w:tcW w:type="dxa" w:w="3345"/>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단순하고 영향 방향을 설명하기 쉬운 선형 분류</w:t>
            </w:r>
          </w:p>
        </w:tc>
      </w:tr>
      <w:tr>
        <w:trPr>
          <w:cantSplit/>
        </w:trPr>
        <w:tc>
          <w:tcPr>
            <w:tcW w:type="dxa" w:w="2494"/>
            <w:vAlign w:val="center"/>
            <w:tcMar>
              <w:top w:w="100" w:type="dxa"/>
              <w:start w:w="120" w:type="dxa"/>
              <w:bottom w:w="100" w:type="dxa"/>
              <w:end w:w="120" w:type="dxa"/>
            </w:tcMar>
          </w:tcPr>
          <w:p>
            <w:pPr>
              <w:spacing w:after="0" w:line="264" w:lineRule="auto"/>
            </w:pPr>
            <w:r>
              <w:rPr>
                <w:rFonts w:ascii="Arial" w:hAnsi="Arial" w:eastAsia="맑은 고딕"/>
                <w:sz w:val="17"/>
              </w:rPr>
              <w:t>Random Forest</w:t>
            </w:r>
          </w:p>
        </w:tc>
        <w:tc>
          <w:tcPr>
            <w:tcW w:type="dxa" w:w="3458"/>
            <w:vAlign w:val="center"/>
            <w:tcMar>
              <w:top w:w="100" w:type="dxa"/>
              <w:start w:w="120" w:type="dxa"/>
              <w:bottom w:w="100" w:type="dxa"/>
              <w:end w:w="120" w:type="dxa"/>
            </w:tcMar>
          </w:tcPr>
          <w:p>
            <w:pPr>
              <w:spacing w:after="0" w:line="264" w:lineRule="auto"/>
            </w:pPr>
            <w:r>
              <w:rPr>
                <w:rFonts w:ascii="Arial" w:hAnsi="Arial" w:eastAsia="맑은 고딕"/>
                <w:sz w:val="17"/>
              </w:rPr>
              <w:t>n_estimators=200, max_depth=6, random_state=42</w:t>
            </w:r>
          </w:p>
        </w:tc>
        <w:tc>
          <w:tcPr>
            <w:tcW w:type="dxa" w:w="3345"/>
            <w:vAlign w:val="center"/>
            <w:tcMar>
              <w:top w:w="100" w:type="dxa"/>
              <w:start w:w="120" w:type="dxa"/>
              <w:bottom w:w="100" w:type="dxa"/>
              <w:end w:w="120" w:type="dxa"/>
            </w:tcMar>
          </w:tcPr>
          <w:p>
            <w:pPr>
              <w:spacing w:after="0" w:line="264" w:lineRule="auto"/>
            </w:pPr>
            <w:r>
              <w:rPr>
                <w:rFonts w:ascii="Arial" w:hAnsi="Arial" w:eastAsia="맑은 고딕"/>
                <w:sz w:val="17"/>
              </w:rPr>
              <w:t>비선형 상호작용 비교 후보</w:t>
            </w:r>
          </w:p>
        </w:tc>
      </w:tr>
    </w:tbl>
    <w:p>
      <w:pPr>
        <w:spacing w:after="0"/>
      </w:pPr>
    </w:p>
    <w:p>
      <w:pPr>
        <w:pStyle w:val="Heading2"/>
      </w:pPr>
      <w:r>
        <w:rPr>
          <w:rFonts w:ascii="Arial" w:hAnsi="Arial" w:eastAsia="맑은 고딕"/>
        </w:rPr>
        <w:t>3.3 평가 지표</w:t>
      </w:r>
    </w:p>
    <w:tbl>
      <w:tblPr>
        <w:tblW w:type="auto" w:w="0"/>
        <w:jc w:val="center"/>
        <w:tblLayout w:type="fixed"/>
        <w:tblLook w:firstColumn="1" w:firstRow="1" w:lastColumn="0" w:lastRow="0" w:noHBand="0" w:noVBand="1" w:val="04A0"/>
        <w:tblBorders>
          <w:top w:val="single" w:sz="6" w:space="0" w:color="B7C5D8"/>
          <w:left w:val="single" w:sz="6" w:space="0" w:color="B7C5D8"/>
          <w:bottom w:val="single" w:sz="6" w:space="0" w:color="B7C5D8"/>
          <w:right w:val="single" w:sz="6" w:space="0" w:color="B7C5D8"/>
          <w:insideH w:val="single" w:sz="6" w:space="0" w:color="B7C5D8"/>
          <w:insideV w:val="single" w:sz="6" w:space="0" w:color="B7C5D8"/>
        </w:tblBorders>
      </w:tblPr>
      <w:tblGrid>
        <w:gridCol w:w="3308"/>
        <w:gridCol w:w="3308"/>
        <w:gridCol w:w="3308"/>
      </w:tblGrid>
      <w:tr>
        <w:trPr>
          <w:tblHeader w:val="true"/>
          <w:cantSplit/>
        </w:trPr>
        <w:tc>
          <w:tcPr>
            <w:tcW w:type="dxa" w:w="1814"/>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지표</w:t>
            </w:r>
          </w:p>
        </w:tc>
        <w:tc>
          <w:tcPr>
            <w:tcW w:type="dxa" w:w="4535"/>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해석</w:t>
            </w:r>
          </w:p>
        </w:tc>
        <w:tc>
          <w:tcPr>
            <w:tcW w:type="dxa" w:w="2948"/>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사용 목적</w:t>
            </w:r>
          </w:p>
        </w:tc>
      </w:tr>
      <w:tr>
        <w:trPr>
          <w:cantSplit/>
        </w:trPr>
        <w:tc>
          <w:tcPr>
            <w:tcW w:type="dxa" w:w="1814"/>
            <w:vAlign w:val="center"/>
            <w:tcMar>
              <w:top w:w="100" w:type="dxa"/>
              <w:start w:w="120" w:type="dxa"/>
              <w:bottom w:w="100" w:type="dxa"/>
              <w:end w:w="120" w:type="dxa"/>
            </w:tcMar>
          </w:tcPr>
          <w:p>
            <w:pPr>
              <w:keepNext/>
              <w:spacing w:after="0" w:line="264" w:lineRule="auto"/>
            </w:pPr>
            <w:r>
              <w:rPr>
                <w:rFonts w:ascii="Arial" w:hAnsi="Arial" w:eastAsia="맑은 고딕"/>
                <w:sz w:val="17"/>
              </w:rPr>
              <w:t>Accuracy</w:t>
            </w:r>
          </w:p>
        </w:tc>
        <w:tc>
          <w:tcPr>
            <w:tcW w:type="dxa" w:w="4535"/>
            <w:vAlign w:val="center"/>
            <w:tcMar>
              <w:top w:w="100" w:type="dxa"/>
              <w:start w:w="120" w:type="dxa"/>
              <w:bottom w:w="100" w:type="dxa"/>
              <w:end w:w="120" w:type="dxa"/>
            </w:tcMar>
          </w:tcPr>
          <w:p>
            <w:pPr>
              <w:keepNext/>
              <w:spacing w:after="0" w:line="264" w:lineRule="auto"/>
            </w:pPr>
            <w:r>
              <w:rPr>
                <w:rFonts w:ascii="Arial" w:hAnsi="Arial" w:eastAsia="맑은 고딕"/>
                <w:sz w:val="17"/>
              </w:rPr>
              <w:t>전체 예측 중 정답 비율</w:t>
            </w:r>
          </w:p>
        </w:tc>
        <w:tc>
          <w:tcPr>
            <w:tcW w:type="dxa" w:w="2948"/>
            <w:vAlign w:val="center"/>
            <w:tcMar>
              <w:top w:w="100" w:type="dxa"/>
              <w:start w:w="120" w:type="dxa"/>
              <w:bottom w:w="100" w:type="dxa"/>
              <w:end w:w="120" w:type="dxa"/>
            </w:tcMar>
          </w:tcPr>
          <w:p>
            <w:pPr>
              <w:keepNext/>
              <w:spacing w:after="0" w:line="264" w:lineRule="auto"/>
            </w:pPr>
            <w:r>
              <w:rPr>
                <w:rFonts w:ascii="Arial" w:hAnsi="Arial" w:eastAsia="맑은 고딕"/>
                <w:sz w:val="17"/>
              </w:rPr>
              <w:t>전반적 성능 확인</w:t>
            </w:r>
          </w:p>
        </w:tc>
      </w:tr>
      <w:tr>
        <w:trPr>
          <w:cantSplit/>
        </w:trPr>
        <w:tc>
          <w:tcPr>
            <w:tcW w:type="dxa" w:w="1814"/>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Precision</w:t>
            </w:r>
          </w:p>
        </w:tc>
        <w:tc>
          <w:tcPr>
            <w:tcW w:type="dxa" w:w="4535"/>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검토 필요 예측 중 실제 대리 positive 비율</w:t>
            </w:r>
          </w:p>
        </w:tc>
        <w:tc>
          <w:tcPr>
            <w:tcW w:type="dxa" w:w="294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불필요 검토 부담 확인</w:t>
            </w:r>
          </w:p>
        </w:tc>
      </w:tr>
      <w:tr>
        <w:trPr>
          <w:cantSplit/>
        </w:trPr>
        <w:tc>
          <w:tcPr>
            <w:tcW w:type="dxa" w:w="1814"/>
            <w:vAlign w:val="center"/>
            <w:tcMar>
              <w:top w:w="100" w:type="dxa"/>
              <w:start w:w="120" w:type="dxa"/>
              <w:bottom w:w="100" w:type="dxa"/>
              <w:end w:w="120" w:type="dxa"/>
            </w:tcMar>
          </w:tcPr>
          <w:p>
            <w:pPr>
              <w:keepNext/>
              <w:spacing w:after="0" w:line="264" w:lineRule="auto"/>
            </w:pPr>
            <w:r>
              <w:rPr>
                <w:rFonts w:ascii="Arial" w:hAnsi="Arial" w:eastAsia="맑은 고딕"/>
                <w:sz w:val="17"/>
              </w:rPr>
              <w:t>Recall</w:t>
            </w:r>
          </w:p>
        </w:tc>
        <w:tc>
          <w:tcPr>
            <w:tcW w:type="dxa" w:w="4535"/>
            <w:vAlign w:val="center"/>
            <w:tcMar>
              <w:top w:w="100" w:type="dxa"/>
              <w:start w:w="120" w:type="dxa"/>
              <w:bottom w:w="100" w:type="dxa"/>
              <w:end w:w="120" w:type="dxa"/>
            </w:tcMar>
          </w:tcPr>
          <w:p>
            <w:pPr>
              <w:keepNext/>
              <w:spacing w:after="0" w:line="264" w:lineRule="auto"/>
            </w:pPr>
            <w:r>
              <w:rPr>
                <w:rFonts w:ascii="Arial" w:hAnsi="Arial" w:eastAsia="맑은 고딕"/>
                <w:sz w:val="17"/>
              </w:rPr>
              <w:t>대리 검토 필요 항목 중 탐지 비율</w:t>
            </w:r>
          </w:p>
        </w:tc>
        <w:tc>
          <w:tcPr>
            <w:tcW w:type="dxa" w:w="2948"/>
            <w:vAlign w:val="center"/>
            <w:tcMar>
              <w:top w:w="100" w:type="dxa"/>
              <w:start w:w="120" w:type="dxa"/>
              <w:bottom w:w="100" w:type="dxa"/>
              <w:end w:w="120" w:type="dxa"/>
            </w:tcMar>
          </w:tcPr>
          <w:p>
            <w:pPr>
              <w:keepNext/>
              <w:spacing w:after="0" w:line="264" w:lineRule="auto"/>
            </w:pPr>
            <w:r>
              <w:rPr>
                <w:rFonts w:ascii="Arial" w:hAnsi="Arial" w:eastAsia="맑은 고딕"/>
                <w:sz w:val="17"/>
              </w:rPr>
              <w:t>위험 항목 누락 최소화, 1순위</w:t>
            </w:r>
          </w:p>
        </w:tc>
      </w:tr>
      <w:tr>
        <w:trPr>
          <w:cantSplit/>
        </w:trPr>
        <w:tc>
          <w:tcPr>
            <w:tcW w:type="dxa" w:w="1814"/>
            <w:vAlign w:val="center"/>
            <w:tcMar>
              <w:top w:w="100" w:type="dxa"/>
              <w:start w:w="120" w:type="dxa"/>
              <w:bottom w:w="100" w:type="dxa"/>
              <w:end w:w="120" w:type="dxa"/>
            </w:tcMar>
            <w:shd w:fill="EDF4FB"/>
          </w:tcPr>
          <w:p>
            <w:pPr>
              <w:spacing w:after="0" w:line="264" w:lineRule="auto"/>
            </w:pPr>
            <w:r>
              <w:rPr>
                <w:rFonts w:ascii="Arial" w:hAnsi="Arial" w:eastAsia="맑은 고딕"/>
                <w:sz w:val="17"/>
              </w:rPr>
              <w:t>F1</w:t>
            </w:r>
          </w:p>
        </w:tc>
        <w:tc>
          <w:tcPr>
            <w:tcW w:type="dxa" w:w="4535"/>
            <w:vAlign w:val="center"/>
            <w:tcMar>
              <w:top w:w="100" w:type="dxa"/>
              <w:start w:w="120" w:type="dxa"/>
              <w:bottom w:w="100" w:type="dxa"/>
              <w:end w:w="120" w:type="dxa"/>
            </w:tcMar>
            <w:shd w:fill="EDF4FB"/>
          </w:tcPr>
          <w:p>
            <w:pPr>
              <w:spacing w:after="0" w:line="264" w:lineRule="auto"/>
            </w:pPr>
            <w:r>
              <w:rPr>
                <w:rFonts w:ascii="Arial" w:hAnsi="Arial" w:eastAsia="맑은 고딕"/>
                <w:sz w:val="17"/>
              </w:rPr>
              <w:t>Precision과 Recall의 조화 평균</w:t>
            </w:r>
          </w:p>
        </w:tc>
        <w:tc>
          <w:tcPr>
            <w:tcW w:type="dxa" w:w="2948"/>
            <w:vAlign w:val="center"/>
            <w:tcMar>
              <w:top w:w="100" w:type="dxa"/>
              <w:start w:w="120" w:type="dxa"/>
              <w:bottom w:w="100" w:type="dxa"/>
              <w:end w:w="120" w:type="dxa"/>
            </w:tcMar>
            <w:shd w:fill="EDF4FB"/>
          </w:tcPr>
          <w:p>
            <w:pPr>
              <w:spacing w:after="0" w:line="264" w:lineRule="auto"/>
            </w:pPr>
            <w:r>
              <w:rPr>
                <w:rFonts w:ascii="Arial" w:hAnsi="Arial" w:eastAsia="맑은 고딕"/>
                <w:sz w:val="17"/>
              </w:rPr>
              <w:t>균형 성능, 2순위</w:t>
            </w:r>
          </w:p>
        </w:tc>
      </w:tr>
    </w:tbl>
    <w:p>
      <w:pPr>
        <w:spacing w:after="0"/>
      </w:pPr>
    </w:p>
    <w:p>
      <w:pPr>
        <w:pStyle w:val="Heading1"/>
      </w:pPr>
      <w:r>
        <w:rPr>
          <w:rFonts w:ascii="Arial" w:hAnsi="Arial" w:eastAsia="맑은 고딕"/>
        </w:rPr>
        <w:t>4. 실험 결과</w:t>
      </w:r>
    </w:p>
    <w:p>
      <w:pPr>
        <w:pStyle w:val="Heading2"/>
      </w:pPr>
      <w:r>
        <w:rPr>
          <w:rFonts w:ascii="Arial" w:hAnsi="Arial" w:eastAsia="맑은 고딕"/>
        </w:rPr>
        <w:t>4.1 모델 비교</w:t>
      </w:r>
    </w:p>
    <w:tbl>
      <w:tblPr>
        <w:tblW w:type="auto" w:w="0"/>
        <w:jc w:val="center"/>
        <w:tblLayout w:type="fixed"/>
        <w:tblLook w:firstColumn="1" w:firstRow="1" w:lastColumn="0" w:lastRow="0" w:noHBand="0" w:noVBand="1" w:val="04A0"/>
        <w:tblBorders>
          <w:top w:val="single" w:sz="6" w:space="0" w:color="B7C5D8"/>
          <w:left w:val="single" w:sz="6" w:space="0" w:color="B7C5D8"/>
          <w:bottom w:val="single" w:sz="6" w:space="0" w:color="B7C5D8"/>
          <w:right w:val="single" w:sz="6" w:space="0" w:color="B7C5D8"/>
          <w:insideH w:val="single" w:sz="6" w:space="0" w:color="B7C5D8"/>
          <w:insideV w:val="single" w:sz="6" w:space="0" w:color="B7C5D8"/>
        </w:tblBorders>
      </w:tblPr>
      <w:tblGrid>
        <w:gridCol w:w="1654"/>
        <w:gridCol w:w="1654"/>
        <w:gridCol w:w="1654"/>
        <w:gridCol w:w="1654"/>
        <w:gridCol w:w="1654"/>
        <w:gridCol w:w="1654"/>
      </w:tblGrid>
      <w:tr>
        <w:trPr>
          <w:tblHeader w:val="true"/>
          <w:cantSplit/>
        </w:trPr>
        <w:tc>
          <w:tcPr>
            <w:tcW w:type="dxa" w:w="2268"/>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Model</w:t>
            </w:r>
          </w:p>
        </w:tc>
        <w:tc>
          <w:tcPr>
            <w:tcW w:type="dxa" w:w="1417"/>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Train Acc.</w:t>
            </w:r>
          </w:p>
        </w:tc>
        <w:tc>
          <w:tcPr>
            <w:tcW w:type="dxa" w:w="1417"/>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Test Acc.</w:t>
            </w:r>
          </w:p>
        </w:tc>
        <w:tc>
          <w:tcPr>
            <w:tcW w:type="dxa" w:w="1361"/>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Precision</w:t>
            </w:r>
          </w:p>
        </w:tc>
        <w:tc>
          <w:tcPr>
            <w:tcW w:type="dxa" w:w="1247"/>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Recall</w:t>
            </w:r>
          </w:p>
        </w:tc>
        <w:tc>
          <w:tcPr>
            <w:tcW w:type="dxa" w:w="1247"/>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F1</w:t>
            </w:r>
          </w:p>
        </w:tc>
      </w:tr>
      <w:tr>
        <w:trPr>
          <w:cantSplit/>
        </w:trPr>
        <w:tc>
          <w:tcPr>
            <w:tcW w:type="dxa" w:w="2268"/>
            <w:vAlign w:val="center"/>
            <w:tcMar>
              <w:top w:w="100" w:type="dxa"/>
              <w:start w:w="120" w:type="dxa"/>
              <w:bottom w:w="100" w:type="dxa"/>
              <w:end w:w="120" w:type="dxa"/>
            </w:tcMar>
          </w:tcPr>
          <w:p>
            <w:pPr>
              <w:keepNext/>
              <w:spacing w:after="0" w:line="264" w:lineRule="auto"/>
            </w:pPr>
            <w:r>
              <w:rPr>
                <w:rFonts w:ascii="Arial" w:hAnsi="Arial" w:eastAsia="맑은 고딕"/>
                <w:sz w:val="17"/>
              </w:rPr>
              <w:t>Dummy</w:t>
            </w:r>
          </w:p>
        </w:tc>
        <w:tc>
          <w:tcPr>
            <w:tcW w:type="dxa" w:w="1417"/>
            <w:vAlign w:val="center"/>
            <w:tcMar>
              <w:top w:w="100" w:type="dxa"/>
              <w:start w:w="120" w:type="dxa"/>
              <w:bottom w:w="100" w:type="dxa"/>
              <w:end w:w="120" w:type="dxa"/>
            </w:tcMar>
          </w:tcPr>
          <w:p>
            <w:pPr>
              <w:keepNext/>
              <w:spacing w:after="0" w:line="264" w:lineRule="auto"/>
            </w:pPr>
            <w:r>
              <w:rPr>
                <w:rFonts w:ascii="Arial" w:hAnsi="Arial" w:eastAsia="맑은 고딕"/>
                <w:sz w:val="17"/>
              </w:rPr>
              <w:t>0.5333</w:t>
            </w:r>
          </w:p>
        </w:tc>
        <w:tc>
          <w:tcPr>
            <w:tcW w:type="dxa" w:w="1417"/>
            <w:vAlign w:val="center"/>
            <w:tcMar>
              <w:top w:w="100" w:type="dxa"/>
              <w:start w:w="120" w:type="dxa"/>
              <w:bottom w:w="100" w:type="dxa"/>
              <w:end w:w="120" w:type="dxa"/>
            </w:tcMar>
          </w:tcPr>
          <w:p>
            <w:pPr>
              <w:keepNext/>
              <w:spacing w:after="0" w:line="264" w:lineRule="auto"/>
            </w:pPr>
            <w:r>
              <w:rPr>
                <w:rFonts w:ascii="Arial" w:hAnsi="Arial" w:eastAsia="맑은 고딕"/>
                <w:sz w:val="17"/>
              </w:rPr>
              <w:t>0.5333</w:t>
            </w:r>
          </w:p>
        </w:tc>
        <w:tc>
          <w:tcPr>
            <w:tcW w:type="dxa" w:w="1361"/>
            <w:vAlign w:val="center"/>
            <w:tcMar>
              <w:top w:w="100" w:type="dxa"/>
              <w:start w:w="120" w:type="dxa"/>
              <w:bottom w:w="100" w:type="dxa"/>
              <w:end w:w="120" w:type="dxa"/>
            </w:tcMar>
          </w:tcPr>
          <w:p>
            <w:pPr>
              <w:keepNext/>
              <w:spacing w:after="0" w:line="264" w:lineRule="auto"/>
            </w:pPr>
            <w:r>
              <w:rPr>
                <w:rFonts w:ascii="Arial" w:hAnsi="Arial" w:eastAsia="맑은 고딕"/>
                <w:sz w:val="17"/>
              </w:rPr>
              <w:t>0.0000</w:t>
            </w:r>
          </w:p>
        </w:tc>
        <w:tc>
          <w:tcPr>
            <w:tcW w:type="dxa" w:w="1247"/>
            <w:vAlign w:val="center"/>
            <w:tcMar>
              <w:top w:w="100" w:type="dxa"/>
              <w:start w:w="120" w:type="dxa"/>
              <w:bottom w:w="100" w:type="dxa"/>
              <w:end w:w="120" w:type="dxa"/>
            </w:tcMar>
          </w:tcPr>
          <w:p>
            <w:pPr>
              <w:keepNext/>
              <w:spacing w:after="0" w:line="264" w:lineRule="auto"/>
            </w:pPr>
            <w:r>
              <w:rPr>
                <w:rFonts w:ascii="Arial" w:hAnsi="Arial" w:eastAsia="맑은 고딕"/>
                <w:sz w:val="17"/>
              </w:rPr>
              <w:t>0.0000</w:t>
            </w:r>
          </w:p>
        </w:tc>
        <w:tc>
          <w:tcPr>
            <w:tcW w:type="dxa" w:w="1247"/>
            <w:vAlign w:val="center"/>
            <w:tcMar>
              <w:top w:w="100" w:type="dxa"/>
              <w:start w:w="120" w:type="dxa"/>
              <w:bottom w:w="100" w:type="dxa"/>
              <w:end w:w="120" w:type="dxa"/>
            </w:tcMar>
          </w:tcPr>
          <w:p>
            <w:pPr>
              <w:keepNext/>
              <w:spacing w:after="0" w:line="264" w:lineRule="auto"/>
            </w:pPr>
            <w:r>
              <w:rPr>
                <w:rFonts w:ascii="Arial" w:hAnsi="Arial" w:eastAsia="맑은 고딕"/>
                <w:sz w:val="17"/>
              </w:rPr>
              <w:t>0.0000</w:t>
            </w:r>
          </w:p>
        </w:tc>
      </w:tr>
      <w:tr>
        <w:trPr>
          <w:cantSplit/>
        </w:trPr>
        <w:tc>
          <w:tcPr>
            <w:tcW w:type="dxa" w:w="226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Logistic Regression</w:t>
            </w:r>
          </w:p>
        </w:tc>
        <w:tc>
          <w:tcPr>
            <w:tcW w:type="dxa" w:w="1417"/>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0.7917</w:t>
            </w:r>
          </w:p>
        </w:tc>
        <w:tc>
          <w:tcPr>
            <w:tcW w:type="dxa" w:w="1417"/>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0.8000</w:t>
            </w:r>
          </w:p>
        </w:tc>
        <w:tc>
          <w:tcPr>
            <w:tcW w:type="dxa" w:w="1361"/>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0.9000</w:t>
            </w:r>
          </w:p>
        </w:tc>
        <w:tc>
          <w:tcPr>
            <w:tcW w:type="dxa" w:w="1247"/>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0.6429</w:t>
            </w:r>
          </w:p>
        </w:tc>
        <w:tc>
          <w:tcPr>
            <w:tcW w:type="dxa" w:w="1247"/>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0.7500</w:t>
            </w:r>
          </w:p>
        </w:tc>
      </w:tr>
      <w:tr>
        <w:trPr>
          <w:cantSplit/>
        </w:trPr>
        <w:tc>
          <w:tcPr>
            <w:tcW w:type="dxa" w:w="2268"/>
            <w:vAlign w:val="center"/>
            <w:tcMar>
              <w:top w:w="100" w:type="dxa"/>
              <w:start w:w="120" w:type="dxa"/>
              <w:bottom w:w="100" w:type="dxa"/>
              <w:end w:w="120" w:type="dxa"/>
            </w:tcMar>
          </w:tcPr>
          <w:p>
            <w:pPr>
              <w:spacing w:after="0" w:line="264" w:lineRule="auto"/>
            </w:pPr>
            <w:r>
              <w:rPr>
                <w:rFonts w:ascii="Arial" w:hAnsi="Arial" w:eastAsia="맑은 고딕"/>
                <w:sz w:val="17"/>
              </w:rPr>
              <w:t>Random Forest</w:t>
            </w:r>
          </w:p>
        </w:tc>
        <w:tc>
          <w:tcPr>
            <w:tcW w:type="dxa" w:w="1417"/>
            <w:vAlign w:val="center"/>
            <w:tcMar>
              <w:top w:w="100" w:type="dxa"/>
              <w:start w:w="120" w:type="dxa"/>
              <w:bottom w:w="100" w:type="dxa"/>
              <w:end w:w="120" w:type="dxa"/>
            </w:tcMar>
          </w:tcPr>
          <w:p>
            <w:pPr>
              <w:spacing w:after="0" w:line="264" w:lineRule="auto"/>
            </w:pPr>
            <w:r>
              <w:rPr>
                <w:rFonts w:ascii="Arial" w:hAnsi="Arial" w:eastAsia="맑은 고딕"/>
                <w:sz w:val="17"/>
              </w:rPr>
              <w:t>0.9750</w:t>
            </w:r>
          </w:p>
        </w:tc>
        <w:tc>
          <w:tcPr>
            <w:tcW w:type="dxa" w:w="1417"/>
            <w:vAlign w:val="center"/>
            <w:tcMar>
              <w:top w:w="100" w:type="dxa"/>
              <w:start w:w="120" w:type="dxa"/>
              <w:bottom w:w="100" w:type="dxa"/>
              <w:end w:w="120" w:type="dxa"/>
            </w:tcMar>
          </w:tcPr>
          <w:p>
            <w:pPr>
              <w:spacing w:after="0" w:line="264" w:lineRule="auto"/>
            </w:pPr>
            <w:r>
              <w:rPr>
                <w:rFonts w:ascii="Arial" w:hAnsi="Arial" w:eastAsia="맑은 고딕"/>
                <w:sz w:val="17"/>
              </w:rPr>
              <w:t>0.8000</w:t>
            </w:r>
          </w:p>
        </w:tc>
        <w:tc>
          <w:tcPr>
            <w:tcW w:type="dxa" w:w="1361"/>
            <w:vAlign w:val="center"/>
            <w:tcMar>
              <w:top w:w="100" w:type="dxa"/>
              <w:start w:w="120" w:type="dxa"/>
              <w:bottom w:w="100" w:type="dxa"/>
              <w:end w:w="120" w:type="dxa"/>
            </w:tcMar>
          </w:tcPr>
          <w:p>
            <w:pPr>
              <w:spacing w:after="0" w:line="264" w:lineRule="auto"/>
            </w:pPr>
            <w:r>
              <w:rPr>
                <w:rFonts w:ascii="Arial" w:hAnsi="Arial" w:eastAsia="맑은 고딕"/>
                <w:sz w:val="17"/>
              </w:rPr>
              <w:t>0.9000</w:t>
            </w:r>
          </w:p>
        </w:tc>
        <w:tc>
          <w:tcPr>
            <w:tcW w:type="dxa" w:w="1247"/>
            <w:vAlign w:val="center"/>
            <w:tcMar>
              <w:top w:w="100" w:type="dxa"/>
              <w:start w:w="120" w:type="dxa"/>
              <w:bottom w:w="100" w:type="dxa"/>
              <w:end w:w="120" w:type="dxa"/>
            </w:tcMar>
          </w:tcPr>
          <w:p>
            <w:pPr>
              <w:spacing w:after="0" w:line="264" w:lineRule="auto"/>
            </w:pPr>
            <w:r>
              <w:rPr>
                <w:rFonts w:ascii="Arial" w:hAnsi="Arial" w:eastAsia="맑은 고딕"/>
                <w:sz w:val="17"/>
              </w:rPr>
              <w:t>0.6429</w:t>
            </w:r>
          </w:p>
        </w:tc>
        <w:tc>
          <w:tcPr>
            <w:tcW w:type="dxa" w:w="1247"/>
            <w:vAlign w:val="center"/>
            <w:tcMar>
              <w:top w:w="100" w:type="dxa"/>
              <w:start w:w="120" w:type="dxa"/>
              <w:bottom w:w="100" w:type="dxa"/>
              <w:end w:w="120" w:type="dxa"/>
            </w:tcMar>
          </w:tcPr>
          <w:p>
            <w:pPr>
              <w:spacing w:after="0" w:line="264" w:lineRule="auto"/>
            </w:pPr>
            <w:r>
              <w:rPr>
                <w:rFonts w:ascii="Arial" w:hAnsi="Arial" w:eastAsia="맑은 고딕"/>
                <w:sz w:val="17"/>
              </w:rPr>
              <w:t>0.7500</w:t>
            </w:r>
          </w:p>
        </w:tc>
      </w:tr>
    </w:tbl>
    <w:p>
      <w:pPr>
        <w:spacing w:after="0"/>
      </w:pPr>
    </w:p>
    <w:p>
      <w:r>
        <w:rPr>
          <w:rFonts w:ascii="Arial" w:hAnsi="Arial" w:eastAsia="맑은 고딕"/>
        </w:rPr>
        <w:t>모든 수치는 고정된 30건 합성 Test Set에서 실제 실행한 결과이며, 일반화된 실서비스 성능이 아니다.</w:t>
      </w:r>
    </w:p>
    <w:tbl>
      <w:tblPr>
        <w:tblW w:type="auto" w:w="0"/>
        <w:jc w:val="center"/>
        <w:tblLook w:firstColumn="1" w:firstRow="1" w:lastColumn="0" w:lastRow="0" w:noHBand="0" w:noVBand="1" w:val="04A0"/>
        <w:tblBorders>
          <w:top w:val="single" w:sz="8" w:space="0" w:color="2F5597"/>
          <w:left w:val="single" w:sz="8" w:space="0" w:color="2F5597"/>
          <w:bottom w:val="single" w:sz="8" w:space="0" w:color="2F5597"/>
          <w:right w:val="single" w:sz="8" w:space="0" w:color="2F5597"/>
          <w:insideH w:val="single" w:sz="8" w:space="0" w:color="2F5597"/>
          <w:insideV w:val="single" w:sz="8" w:space="0" w:color="2F5597"/>
        </w:tblBorders>
      </w:tblPr>
      <w:tblGrid>
        <w:gridCol w:w="9925"/>
      </w:tblGrid>
      <w:tr>
        <w:tc>
          <w:tcPr>
            <w:tcW w:type="dxa" w:w="9925"/>
            <w:shd w:fill="D9EAF7"/>
            <w:tcMar>
              <w:top w:w="150" w:type="dxa"/>
              <w:start w:w="180" w:type="dxa"/>
              <w:bottom w:w="150" w:type="dxa"/>
              <w:end w:w="180" w:type="dxa"/>
            </w:tcMar>
          </w:tcPr>
          <w:p>
            <w:r>
              <w:rPr>
                <w:rFonts w:ascii="Arial" w:hAnsi="Arial" w:eastAsia="맑은 고딕"/>
                <w:b/>
                <w:color w:val="17365D"/>
              </w:rPr>
              <w:t xml:space="preserve">정확도 해석  </w:t>
            </w:r>
            <w:r>
              <w:rPr>
                <w:rFonts w:ascii="Arial" w:hAnsi="Arial" w:eastAsia="맑은 고딕"/>
              </w:rPr>
              <w:t>Random Forest가 더 높은 값은 Train Accuracy(0.9750 대 0.7917)이다. Test Accuracy는 두 모델 모두 0.8000이고 Precision 0.9000, Recall 0.6429, F1 0.7500, 혼동행렬(TN 15·FP 1·FN 5·TP 9)도 동일하다. 높은 학습 정확도만으로 일반화 성능이 더 좋다고 판단하지 않았다.</w:t>
            </w:r>
          </w:p>
        </w:tc>
      </w:tr>
    </w:tbl>
    <w:p>
      <w:pPr>
        <w:spacing w:after="0"/>
      </w:pPr>
    </w:p>
    <w:p>
      <w:pPr>
        <w:pStyle w:val="Heading2"/>
      </w:pPr>
      <w:r>
        <w:rPr>
          <w:rFonts w:ascii="Arial" w:hAnsi="Arial" w:eastAsia="맑은 고딕"/>
        </w:rPr>
        <w:t>4.2 혼동행렬</w:t>
      </w:r>
    </w:p>
    <w:p>
      <w:pPr>
        <w:keepNext/>
        <w:jc w:val="center"/>
      </w:pPr>
      <w:r>
        <w:drawing>
          <wp:inline>
            <wp:extent cx="4389120" cy="3809098"/>
            <wp:docPr id="1" name="Picture 1"/>
            <wp:cNvGraphicFramePr>
              <a:graphicFrameLocks noChangeAspect="1"/>
            </wp:cNvGraphicFramePr>
            <a:graphic>
              <a:graphicData uri="http://schemas.openxmlformats.org/drawingml/2006/picture">
                <pic:pic>
                  <pic:nvPicPr>
                    <pic:cNvPr id="0" name="confusion_matrix_logistic_regression.png"/>
                    <pic:cNvPicPr/>
                  </pic:nvPicPr>
                  <pic:blipFill>
                    <a:blip r:embed="rId16"/>
                    <a:stretch>
                      <a:fillRect/>
                    </a:stretch>
                  </pic:blipFill>
                  <pic:spPr>
                    <a:xfrm>
                      <a:off x="0" y="0"/>
                      <a:ext cx="4389120" cy="3809098"/>
                    </a:xfrm>
                    <a:prstGeom prst="rect"/>
                  </pic:spPr>
                </pic:pic>
              </a:graphicData>
            </a:graphic>
          </wp:inline>
        </w:drawing>
      </w:r>
    </w:p>
    <w:p>
      <w:pPr>
        <w:jc w:val="center"/>
      </w:pPr>
      <w:r>
        <w:rPr>
          <w:rFonts w:ascii="Arial" w:hAnsi="Arial" w:eastAsia="맑은 고딕"/>
          <w:i/>
          <w:color w:val="2F5597"/>
          <w:sz w:val="18"/>
        </w:rPr>
        <w:t>그림 1. Logistic Regression confusion matrix</w:t>
      </w:r>
    </w:p>
    <w:p>
      <w:pPr>
        <w:keepNext/>
        <w:jc w:val="center"/>
      </w:pPr>
      <w:r>
        <w:drawing>
          <wp:inline>
            <wp:extent cx="4389120" cy="3809098"/>
            <wp:docPr id="2" name="Picture 2"/>
            <wp:cNvGraphicFramePr>
              <a:graphicFrameLocks noChangeAspect="1"/>
            </wp:cNvGraphicFramePr>
            <a:graphic>
              <a:graphicData uri="http://schemas.openxmlformats.org/drawingml/2006/picture">
                <pic:pic>
                  <pic:nvPicPr>
                    <pic:cNvPr id="0" name="confusion_matrix_random_forest.png"/>
                    <pic:cNvPicPr/>
                  </pic:nvPicPr>
                  <pic:blipFill>
                    <a:blip r:embed="rId17"/>
                    <a:stretch>
                      <a:fillRect/>
                    </a:stretch>
                  </pic:blipFill>
                  <pic:spPr>
                    <a:xfrm>
                      <a:off x="0" y="0"/>
                      <a:ext cx="4389120" cy="3809098"/>
                    </a:xfrm>
                    <a:prstGeom prst="rect"/>
                  </pic:spPr>
                </pic:pic>
              </a:graphicData>
            </a:graphic>
          </wp:inline>
        </w:drawing>
      </w:r>
    </w:p>
    <w:p>
      <w:pPr>
        <w:jc w:val="center"/>
      </w:pPr>
      <w:r>
        <w:rPr>
          <w:rFonts w:ascii="Arial" w:hAnsi="Arial" w:eastAsia="맑은 고딕"/>
          <w:i/>
          <w:color w:val="2F5597"/>
          <w:sz w:val="18"/>
        </w:rPr>
        <w:t>그림 2. Random Forest confusion matrix</w:t>
      </w:r>
    </w:p>
    <w:p>
      <w:pPr>
        <w:pStyle w:val="Heading2"/>
      </w:pPr>
      <w:r>
        <w:rPr>
          <w:rFonts w:ascii="Arial" w:hAnsi="Arial" w:eastAsia="맑은 고딕"/>
        </w:rPr>
        <w:t>4.3 Random Forest Feature Importance</w:t>
      </w:r>
    </w:p>
    <w:p>
      <w:pPr>
        <w:keepNext/>
        <w:jc w:val="center"/>
      </w:pPr>
      <w:r>
        <w:drawing>
          <wp:inline>
            <wp:extent cx="5303520" cy="3232717"/>
            <wp:docPr id="3" name="Picture 3"/>
            <wp:cNvGraphicFramePr>
              <a:graphicFrameLocks noChangeAspect="1"/>
            </wp:cNvGraphicFramePr>
            <a:graphic>
              <a:graphicData uri="http://schemas.openxmlformats.org/drawingml/2006/picture">
                <pic:pic>
                  <pic:nvPicPr>
                    <pic:cNvPr id="0" name="random_forest_feature_importance.png"/>
                    <pic:cNvPicPr/>
                  </pic:nvPicPr>
                  <pic:blipFill>
                    <a:blip r:embed="rId18"/>
                    <a:stretch>
                      <a:fillRect/>
                    </a:stretch>
                  </pic:blipFill>
                  <pic:spPr>
                    <a:xfrm>
                      <a:off x="0" y="0"/>
                      <a:ext cx="5303520" cy="3232717"/>
                    </a:xfrm>
                    <a:prstGeom prst="rect"/>
                  </pic:spPr>
                </pic:pic>
              </a:graphicData>
            </a:graphic>
          </wp:inline>
        </w:drawing>
      </w:r>
    </w:p>
    <w:p>
      <w:pPr>
        <w:jc w:val="center"/>
      </w:pPr>
      <w:r>
        <w:rPr>
          <w:rFonts w:ascii="Arial" w:hAnsi="Arial" w:eastAsia="맑은 고딕"/>
          <w:i/>
          <w:color w:val="2F5597"/>
          <w:sz w:val="18"/>
        </w:rPr>
        <w:t>그림 3. 변환된 Feature 기준 Random Forest 중요도</w:t>
      </w:r>
    </w:p>
    <w:tbl>
      <w:tblPr>
        <w:tblW w:type="auto" w:w="0"/>
        <w:jc w:val="center"/>
        <w:tblLayout w:type="fixed"/>
        <w:tblLook w:firstColumn="1" w:firstRow="1" w:lastColumn="0" w:lastRow="0" w:noHBand="0" w:noVBand="1" w:val="04A0"/>
        <w:tblBorders>
          <w:top w:val="single" w:sz="6" w:space="0" w:color="B7C5D8"/>
          <w:left w:val="single" w:sz="6" w:space="0" w:color="B7C5D8"/>
          <w:bottom w:val="single" w:sz="6" w:space="0" w:color="B7C5D8"/>
          <w:right w:val="single" w:sz="6" w:space="0" w:color="B7C5D8"/>
          <w:insideH w:val="single" w:sz="6" w:space="0" w:color="B7C5D8"/>
          <w:insideV w:val="single" w:sz="6" w:space="0" w:color="B7C5D8"/>
        </w:tblBorders>
      </w:tblPr>
      <w:tblGrid>
        <w:gridCol w:w="4962"/>
        <w:gridCol w:w="4962"/>
      </w:tblGrid>
      <w:tr>
        <w:trPr>
          <w:tblHeader w:val="true"/>
          <w:cantSplit/>
        </w:trPr>
        <w:tc>
          <w:tcPr>
            <w:tcW w:type="dxa" w:w="6236"/>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상위 Feature</w:t>
            </w:r>
          </w:p>
        </w:tc>
        <w:tc>
          <w:tcPr>
            <w:tcW w:type="dxa" w:w="2948"/>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Importance</w:t>
            </w:r>
          </w:p>
        </w:tc>
      </w:tr>
      <w:tr>
        <w:trPr>
          <w:cantSplit/>
        </w:trPr>
        <w:tc>
          <w:tcPr>
            <w:tcW w:type="dxa" w:w="6236"/>
            <w:vAlign w:val="center"/>
            <w:tcMar>
              <w:top w:w="100" w:type="dxa"/>
              <w:start w:w="120" w:type="dxa"/>
              <w:bottom w:w="100" w:type="dxa"/>
              <w:end w:w="120" w:type="dxa"/>
            </w:tcMar>
          </w:tcPr>
          <w:p>
            <w:pPr>
              <w:keepNext/>
              <w:spacing w:after="0" w:line="264" w:lineRule="auto"/>
            </w:pPr>
            <w:r>
              <w:rPr>
                <w:rFonts w:ascii="Arial" w:hAnsi="Arial" w:eastAsia="맑은 고딕"/>
                <w:sz w:val="17"/>
              </w:rPr>
              <w:t>numeric__confidence</w:t>
            </w:r>
          </w:p>
        </w:tc>
        <w:tc>
          <w:tcPr>
            <w:tcW w:type="dxa" w:w="2948"/>
            <w:vAlign w:val="center"/>
            <w:tcMar>
              <w:top w:w="100" w:type="dxa"/>
              <w:start w:w="120" w:type="dxa"/>
              <w:bottom w:w="100" w:type="dxa"/>
              <w:end w:w="120" w:type="dxa"/>
            </w:tcMar>
          </w:tcPr>
          <w:p>
            <w:pPr>
              <w:keepNext/>
              <w:spacing w:after="0" w:line="264" w:lineRule="auto"/>
            </w:pPr>
            <w:r>
              <w:rPr>
                <w:rFonts w:ascii="Arial" w:hAnsi="Arial" w:eastAsia="맑은 고딕"/>
                <w:sz w:val="17"/>
              </w:rPr>
              <w:t>0.3740</w:t>
            </w:r>
          </w:p>
        </w:tc>
      </w:tr>
      <w:tr>
        <w:trPr>
          <w:cantSplit/>
        </w:trPr>
        <w:tc>
          <w:tcPr>
            <w:tcW w:type="dxa" w:w="6236"/>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numeric__evidence_length</w:t>
            </w:r>
          </w:p>
        </w:tc>
        <w:tc>
          <w:tcPr>
            <w:tcW w:type="dxa" w:w="294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0.1377</w:t>
            </w:r>
          </w:p>
        </w:tc>
      </w:tr>
      <w:tr>
        <w:trPr>
          <w:cantSplit/>
        </w:trPr>
        <w:tc>
          <w:tcPr>
            <w:tcW w:type="dxa" w:w="6236"/>
            <w:vAlign w:val="center"/>
            <w:tcMar>
              <w:top w:w="100" w:type="dxa"/>
              <w:start w:w="120" w:type="dxa"/>
              <w:bottom w:w="100" w:type="dxa"/>
              <w:end w:w="120" w:type="dxa"/>
            </w:tcMar>
          </w:tcPr>
          <w:p>
            <w:pPr>
              <w:keepNext/>
              <w:spacing w:after="0" w:line="264" w:lineRule="auto"/>
            </w:pPr>
            <w:r>
              <w:rPr>
                <w:rFonts w:ascii="Arial" w:hAnsi="Arial" w:eastAsia="맑은 고딕"/>
                <w:sz w:val="17"/>
              </w:rPr>
              <w:t>numeric__has_conflict</w:t>
            </w:r>
          </w:p>
        </w:tc>
        <w:tc>
          <w:tcPr>
            <w:tcW w:type="dxa" w:w="2948"/>
            <w:vAlign w:val="center"/>
            <w:tcMar>
              <w:top w:w="100" w:type="dxa"/>
              <w:start w:w="120" w:type="dxa"/>
              <w:bottom w:w="100" w:type="dxa"/>
              <w:end w:w="120" w:type="dxa"/>
            </w:tcMar>
          </w:tcPr>
          <w:p>
            <w:pPr>
              <w:keepNext/>
              <w:spacing w:after="0" w:line="264" w:lineRule="auto"/>
            </w:pPr>
            <w:r>
              <w:rPr>
                <w:rFonts w:ascii="Arial" w:hAnsi="Arial" w:eastAsia="맑은 고딕"/>
                <w:sz w:val="17"/>
              </w:rPr>
              <w:t>0.1290</w:t>
            </w:r>
          </w:p>
        </w:tc>
      </w:tr>
      <w:tr>
        <w:trPr>
          <w:cantSplit/>
        </w:trPr>
        <w:tc>
          <w:tcPr>
            <w:tcW w:type="dxa" w:w="6236"/>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numeric__mention_count</w:t>
            </w:r>
          </w:p>
        </w:tc>
        <w:tc>
          <w:tcPr>
            <w:tcW w:type="dxa" w:w="294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0.0834</w:t>
            </w:r>
          </w:p>
        </w:tc>
      </w:tr>
      <w:tr>
        <w:trPr>
          <w:cantSplit/>
        </w:trPr>
        <w:tc>
          <w:tcPr>
            <w:tcW w:type="dxa" w:w="6236"/>
            <w:vAlign w:val="center"/>
            <w:tcMar>
              <w:top w:w="100" w:type="dxa"/>
              <w:start w:w="120" w:type="dxa"/>
              <w:bottom w:w="100" w:type="dxa"/>
              <w:end w:w="120" w:type="dxa"/>
            </w:tcMar>
          </w:tcPr>
          <w:p>
            <w:pPr>
              <w:keepNext/>
              <w:spacing w:after="0" w:line="264" w:lineRule="auto"/>
            </w:pPr>
            <w:r>
              <w:rPr>
                <w:rFonts w:ascii="Arial" w:hAnsi="Arial" w:eastAsia="맑은 고딕"/>
                <w:sz w:val="17"/>
              </w:rPr>
              <w:t>numeric__parse_success</w:t>
            </w:r>
          </w:p>
        </w:tc>
        <w:tc>
          <w:tcPr>
            <w:tcW w:type="dxa" w:w="2948"/>
            <w:vAlign w:val="center"/>
            <w:tcMar>
              <w:top w:w="100" w:type="dxa"/>
              <w:start w:w="120" w:type="dxa"/>
              <w:bottom w:w="100" w:type="dxa"/>
              <w:end w:w="120" w:type="dxa"/>
            </w:tcMar>
          </w:tcPr>
          <w:p>
            <w:pPr>
              <w:keepNext/>
              <w:spacing w:after="0" w:line="264" w:lineRule="auto"/>
            </w:pPr>
            <w:r>
              <w:rPr>
                <w:rFonts w:ascii="Arial" w:hAnsi="Arial" w:eastAsia="맑은 고딕"/>
                <w:sz w:val="17"/>
              </w:rPr>
              <w:t>0.0829</w:t>
            </w:r>
          </w:p>
        </w:tc>
      </w:tr>
      <w:tr>
        <w:trPr>
          <w:cantSplit/>
        </w:trPr>
        <w:tc>
          <w:tcPr>
            <w:tcW w:type="dxa" w:w="6236"/>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numeric__has_negation</w:t>
            </w:r>
          </w:p>
        </w:tc>
        <w:tc>
          <w:tcPr>
            <w:tcW w:type="dxa" w:w="294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0.0408</w:t>
            </w:r>
          </w:p>
        </w:tc>
      </w:tr>
      <w:tr>
        <w:trPr>
          <w:cantSplit/>
        </w:trPr>
        <w:tc>
          <w:tcPr>
            <w:tcW w:type="dxa" w:w="6236"/>
            <w:vAlign w:val="center"/>
            <w:tcMar>
              <w:top w:w="100" w:type="dxa"/>
              <w:start w:w="120" w:type="dxa"/>
              <w:bottom w:w="100" w:type="dxa"/>
              <w:end w:w="120" w:type="dxa"/>
            </w:tcMar>
          </w:tcPr>
          <w:p>
            <w:pPr>
              <w:keepNext/>
              <w:spacing w:after="0" w:line="264" w:lineRule="auto"/>
            </w:pPr>
            <w:r>
              <w:rPr>
                <w:rFonts w:ascii="Arial" w:hAnsi="Arial" w:eastAsia="맑은 고딕"/>
                <w:sz w:val="17"/>
              </w:rPr>
              <w:t>field_type__field_type_monthly_rent</w:t>
            </w:r>
          </w:p>
        </w:tc>
        <w:tc>
          <w:tcPr>
            <w:tcW w:type="dxa" w:w="2948"/>
            <w:vAlign w:val="center"/>
            <w:tcMar>
              <w:top w:w="100" w:type="dxa"/>
              <w:start w:w="120" w:type="dxa"/>
              <w:bottom w:w="100" w:type="dxa"/>
              <w:end w:w="120" w:type="dxa"/>
            </w:tcMar>
          </w:tcPr>
          <w:p>
            <w:pPr>
              <w:keepNext/>
              <w:spacing w:after="0" w:line="264" w:lineRule="auto"/>
            </w:pPr>
            <w:r>
              <w:rPr>
                <w:rFonts w:ascii="Arial" w:hAnsi="Arial" w:eastAsia="맑은 고딕"/>
                <w:sz w:val="17"/>
              </w:rPr>
              <w:t>0.0312</w:t>
            </w:r>
          </w:p>
        </w:tc>
      </w:tr>
      <w:tr>
        <w:trPr>
          <w:cantSplit/>
        </w:trPr>
        <w:tc>
          <w:tcPr>
            <w:tcW w:type="dxa" w:w="6236"/>
            <w:vAlign w:val="center"/>
            <w:tcMar>
              <w:top w:w="100" w:type="dxa"/>
              <w:start w:w="120" w:type="dxa"/>
              <w:bottom w:w="100" w:type="dxa"/>
              <w:end w:w="120" w:type="dxa"/>
            </w:tcMar>
            <w:shd w:fill="EDF4FB"/>
          </w:tcPr>
          <w:p>
            <w:pPr>
              <w:spacing w:after="0" w:line="264" w:lineRule="auto"/>
            </w:pPr>
            <w:r>
              <w:rPr>
                <w:rFonts w:ascii="Arial" w:hAnsi="Arial" w:eastAsia="맑은 고딕"/>
                <w:sz w:val="17"/>
              </w:rPr>
              <w:t>field_type__field_type_building_number</w:t>
            </w:r>
          </w:p>
        </w:tc>
        <w:tc>
          <w:tcPr>
            <w:tcW w:type="dxa" w:w="2948"/>
            <w:vAlign w:val="center"/>
            <w:tcMar>
              <w:top w:w="100" w:type="dxa"/>
              <w:start w:w="120" w:type="dxa"/>
              <w:bottom w:w="100" w:type="dxa"/>
              <w:end w:w="120" w:type="dxa"/>
            </w:tcMar>
            <w:shd w:fill="EDF4FB"/>
          </w:tcPr>
          <w:p>
            <w:pPr>
              <w:spacing w:after="0" w:line="264" w:lineRule="auto"/>
            </w:pPr>
            <w:r>
              <w:rPr>
                <w:rFonts w:ascii="Arial" w:hAnsi="Arial" w:eastAsia="맑은 고딕"/>
                <w:sz w:val="17"/>
              </w:rPr>
              <w:t>0.0197</w:t>
            </w:r>
          </w:p>
        </w:tc>
      </w:tr>
    </w:tbl>
    <w:p>
      <w:pPr>
        <w:spacing w:after="0"/>
      </w:pPr>
    </w:p>
    <w:p>
      <w:r>
        <w:rPr>
          <w:rFonts w:ascii="Arial" w:hAnsi="Arial" w:eastAsia="맑은 고딕"/>
        </w:rPr>
        <w:t>Feature Importance는 이 규칙 기반 합성 데이터 안에서의 분할 기여도이며 인과관계나 실제 업무 중요도를 의미하지 않는다. Target 점수식에 직접 사용된 다섯 입력(confidence·has_conflict·mention_count·parse_success·has_negation)의 중요도 합이 약 0.7100이므로, 중요도 순위 역시 사용자 행동의 원인이 아니라 규칙 재현 구조를 주로 반영한다.</w:t>
      </w:r>
    </w:p>
    <w:p>
      <w:pPr>
        <w:pStyle w:val="Heading1"/>
      </w:pPr>
      <w:r>
        <w:rPr>
          <w:rFonts w:ascii="Arial" w:hAnsi="Arial" w:eastAsia="맑은 고딕"/>
        </w:rPr>
        <w:t>5. PoC 기준 모델 선정(임시)</w:t>
      </w:r>
    </w:p>
    <w:tbl>
      <w:tblPr>
        <w:tblW w:type="auto" w:w="0"/>
        <w:jc w:val="center"/>
        <w:tblLook w:firstColumn="1" w:firstRow="1" w:lastColumn="0" w:lastRow="0" w:noHBand="0" w:noVBand="1" w:val="04A0"/>
        <w:tblBorders>
          <w:top w:val="single" w:sz="8" w:space="0" w:color="2F5597"/>
          <w:left w:val="single" w:sz="8" w:space="0" w:color="2F5597"/>
          <w:bottom w:val="single" w:sz="8" w:space="0" w:color="2F5597"/>
          <w:right w:val="single" w:sz="8" w:space="0" w:color="2F5597"/>
          <w:insideH w:val="single" w:sz="8" w:space="0" w:color="2F5597"/>
          <w:insideV w:val="single" w:sz="8" w:space="0" w:color="2F5597"/>
        </w:tblBorders>
      </w:tblPr>
      <w:tblGrid>
        <w:gridCol w:w="9925"/>
      </w:tblGrid>
      <w:tr>
        <w:tc>
          <w:tcPr>
            <w:tcW w:type="dxa" w:w="9925"/>
            <w:shd w:fill="D9EAF7"/>
            <w:tcMar>
              <w:top w:w="150" w:type="dxa"/>
              <w:start w:w="180" w:type="dxa"/>
              <w:bottom w:w="150" w:type="dxa"/>
              <w:end w:w="180" w:type="dxa"/>
            </w:tcMar>
          </w:tcPr>
          <w:p>
            <w:r>
              <w:rPr>
                <w:rFonts w:ascii="Arial" w:hAnsi="Arial" w:eastAsia="맑은 고딕"/>
                <w:b/>
                <w:color w:val="17365D"/>
              </w:rPr>
              <w:t xml:space="preserve">PoC 기준 모델  </w:t>
            </w:r>
            <w:r>
              <w:rPr>
                <w:rFonts w:ascii="Arial" w:hAnsi="Arial" w:eastAsia="맑은 고딕"/>
              </w:rPr>
              <w:t>Logistic Regression</w:t>
            </w:r>
          </w:p>
        </w:tc>
      </w:tr>
    </w:tbl>
    <w:p>
      <w:pPr>
        <w:spacing w:after="0"/>
      </w:pPr>
    </w:p>
    <w:p>
      <w:r>
        <w:rPr>
          <w:rFonts w:ascii="Arial" w:hAnsi="Arial" w:eastAsia="맑은 고딕"/>
        </w:rPr>
        <w:t>사전에 정한 우선순위는 Test Recall, Test F1, |Train-Test Accuracy 차이|, 모델 단순성 순이다. 두 후보의 Test Recall과 F1뿐 아니라 Test Accuracy와 혼동행렬까지 같았으므로, 학습 정확도가 아니라 일반화 차이와 단순성을 다음 판단 근거로 사용하였다.</w:t>
      </w:r>
    </w:p>
    <w:tbl>
      <w:tblPr>
        <w:tblW w:type="auto" w:w="0"/>
        <w:jc w:val="center"/>
        <w:tblLayout w:type="fixed"/>
        <w:tblLook w:firstColumn="1" w:firstRow="1" w:lastColumn="0" w:lastRow="0" w:noHBand="0" w:noVBand="1" w:val="04A0"/>
        <w:tblBorders>
          <w:top w:val="single" w:sz="6" w:space="0" w:color="B7C5D8"/>
          <w:left w:val="single" w:sz="6" w:space="0" w:color="B7C5D8"/>
          <w:bottom w:val="single" w:sz="6" w:space="0" w:color="B7C5D8"/>
          <w:right w:val="single" w:sz="6" w:space="0" w:color="B7C5D8"/>
          <w:insideH w:val="single" w:sz="6" w:space="0" w:color="B7C5D8"/>
          <w:insideV w:val="single" w:sz="6" w:space="0" w:color="B7C5D8"/>
        </w:tblBorders>
      </w:tblPr>
      <w:tblGrid>
        <w:gridCol w:w="2481"/>
        <w:gridCol w:w="2481"/>
        <w:gridCol w:w="2481"/>
        <w:gridCol w:w="2481"/>
      </w:tblGrid>
      <w:tr>
        <w:trPr>
          <w:tblHeader w:val="true"/>
          <w:cantSplit/>
        </w:trPr>
        <w:tc>
          <w:tcPr>
            <w:tcW w:type="dxa" w:w="2608"/>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판단 항목</w:t>
            </w:r>
          </w:p>
        </w:tc>
        <w:tc>
          <w:tcPr>
            <w:tcW w:type="dxa" w:w="2438"/>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Logistic Regression</w:t>
            </w:r>
          </w:p>
        </w:tc>
        <w:tc>
          <w:tcPr>
            <w:tcW w:type="dxa" w:w="2268"/>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Random Forest</w:t>
            </w:r>
          </w:p>
        </w:tc>
        <w:tc>
          <w:tcPr>
            <w:tcW w:type="dxa" w:w="1871"/>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판단</w:t>
            </w:r>
          </w:p>
        </w:tc>
      </w:tr>
      <w:tr>
        <w:trPr>
          <w:cantSplit/>
        </w:trPr>
        <w:tc>
          <w:tcPr>
            <w:tcW w:type="dxa" w:w="2608"/>
            <w:vAlign w:val="center"/>
            <w:tcMar>
              <w:top w:w="100" w:type="dxa"/>
              <w:start w:w="120" w:type="dxa"/>
              <w:bottom w:w="100" w:type="dxa"/>
              <w:end w:w="120" w:type="dxa"/>
            </w:tcMar>
          </w:tcPr>
          <w:p>
            <w:pPr>
              <w:keepNext/>
              <w:spacing w:after="0" w:line="264" w:lineRule="auto"/>
            </w:pPr>
            <w:r>
              <w:rPr>
                <w:rFonts w:ascii="Arial" w:hAnsi="Arial" w:eastAsia="맑은 고딕"/>
                <w:sz w:val="17"/>
              </w:rPr>
              <w:t>Test Accuracy</w:t>
            </w:r>
          </w:p>
        </w:tc>
        <w:tc>
          <w:tcPr>
            <w:tcW w:type="dxa" w:w="2438"/>
            <w:vAlign w:val="center"/>
            <w:tcMar>
              <w:top w:w="100" w:type="dxa"/>
              <w:start w:w="120" w:type="dxa"/>
              <w:bottom w:w="100" w:type="dxa"/>
              <w:end w:w="120" w:type="dxa"/>
            </w:tcMar>
          </w:tcPr>
          <w:p>
            <w:pPr>
              <w:keepNext/>
              <w:spacing w:after="0" w:line="264" w:lineRule="auto"/>
            </w:pPr>
            <w:r>
              <w:rPr>
                <w:rFonts w:ascii="Arial" w:hAnsi="Arial" w:eastAsia="맑은 고딕"/>
                <w:sz w:val="17"/>
              </w:rPr>
              <w:t>0.8000</w:t>
            </w:r>
          </w:p>
        </w:tc>
        <w:tc>
          <w:tcPr>
            <w:tcW w:type="dxa" w:w="2268"/>
            <w:vAlign w:val="center"/>
            <w:tcMar>
              <w:top w:w="100" w:type="dxa"/>
              <w:start w:w="120" w:type="dxa"/>
              <w:bottom w:w="100" w:type="dxa"/>
              <w:end w:w="120" w:type="dxa"/>
            </w:tcMar>
          </w:tcPr>
          <w:p>
            <w:pPr>
              <w:keepNext/>
              <w:spacing w:after="0" w:line="264" w:lineRule="auto"/>
            </w:pPr>
            <w:r>
              <w:rPr>
                <w:rFonts w:ascii="Arial" w:hAnsi="Arial" w:eastAsia="맑은 고딕"/>
                <w:sz w:val="17"/>
              </w:rPr>
              <w:t>0.8000</w:t>
            </w:r>
          </w:p>
        </w:tc>
        <w:tc>
          <w:tcPr>
            <w:tcW w:type="dxa" w:w="1871"/>
            <w:vAlign w:val="center"/>
            <w:tcMar>
              <w:top w:w="100" w:type="dxa"/>
              <w:start w:w="120" w:type="dxa"/>
              <w:bottom w:w="100" w:type="dxa"/>
              <w:end w:w="120" w:type="dxa"/>
            </w:tcMar>
          </w:tcPr>
          <w:p>
            <w:pPr>
              <w:keepNext/>
              <w:spacing w:after="0" w:line="264" w:lineRule="auto"/>
            </w:pPr>
            <w:r>
              <w:rPr>
                <w:rFonts w:ascii="Arial" w:hAnsi="Arial" w:eastAsia="맑은 고딕"/>
                <w:sz w:val="17"/>
              </w:rPr>
              <w:t>동일</w:t>
            </w:r>
          </w:p>
        </w:tc>
      </w:tr>
      <w:tr>
        <w:trPr>
          <w:cantSplit/>
        </w:trPr>
        <w:tc>
          <w:tcPr>
            <w:tcW w:type="dxa" w:w="260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Test Recall</w:t>
            </w:r>
          </w:p>
        </w:tc>
        <w:tc>
          <w:tcPr>
            <w:tcW w:type="dxa" w:w="243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0.6429</w:t>
            </w:r>
          </w:p>
        </w:tc>
        <w:tc>
          <w:tcPr>
            <w:tcW w:type="dxa" w:w="226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0.6429</w:t>
            </w:r>
          </w:p>
        </w:tc>
        <w:tc>
          <w:tcPr>
            <w:tcW w:type="dxa" w:w="1871"/>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동일</w:t>
            </w:r>
          </w:p>
        </w:tc>
      </w:tr>
      <w:tr>
        <w:trPr>
          <w:cantSplit/>
        </w:trPr>
        <w:tc>
          <w:tcPr>
            <w:tcW w:type="dxa" w:w="2608"/>
            <w:vAlign w:val="center"/>
            <w:tcMar>
              <w:top w:w="100" w:type="dxa"/>
              <w:start w:w="120" w:type="dxa"/>
              <w:bottom w:w="100" w:type="dxa"/>
              <w:end w:w="120" w:type="dxa"/>
            </w:tcMar>
          </w:tcPr>
          <w:p>
            <w:pPr>
              <w:keepNext/>
              <w:spacing w:after="0" w:line="264" w:lineRule="auto"/>
            </w:pPr>
            <w:r>
              <w:rPr>
                <w:rFonts w:ascii="Arial" w:hAnsi="Arial" w:eastAsia="맑은 고딕"/>
                <w:sz w:val="17"/>
              </w:rPr>
              <w:t>Test F1</w:t>
            </w:r>
          </w:p>
        </w:tc>
        <w:tc>
          <w:tcPr>
            <w:tcW w:type="dxa" w:w="2438"/>
            <w:vAlign w:val="center"/>
            <w:tcMar>
              <w:top w:w="100" w:type="dxa"/>
              <w:start w:w="120" w:type="dxa"/>
              <w:bottom w:w="100" w:type="dxa"/>
              <w:end w:w="120" w:type="dxa"/>
            </w:tcMar>
          </w:tcPr>
          <w:p>
            <w:pPr>
              <w:keepNext/>
              <w:spacing w:after="0" w:line="264" w:lineRule="auto"/>
            </w:pPr>
            <w:r>
              <w:rPr>
                <w:rFonts w:ascii="Arial" w:hAnsi="Arial" w:eastAsia="맑은 고딕"/>
                <w:sz w:val="17"/>
              </w:rPr>
              <w:t>0.7500</w:t>
            </w:r>
          </w:p>
        </w:tc>
        <w:tc>
          <w:tcPr>
            <w:tcW w:type="dxa" w:w="2268"/>
            <w:vAlign w:val="center"/>
            <w:tcMar>
              <w:top w:w="100" w:type="dxa"/>
              <w:start w:w="120" w:type="dxa"/>
              <w:bottom w:w="100" w:type="dxa"/>
              <w:end w:w="120" w:type="dxa"/>
            </w:tcMar>
          </w:tcPr>
          <w:p>
            <w:pPr>
              <w:keepNext/>
              <w:spacing w:after="0" w:line="264" w:lineRule="auto"/>
            </w:pPr>
            <w:r>
              <w:rPr>
                <w:rFonts w:ascii="Arial" w:hAnsi="Arial" w:eastAsia="맑은 고딕"/>
                <w:sz w:val="17"/>
              </w:rPr>
              <w:t>0.7500</w:t>
            </w:r>
          </w:p>
        </w:tc>
        <w:tc>
          <w:tcPr>
            <w:tcW w:type="dxa" w:w="1871"/>
            <w:vAlign w:val="center"/>
            <w:tcMar>
              <w:top w:w="100" w:type="dxa"/>
              <w:start w:w="120" w:type="dxa"/>
              <w:bottom w:w="100" w:type="dxa"/>
              <w:end w:w="120" w:type="dxa"/>
            </w:tcMar>
          </w:tcPr>
          <w:p>
            <w:pPr>
              <w:keepNext/>
              <w:spacing w:after="0" w:line="264" w:lineRule="auto"/>
            </w:pPr>
            <w:r>
              <w:rPr>
                <w:rFonts w:ascii="Arial" w:hAnsi="Arial" w:eastAsia="맑은 고딕"/>
                <w:sz w:val="17"/>
              </w:rPr>
              <w:t>동일</w:t>
            </w:r>
          </w:p>
        </w:tc>
      </w:tr>
      <w:tr>
        <w:trPr>
          <w:cantSplit/>
        </w:trPr>
        <w:tc>
          <w:tcPr>
            <w:tcW w:type="dxa" w:w="260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Train Accuracy</w:t>
            </w:r>
          </w:p>
        </w:tc>
        <w:tc>
          <w:tcPr>
            <w:tcW w:type="dxa" w:w="243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0.7917</w:t>
            </w:r>
          </w:p>
        </w:tc>
        <w:tc>
          <w:tcPr>
            <w:tcW w:type="dxa" w:w="226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0.9750</w:t>
            </w:r>
          </w:p>
        </w:tc>
        <w:tc>
          <w:tcPr>
            <w:tcW w:type="dxa" w:w="1871"/>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RF가 높음</w:t>
            </w:r>
          </w:p>
        </w:tc>
      </w:tr>
      <w:tr>
        <w:trPr>
          <w:cantSplit/>
        </w:trPr>
        <w:tc>
          <w:tcPr>
            <w:tcW w:type="dxa" w:w="2608"/>
            <w:vAlign w:val="center"/>
            <w:tcMar>
              <w:top w:w="100" w:type="dxa"/>
              <w:start w:w="120" w:type="dxa"/>
              <w:bottom w:w="100" w:type="dxa"/>
              <w:end w:w="120" w:type="dxa"/>
            </w:tcMar>
          </w:tcPr>
          <w:p>
            <w:pPr>
              <w:keepNext/>
              <w:spacing w:after="0" w:line="264" w:lineRule="auto"/>
            </w:pPr>
            <w:r>
              <w:rPr>
                <w:rFonts w:ascii="Arial" w:hAnsi="Arial" w:eastAsia="맑은 고딕"/>
                <w:sz w:val="17"/>
              </w:rPr>
              <w:t>|Train-Test Acc. 차이|</w:t>
            </w:r>
          </w:p>
        </w:tc>
        <w:tc>
          <w:tcPr>
            <w:tcW w:type="dxa" w:w="2438"/>
            <w:vAlign w:val="center"/>
            <w:tcMar>
              <w:top w:w="100" w:type="dxa"/>
              <w:start w:w="120" w:type="dxa"/>
              <w:bottom w:w="100" w:type="dxa"/>
              <w:end w:w="120" w:type="dxa"/>
            </w:tcMar>
          </w:tcPr>
          <w:p>
            <w:pPr>
              <w:keepNext/>
              <w:spacing w:after="0" w:line="264" w:lineRule="auto"/>
            </w:pPr>
            <w:r>
              <w:rPr>
                <w:rFonts w:ascii="Arial" w:hAnsi="Arial" w:eastAsia="맑은 고딕"/>
                <w:sz w:val="17"/>
              </w:rPr>
              <w:t>0.0083</w:t>
            </w:r>
          </w:p>
        </w:tc>
        <w:tc>
          <w:tcPr>
            <w:tcW w:type="dxa" w:w="2268"/>
            <w:vAlign w:val="center"/>
            <w:tcMar>
              <w:top w:w="100" w:type="dxa"/>
              <w:start w:w="120" w:type="dxa"/>
              <w:bottom w:w="100" w:type="dxa"/>
              <w:end w:w="120" w:type="dxa"/>
            </w:tcMar>
          </w:tcPr>
          <w:p>
            <w:pPr>
              <w:keepNext/>
              <w:spacing w:after="0" w:line="264" w:lineRule="auto"/>
            </w:pPr>
            <w:r>
              <w:rPr>
                <w:rFonts w:ascii="Arial" w:hAnsi="Arial" w:eastAsia="맑은 고딕"/>
                <w:sz w:val="17"/>
              </w:rPr>
              <w:t>0.1750</w:t>
            </w:r>
          </w:p>
        </w:tc>
        <w:tc>
          <w:tcPr>
            <w:tcW w:type="dxa" w:w="1871"/>
            <w:vAlign w:val="center"/>
            <w:tcMar>
              <w:top w:w="100" w:type="dxa"/>
              <w:start w:w="120" w:type="dxa"/>
              <w:bottom w:w="100" w:type="dxa"/>
              <w:end w:w="120" w:type="dxa"/>
            </w:tcMar>
          </w:tcPr>
          <w:p>
            <w:pPr>
              <w:keepNext/>
              <w:spacing w:after="0" w:line="264" w:lineRule="auto"/>
            </w:pPr>
            <w:r>
              <w:rPr>
                <w:rFonts w:ascii="Arial" w:hAnsi="Arial" w:eastAsia="맑은 고딕"/>
                <w:sz w:val="17"/>
              </w:rPr>
              <w:t>LR이 작음</w:t>
            </w:r>
          </w:p>
        </w:tc>
      </w:tr>
      <w:tr>
        <w:trPr>
          <w:cantSplit/>
        </w:trPr>
        <w:tc>
          <w:tcPr>
            <w:tcW w:type="dxa" w:w="2608"/>
            <w:vAlign w:val="center"/>
            <w:tcMar>
              <w:top w:w="100" w:type="dxa"/>
              <w:start w:w="120" w:type="dxa"/>
              <w:bottom w:w="100" w:type="dxa"/>
              <w:end w:w="120" w:type="dxa"/>
            </w:tcMar>
            <w:shd w:fill="EDF4FB"/>
          </w:tcPr>
          <w:p>
            <w:pPr>
              <w:spacing w:after="0" w:line="264" w:lineRule="auto"/>
            </w:pPr>
            <w:r>
              <w:rPr>
                <w:rFonts w:ascii="Arial" w:hAnsi="Arial" w:eastAsia="맑은 고딕"/>
                <w:sz w:val="17"/>
              </w:rPr>
              <w:t>구조</w:t>
            </w:r>
          </w:p>
        </w:tc>
        <w:tc>
          <w:tcPr>
            <w:tcW w:type="dxa" w:w="2438"/>
            <w:vAlign w:val="center"/>
            <w:tcMar>
              <w:top w:w="100" w:type="dxa"/>
              <w:start w:w="120" w:type="dxa"/>
              <w:bottom w:w="100" w:type="dxa"/>
              <w:end w:w="120" w:type="dxa"/>
            </w:tcMar>
            <w:shd w:fill="EDF4FB"/>
          </w:tcPr>
          <w:p>
            <w:pPr>
              <w:spacing w:after="0" w:line="264" w:lineRule="auto"/>
            </w:pPr>
            <w:r>
              <w:rPr>
                <w:rFonts w:ascii="Arial" w:hAnsi="Arial" w:eastAsia="맑은 고딕"/>
                <w:sz w:val="17"/>
              </w:rPr>
              <w:t>선형·단순·계수 확인 가능</w:t>
            </w:r>
          </w:p>
        </w:tc>
        <w:tc>
          <w:tcPr>
            <w:tcW w:type="dxa" w:w="2268"/>
            <w:vAlign w:val="center"/>
            <w:tcMar>
              <w:top w:w="100" w:type="dxa"/>
              <w:start w:w="120" w:type="dxa"/>
              <w:bottom w:w="100" w:type="dxa"/>
              <w:end w:w="120" w:type="dxa"/>
            </w:tcMar>
            <w:shd w:fill="EDF4FB"/>
          </w:tcPr>
          <w:p>
            <w:pPr>
              <w:spacing w:after="0" w:line="264" w:lineRule="auto"/>
            </w:pPr>
            <w:r>
              <w:rPr>
                <w:rFonts w:ascii="Arial" w:hAnsi="Arial" w:eastAsia="맑은 고딕"/>
                <w:sz w:val="17"/>
              </w:rPr>
              <w:t>비선형·상대적으로 복잡</w:t>
            </w:r>
          </w:p>
        </w:tc>
        <w:tc>
          <w:tcPr>
            <w:tcW w:type="dxa" w:w="1871"/>
            <w:vAlign w:val="center"/>
            <w:tcMar>
              <w:top w:w="100" w:type="dxa"/>
              <w:start w:w="120" w:type="dxa"/>
              <w:bottom w:w="100" w:type="dxa"/>
              <w:end w:w="120" w:type="dxa"/>
            </w:tcMar>
            <w:shd w:fill="EDF4FB"/>
          </w:tcPr>
          <w:p>
            <w:pPr>
              <w:spacing w:after="0" w:line="264" w:lineRule="auto"/>
            </w:pPr>
            <w:r>
              <w:rPr>
                <w:rFonts w:ascii="Arial" w:hAnsi="Arial" w:eastAsia="맑은 고딕"/>
                <w:sz w:val="17"/>
              </w:rPr>
              <w:t>LR 우선</w:t>
            </w:r>
          </w:p>
        </w:tc>
      </w:tr>
    </w:tbl>
    <w:p>
      <w:pPr>
        <w:spacing w:after="0"/>
      </w:pPr>
    </w:p>
    <w:p>
      <w:r>
        <w:rPr>
          <w:rFonts w:ascii="Arial" w:hAnsi="Arial" w:eastAsia="맑은 고딕"/>
        </w:rPr>
        <w:t>따라서 Logistic Regression은 현재 규칙 재현 PoC의 저장 artifact로 임시 선택하였다. Test 30건과 순환적 대리 Target만으로 Random Forest보다 실제 성능이 우수하다고 결론 내린 것은 아니며, 독립적인 사용자 라벨 데이터에서는 모델 선정부터 다시 수행한다.</w:t>
      </w:r>
    </w:p>
    <w:tbl>
      <w:tblPr>
        <w:tblW w:type="auto" w:w="0"/>
        <w:jc w:val="center"/>
        <w:tblLayout w:type="fixed"/>
        <w:tblLook w:firstColumn="1" w:firstRow="1" w:lastColumn="0" w:lastRow="0" w:noHBand="0" w:noVBand="1" w:val="04A0"/>
        <w:tblBorders>
          <w:top w:val="single" w:sz="6" w:space="0" w:color="B7C5D8"/>
          <w:left w:val="single" w:sz="6" w:space="0" w:color="B7C5D8"/>
          <w:bottom w:val="single" w:sz="6" w:space="0" w:color="B7C5D8"/>
          <w:right w:val="single" w:sz="6" w:space="0" w:color="B7C5D8"/>
          <w:insideH w:val="single" w:sz="6" w:space="0" w:color="B7C5D8"/>
          <w:insideV w:val="single" w:sz="6" w:space="0" w:color="B7C5D8"/>
        </w:tblBorders>
      </w:tblPr>
      <w:tblGrid>
        <w:gridCol w:w="4962"/>
        <w:gridCol w:w="4962"/>
      </w:tblGrid>
      <w:tr>
        <w:trPr>
          <w:tblHeader w:val="true"/>
          <w:cantSplit/>
        </w:trPr>
        <w:tc>
          <w:tcPr>
            <w:tcW w:type="dxa" w:w="5102"/>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선정 모델 Test 지표</w:t>
            </w:r>
          </w:p>
        </w:tc>
        <w:tc>
          <w:tcPr>
            <w:tcW w:type="dxa" w:w="4082"/>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값</w:t>
            </w:r>
          </w:p>
        </w:tc>
      </w:tr>
      <w:tr>
        <w:trPr>
          <w:cantSplit/>
        </w:trPr>
        <w:tc>
          <w:tcPr>
            <w:tcW w:type="dxa" w:w="5102"/>
            <w:vAlign w:val="center"/>
            <w:tcMar>
              <w:top w:w="100" w:type="dxa"/>
              <w:start w:w="120" w:type="dxa"/>
              <w:bottom w:w="100" w:type="dxa"/>
              <w:end w:w="120" w:type="dxa"/>
            </w:tcMar>
          </w:tcPr>
          <w:p>
            <w:pPr>
              <w:keepNext/>
              <w:spacing w:after="0" w:line="264" w:lineRule="auto"/>
            </w:pPr>
            <w:r>
              <w:rPr>
                <w:rFonts w:ascii="Arial" w:hAnsi="Arial" w:eastAsia="맑은 고딕"/>
                <w:sz w:val="17"/>
              </w:rPr>
              <w:t>Accuracy</w:t>
            </w:r>
          </w:p>
        </w:tc>
        <w:tc>
          <w:tcPr>
            <w:tcW w:type="dxa" w:w="4082"/>
            <w:vAlign w:val="center"/>
            <w:tcMar>
              <w:top w:w="100" w:type="dxa"/>
              <w:start w:w="120" w:type="dxa"/>
              <w:bottom w:w="100" w:type="dxa"/>
              <w:end w:w="120" w:type="dxa"/>
            </w:tcMar>
          </w:tcPr>
          <w:p>
            <w:pPr>
              <w:keepNext/>
              <w:spacing w:after="0" w:line="264" w:lineRule="auto"/>
            </w:pPr>
            <w:r>
              <w:rPr>
                <w:rFonts w:ascii="Arial" w:hAnsi="Arial" w:eastAsia="맑은 고딕"/>
                <w:sz w:val="17"/>
              </w:rPr>
              <w:t>0.8000</w:t>
            </w:r>
          </w:p>
        </w:tc>
      </w:tr>
      <w:tr>
        <w:trPr>
          <w:cantSplit/>
        </w:trPr>
        <w:tc>
          <w:tcPr>
            <w:tcW w:type="dxa" w:w="5102"/>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Precision</w:t>
            </w:r>
          </w:p>
        </w:tc>
        <w:tc>
          <w:tcPr>
            <w:tcW w:type="dxa" w:w="4082"/>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0.9000</w:t>
            </w:r>
          </w:p>
        </w:tc>
      </w:tr>
      <w:tr>
        <w:trPr>
          <w:cantSplit/>
        </w:trPr>
        <w:tc>
          <w:tcPr>
            <w:tcW w:type="dxa" w:w="5102"/>
            <w:vAlign w:val="center"/>
            <w:tcMar>
              <w:top w:w="100" w:type="dxa"/>
              <w:start w:w="120" w:type="dxa"/>
              <w:bottom w:w="100" w:type="dxa"/>
              <w:end w:w="120" w:type="dxa"/>
            </w:tcMar>
          </w:tcPr>
          <w:p>
            <w:pPr>
              <w:keepNext/>
              <w:spacing w:after="0" w:line="264" w:lineRule="auto"/>
            </w:pPr>
            <w:r>
              <w:rPr>
                <w:rFonts w:ascii="Arial" w:hAnsi="Arial" w:eastAsia="맑은 고딕"/>
                <w:sz w:val="17"/>
              </w:rPr>
              <w:t>Recall</w:t>
            </w:r>
          </w:p>
        </w:tc>
        <w:tc>
          <w:tcPr>
            <w:tcW w:type="dxa" w:w="4082"/>
            <w:vAlign w:val="center"/>
            <w:tcMar>
              <w:top w:w="100" w:type="dxa"/>
              <w:start w:w="120" w:type="dxa"/>
              <w:bottom w:w="100" w:type="dxa"/>
              <w:end w:w="120" w:type="dxa"/>
            </w:tcMar>
          </w:tcPr>
          <w:p>
            <w:pPr>
              <w:keepNext/>
              <w:spacing w:after="0" w:line="264" w:lineRule="auto"/>
            </w:pPr>
            <w:r>
              <w:rPr>
                <w:rFonts w:ascii="Arial" w:hAnsi="Arial" w:eastAsia="맑은 고딕"/>
                <w:sz w:val="17"/>
              </w:rPr>
              <w:t>0.6429</w:t>
            </w:r>
          </w:p>
        </w:tc>
      </w:tr>
      <w:tr>
        <w:trPr>
          <w:cantSplit/>
        </w:trPr>
        <w:tc>
          <w:tcPr>
            <w:tcW w:type="dxa" w:w="5102"/>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F1</w:t>
            </w:r>
          </w:p>
        </w:tc>
        <w:tc>
          <w:tcPr>
            <w:tcW w:type="dxa" w:w="4082"/>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0.7500</w:t>
            </w:r>
          </w:p>
        </w:tc>
      </w:tr>
      <w:tr>
        <w:trPr>
          <w:cantSplit/>
        </w:trPr>
        <w:tc>
          <w:tcPr>
            <w:tcW w:type="dxa" w:w="5102"/>
            <w:vAlign w:val="center"/>
            <w:tcMar>
              <w:top w:w="100" w:type="dxa"/>
              <w:start w:w="120" w:type="dxa"/>
              <w:bottom w:w="100" w:type="dxa"/>
              <w:end w:w="120" w:type="dxa"/>
            </w:tcMar>
          </w:tcPr>
          <w:p>
            <w:pPr>
              <w:spacing w:after="0" w:line="264" w:lineRule="auto"/>
            </w:pPr>
            <w:r>
              <w:rPr>
                <w:rFonts w:ascii="Arial" w:hAnsi="Arial" w:eastAsia="맑은 고딕"/>
                <w:sz w:val="17"/>
              </w:rPr>
              <w:t>|Train-Test Accuracy 차이|</w:t>
            </w:r>
          </w:p>
        </w:tc>
        <w:tc>
          <w:tcPr>
            <w:tcW w:type="dxa" w:w="4082"/>
            <w:vAlign w:val="center"/>
            <w:tcMar>
              <w:top w:w="100" w:type="dxa"/>
              <w:start w:w="120" w:type="dxa"/>
              <w:bottom w:w="100" w:type="dxa"/>
              <w:end w:w="120" w:type="dxa"/>
            </w:tcMar>
          </w:tcPr>
          <w:p>
            <w:pPr>
              <w:spacing w:after="0" w:line="264" w:lineRule="auto"/>
            </w:pPr>
            <w:r>
              <w:rPr>
                <w:rFonts w:ascii="Arial" w:hAnsi="Arial" w:eastAsia="맑은 고딕"/>
                <w:sz w:val="17"/>
              </w:rPr>
              <w:t>0.0083</w:t>
            </w:r>
          </w:p>
        </w:tc>
      </w:tr>
    </w:tbl>
    <w:p>
      <w:pPr>
        <w:spacing w:after="0"/>
      </w:pPr>
    </w:p>
    <w:p>
      <w:r>
        <w:rPr>
          <w:rFonts w:ascii="Arial" w:hAnsi="Arial" w:eastAsia="맑은 고딕"/>
        </w:rPr>
        <w:t>선정된 전처리·모델 Pipeline 전체는 field_proposal_review_risk_model.joblib로 저장했으며 재로드 후 알려진 입력과 미지 field_type 입력 모두에서 0/1 예측을 확인하였다.</w:t>
      </w:r>
    </w:p>
    <w:p>
      <w:pPr>
        <w:pStyle w:val="Heading1"/>
      </w:pPr>
      <w:r>
        <w:rPr>
          <w:rFonts w:ascii="Arial" w:hAnsi="Arial" w:eastAsia="맑은 고딕"/>
        </w:rPr>
        <w:t>6. 한계 및 개선 방향</w:t>
      </w:r>
    </w:p>
    <w:p>
      <w:pPr>
        <w:pStyle w:val="Heading2"/>
      </w:pPr>
      <w:r>
        <w:rPr>
          <w:rFonts w:ascii="Arial" w:hAnsi="Arial" w:eastAsia="맑은 고딕"/>
        </w:rPr>
        <w:t>6.1 현재 결과의 한계</w:t>
      </w:r>
    </w:p>
    <w:p>
      <w:pPr>
        <w:spacing w:after="40" w:line="264" w:lineRule="auto"/>
        <w:ind w:left="312" w:hanging="198"/>
      </w:pPr>
      <w:r>
        <w:rPr>
          <w:rFonts w:ascii="Arial" w:hAnsi="Arial" w:eastAsia="맑은 고딕"/>
        </w:rPr>
        <w:t>• 실제 사용자 데이터가 아닌 합성 상담 시나리오를 사용하였다.</w:t>
      </w:r>
    </w:p>
    <w:p>
      <w:pPr>
        <w:spacing w:after="40" w:line="264" w:lineRule="auto"/>
        <w:ind w:left="312" w:hanging="198"/>
      </w:pPr>
      <w:r>
        <w:rPr>
          <w:rFonts w:ascii="Arial" w:hAnsi="Arial" w:eastAsia="맑은 고딕"/>
        </w:rPr>
        <w:t>• needs_review와 confidence가 실제 관측값이 아니며, Target 생성 변수와 모델 입력이 중첩된다.</w:t>
      </w:r>
    </w:p>
    <w:p>
      <w:pPr>
        <w:spacing w:after="40" w:line="264" w:lineRule="auto"/>
        <w:ind w:left="312" w:hanging="198"/>
      </w:pPr>
      <w:r>
        <w:rPr>
          <w:rFonts w:ascii="Arial" w:hAnsi="Arial" w:eastAsia="맑은 고딕"/>
        </w:rPr>
        <w:t>• 데이터 150건, Test 30건으로 표본이 매우 작다.</w:t>
      </w:r>
    </w:p>
    <w:p>
      <w:pPr>
        <w:spacing w:after="40" w:line="264" w:lineRule="auto"/>
        <w:ind w:left="312" w:hanging="198"/>
      </w:pPr>
      <w:r>
        <w:rPr>
          <w:rFonts w:ascii="Arial" w:hAnsi="Arial" w:eastAsia="맑은 고딕"/>
        </w:rPr>
        <w:t>• 실제 F2 sLLM 오류 및 사용자 검토 분포와 다를 수 있다.</w:t>
      </w:r>
    </w:p>
    <w:p>
      <w:pPr>
        <w:spacing w:after="40" w:line="264" w:lineRule="auto"/>
        <w:ind w:left="312" w:hanging="198"/>
      </w:pPr>
      <w:r>
        <w:rPr>
          <w:rFonts w:ascii="Arial" w:hAnsi="Arial" w:eastAsia="맑은 고딕"/>
        </w:rPr>
        <w:t>• 현재 지표는 규칙 재현 성능이며 실제 사용자 행동 예측 또는 실서비스 성능이 아니다.</w:t>
      </w:r>
    </w:p>
    <w:p>
      <w:pPr>
        <w:spacing w:after="40" w:line="264" w:lineRule="auto"/>
        <w:ind w:left="312" w:hanging="198"/>
      </w:pPr>
      <w:r>
        <w:rPr>
          <w:rFonts w:ascii="Arial" w:hAnsi="Arial" w:eastAsia="맑은 고딕"/>
        </w:rPr>
        <w:t>• 현재 모델은 제출용 PoC이며 F2 서비스의 자동 반영 판단에 사용할 수 없다.</w:t>
      </w:r>
    </w:p>
    <w:p>
      <w:pPr>
        <w:spacing w:after="40" w:line="264" w:lineRule="auto"/>
        <w:ind w:left="312" w:hanging="198"/>
      </w:pPr>
      <w:r>
        <w:rPr>
          <w:rFonts w:ascii="Arial" w:hAnsi="Arial" w:eastAsia="맑은 고딕"/>
        </w:rPr>
        <w:t>• 딥러닝 모델은 이번 범위에서 학습하지 않았다.</w:t>
      </w:r>
    </w:p>
    <w:p>
      <w:pPr>
        <w:pStyle w:val="Heading2"/>
      </w:pPr>
      <w:r>
        <w:rPr>
          <w:rFonts w:ascii="Arial" w:hAnsi="Arial" w:eastAsia="맑은 고딕"/>
        </w:rPr>
        <w:t>6.2 차기 실험 계획(미실행)</w:t>
      </w:r>
    </w:p>
    <w:p>
      <w:pPr/>
      <w:r>
        <w:rPr>
          <w:rFonts w:ascii="Arial" w:hAnsi="Arial" w:eastAsia="맑은 고딕"/>
        </w:rPr>
        <w:t>1. F2 검토 화면에서 제안별 사용자 최종 행동을 수집한다. 변경 없이 승인한 항목은 0, 수정 또는 거절한 항목은 1로 두고, 검토 중단·미확인 항목은 unknown으로 분리해 학습에서 제외한다.</w:t>
      </w:r>
    </w:p>
    <w:p>
      <w:pPr/>
      <w:r>
        <w:rPr>
          <w:rFonts w:ascii="Arial" w:hAnsi="Arial" w:eastAsia="맑은 고딕"/>
        </w:rPr>
        <w:t>2. needs_review를 confidence·충돌·파싱 규칙으로 생성하지 않는다. 이 값들은 사용자 검토 전에 관측되는 후보 Feature로만 사용하며 Target과 독립시킨다.</w:t>
      </w:r>
    </w:p>
    <w:p>
      <w:pPr/>
      <w:r>
        <w:rPr>
          <w:rFonts w:ascii="Arial" w:hAnsi="Arial" w:eastAsia="맑은 고딕"/>
        </w:rPr>
        <w:t>3. 현재 proxy risk 수식을 명시적 Rule Baseline으로 구현하고, Logistic Regression·Random Forest 및 규칙 변수 제거 ablation을 같은 평가셋에서 비교한다.</w:t>
      </w:r>
    </w:p>
    <w:p>
      <w:pPr/>
      <w:r>
        <w:rPr>
          <w:rFonts w:ascii="Arial" w:hAnsi="Arial" w:eastAsia="맑은 고딕"/>
        </w:rPr>
        <w:t>4. 운영 사용자 라벨을 바로 확보할 수 없으면 규칙과 Feature 값을 보지 않은 복수 검수자가 독립 판정하고, 판정 불가와 불일치 해소 절차 및 평가자 일치도를 함께 기록한다.</w:t>
      </w:r>
    </w:p>
    <w:p>
      <w:pPr/>
      <w:r>
        <w:rPr>
          <w:rFonts w:ascii="Arial" w:hAnsi="Arial" w:eastAsia="맑은 고딕"/>
        </w:rPr>
        <w:t>5. 동일 사용자·원천 상담·파생 제안이 분할을 넘지 않도록 group split을 적용하고, 개발 비교에는 반복 group validation을, 최종 판정에는 시간 순서 Holdout을 사용해 변동 범위도 보고한다.</w:t>
      </w:r>
    </w:p>
    <w:p>
      <w:pPr/>
      <w:r>
        <w:rPr>
          <w:rFonts w:ascii="Arial" w:hAnsi="Arial" w:eastAsia="맑은 고딕"/>
        </w:rPr>
        <w:t>6. Accuracy만으로 선택하지 않고 needs_review Recall, Precision, F1, 혼동행렬과 사용자 검토 부담을 함께 보고 임계값을 결정한다.</w:t>
      </w:r>
    </w:p>
    <w:tbl>
      <w:tblPr>
        <w:tblW w:type="auto" w:w="0"/>
        <w:jc w:val="center"/>
        <w:tblLook w:firstColumn="1" w:firstRow="1" w:lastColumn="0" w:lastRow="0" w:noHBand="0" w:noVBand="1" w:val="04A0"/>
        <w:tblBorders>
          <w:top w:val="single" w:sz="8" w:space="0" w:color="2F5597"/>
          <w:left w:val="single" w:sz="8" w:space="0" w:color="2F5597"/>
          <w:bottom w:val="single" w:sz="8" w:space="0" w:color="2F5597"/>
          <w:right w:val="single" w:sz="8" w:space="0" w:color="2F5597"/>
          <w:insideH w:val="single" w:sz="8" w:space="0" w:color="2F5597"/>
          <w:insideV w:val="single" w:sz="8" w:space="0" w:color="2F5597"/>
        </w:tblBorders>
      </w:tblPr>
      <w:tblGrid>
        <w:gridCol w:w="9925"/>
      </w:tblGrid>
      <w:tr>
        <w:tc>
          <w:tcPr>
            <w:tcW w:type="dxa" w:w="9925"/>
            <w:shd w:fill="D9EAF7"/>
            <w:tcMar>
              <w:top w:w="150" w:type="dxa"/>
              <w:start w:w="180" w:type="dxa"/>
              <w:bottom w:w="150" w:type="dxa"/>
              <w:end w:w="180" w:type="dxa"/>
            </w:tcMar>
          </w:tcPr>
          <w:p>
            <w:r>
              <w:rPr>
                <w:rFonts w:ascii="Arial" w:hAnsi="Arial" w:eastAsia="맑은 고딕"/>
                <w:b/>
                <w:color w:val="17365D"/>
              </w:rPr>
              <w:t xml:space="preserve">v2 반영 범위  </w:t>
            </w:r>
            <w:r>
              <w:rPr>
                <w:rFonts w:ascii="Arial" w:hAnsi="Arial" w:eastAsia="맑은 고딕"/>
              </w:rPr>
              <w:t>이번 v2는 기존 실험을 재해석하고 다음 검증 설계를 명시한 문서 개선본이다. 실제 사용자 라벨 수집·재학습·재평가는 아직 수행하지 않았다.</w:t>
            </w:r>
          </w:p>
        </w:tc>
      </w:tr>
    </w:tbl>
    <w:p>
      <w:pPr>
        <w:spacing w:after="0"/>
      </w:pPr>
    </w:p>
    <w:p>
      <w:pPr>
        <w:pStyle w:val="Heading1"/>
      </w:pPr>
      <w:r>
        <w:rPr>
          <w:rFonts w:ascii="Arial" w:hAnsi="Arial" w:eastAsia="맑은 고딕"/>
        </w:rPr>
        <w:t>7. 주요 산출물</w:t>
      </w:r>
    </w:p>
    <w:tbl>
      <w:tblPr>
        <w:tblW w:type="auto" w:w="0"/>
        <w:jc w:val="center"/>
        <w:tblLayout w:type="fixed"/>
        <w:tblLook w:firstColumn="1" w:firstRow="1" w:lastColumn="0" w:lastRow="0" w:noHBand="0" w:noVBand="1" w:val="04A0"/>
        <w:tblBorders>
          <w:top w:val="single" w:sz="6" w:space="0" w:color="B7C5D8"/>
          <w:left w:val="single" w:sz="6" w:space="0" w:color="B7C5D8"/>
          <w:bottom w:val="single" w:sz="6" w:space="0" w:color="B7C5D8"/>
          <w:right w:val="single" w:sz="6" w:space="0" w:color="B7C5D8"/>
          <w:insideH w:val="single" w:sz="6" w:space="0" w:color="B7C5D8"/>
          <w:insideV w:val="single" w:sz="6" w:space="0" w:color="B7C5D8"/>
        </w:tblBorders>
      </w:tblPr>
      <w:tblGrid>
        <w:gridCol w:w="4962"/>
        <w:gridCol w:w="4962"/>
      </w:tblGrid>
      <w:tr>
        <w:trPr>
          <w:tblHeader w:val="true"/>
          <w:cantSplit/>
        </w:trPr>
        <w:tc>
          <w:tcPr>
            <w:tcW w:type="dxa" w:w="2268"/>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분류</w:t>
            </w:r>
          </w:p>
        </w:tc>
        <w:tc>
          <w:tcPr>
            <w:tcW w:type="dxa" w:w="6917"/>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파일</w:t>
            </w:r>
          </w:p>
        </w:tc>
      </w:tr>
      <w:tr>
        <w:trPr>
          <w:cantSplit/>
        </w:trPr>
        <w:tc>
          <w:tcPr>
            <w:tcW w:type="dxa" w:w="2268"/>
            <w:vAlign w:val="center"/>
            <w:tcMar>
              <w:top w:w="100" w:type="dxa"/>
              <w:start w:w="120" w:type="dxa"/>
              <w:bottom w:w="100" w:type="dxa"/>
              <w:end w:w="120" w:type="dxa"/>
            </w:tcMar>
          </w:tcPr>
          <w:p>
            <w:pPr>
              <w:keepNext/>
              <w:spacing w:after="0" w:line="264" w:lineRule="auto"/>
            </w:pPr>
            <w:r>
              <w:rPr>
                <w:rFonts w:ascii="Arial" w:hAnsi="Arial" w:eastAsia="맑은 고딕"/>
                <w:sz w:val="17"/>
              </w:rPr>
              <w:t>데이터</w:t>
            </w:r>
          </w:p>
        </w:tc>
        <w:tc>
          <w:tcPr>
            <w:tcW w:type="dxa" w:w="6917"/>
            <w:vAlign w:val="center"/>
            <w:tcMar>
              <w:top w:w="100" w:type="dxa"/>
              <w:start w:w="120" w:type="dxa"/>
              <w:bottom w:w="100" w:type="dxa"/>
              <w:end w:w="120" w:type="dxa"/>
            </w:tcMar>
          </w:tcPr>
          <w:p>
            <w:pPr>
              <w:keepNext/>
              <w:spacing w:after="0" w:line="264" w:lineRule="auto"/>
            </w:pPr>
            <w:r>
              <w:rPr>
                <w:rFonts w:ascii="Arial" w:hAnsi="Arial" w:eastAsia="맑은 고딕"/>
                <w:sz w:val="17"/>
              </w:rPr>
              <w:t>ml/field_proposal_reliability/data/synthetic_field_proposals.csv</w:t>
            </w:r>
          </w:p>
        </w:tc>
      </w:tr>
      <w:tr>
        <w:trPr>
          <w:cantSplit/>
        </w:trPr>
        <w:tc>
          <w:tcPr>
            <w:tcW w:type="dxa" w:w="226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Notebook</w:t>
            </w:r>
          </w:p>
        </w:tc>
        <w:tc>
          <w:tcPr>
            <w:tcW w:type="dxa" w:w="6917"/>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ml/field_proposal_reliability/notebooks/field_proposal_review_risk_poc_output.ipynb</w:t>
            </w:r>
          </w:p>
        </w:tc>
      </w:tr>
      <w:tr>
        <w:trPr>
          <w:cantSplit/>
        </w:trPr>
        <w:tc>
          <w:tcPr>
            <w:tcW w:type="dxa" w:w="2268"/>
            <w:vAlign w:val="center"/>
            <w:tcMar>
              <w:top w:w="100" w:type="dxa"/>
              <w:start w:w="120" w:type="dxa"/>
              <w:bottom w:w="100" w:type="dxa"/>
              <w:end w:w="120" w:type="dxa"/>
            </w:tcMar>
          </w:tcPr>
          <w:p>
            <w:pPr>
              <w:keepNext/>
              <w:spacing w:after="0" w:line="264" w:lineRule="auto"/>
            </w:pPr>
            <w:r>
              <w:rPr>
                <w:rFonts w:ascii="Arial" w:hAnsi="Arial" w:eastAsia="맑은 고딕"/>
                <w:sz w:val="17"/>
              </w:rPr>
              <w:t>모델</w:t>
            </w:r>
          </w:p>
        </w:tc>
        <w:tc>
          <w:tcPr>
            <w:tcW w:type="dxa" w:w="6917"/>
            <w:vAlign w:val="center"/>
            <w:tcMar>
              <w:top w:w="100" w:type="dxa"/>
              <w:start w:w="120" w:type="dxa"/>
              <w:bottom w:w="100" w:type="dxa"/>
              <w:end w:w="120" w:type="dxa"/>
            </w:tcMar>
          </w:tcPr>
          <w:p>
            <w:pPr>
              <w:keepNext/>
              <w:spacing w:after="0" w:line="264" w:lineRule="auto"/>
            </w:pPr>
            <w:r>
              <w:rPr>
                <w:rFonts w:ascii="Arial" w:hAnsi="Arial" w:eastAsia="맑은 고딕"/>
                <w:sz w:val="17"/>
              </w:rPr>
              <w:t>ml/field_proposal_reliability/artifacts/field_proposal_review_risk_model.joblib</w:t>
            </w:r>
          </w:p>
        </w:tc>
      </w:tr>
      <w:tr>
        <w:trPr>
          <w:cantSplit/>
        </w:trPr>
        <w:tc>
          <w:tcPr>
            <w:tcW w:type="dxa" w:w="2268"/>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메타데이터</w:t>
            </w:r>
          </w:p>
        </w:tc>
        <w:tc>
          <w:tcPr>
            <w:tcW w:type="dxa" w:w="6917"/>
            <w:vAlign w:val="center"/>
            <w:tcMar>
              <w:top w:w="100" w:type="dxa"/>
              <w:start w:w="120" w:type="dxa"/>
              <w:bottom w:w="100" w:type="dxa"/>
              <w:end w:w="120" w:type="dxa"/>
            </w:tcMar>
            <w:shd w:fill="EDF4FB"/>
          </w:tcPr>
          <w:p>
            <w:pPr>
              <w:keepNext/>
              <w:spacing w:after="0" w:line="264" w:lineRule="auto"/>
            </w:pPr>
            <w:r>
              <w:rPr>
                <w:rFonts w:ascii="Arial" w:hAnsi="Arial" w:eastAsia="맑은 고딕"/>
                <w:sz w:val="17"/>
              </w:rPr>
              <w:t>ml/field_proposal_reliability/artifacts/model_metadata.json</w:t>
            </w:r>
          </w:p>
        </w:tc>
      </w:tr>
      <w:tr>
        <w:trPr>
          <w:cantSplit/>
        </w:trPr>
        <w:tc>
          <w:tcPr>
            <w:tcW w:type="dxa" w:w="2268"/>
            <w:vAlign w:val="center"/>
            <w:tcMar>
              <w:top w:w="100" w:type="dxa"/>
              <w:start w:w="120" w:type="dxa"/>
              <w:bottom w:w="100" w:type="dxa"/>
              <w:end w:w="120" w:type="dxa"/>
            </w:tcMar>
          </w:tcPr>
          <w:p>
            <w:pPr>
              <w:keepNext/>
              <w:spacing w:after="0" w:line="264" w:lineRule="auto"/>
            </w:pPr>
            <w:r>
              <w:rPr>
                <w:rFonts w:ascii="Arial" w:hAnsi="Arial" w:eastAsia="맑은 고딕"/>
                <w:sz w:val="17"/>
              </w:rPr>
              <w:t>지표</w:t>
            </w:r>
          </w:p>
        </w:tc>
        <w:tc>
          <w:tcPr>
            <w:tcW w:type="dxa" w:w="6917"/>
            <w:vAlign w:val="center"/>
            <w:tcMar>
              <w:top w:w="100" w:type="dxa"/>
              <w:start w:w="120" w:type="dxa"/>
              <w:bottom w:w="100" w:type="dxa"/>
              <w:end w:w="120" w:type="dxa"/>
            </w:tcMar>
          </w:tcPr>
          <w:p>
            <w:pPr>
              <w:keepNext/>
              <w:spacing w:after="0" w:line="264" w:lineRule="auto"/>
            </w:pPr>
            <w:r>
              <w:rPr>
                <w:rFonts w:ascii="Arial" w:hAnsi="Arial" w:eastAsia="맑은 고딕"/>
                <w:sz w:val="17"/>
              </w:rPr>
              <w:t>ml/field_proposal_reliability/reports/model_comparison.csv, metrics.json</w:t>
            </w:r>
          </w:p>
        </w:tc>
      </w:tr>
      <w:tr>
        <w:trPr>
          <w:cantSplit/>
        </w:trPr>
        <w:tc>
          <w:tcPr>
            <w:tcW w:type="dxa" w:w="2268"/>
            <w:vAlign w:val="center"/>
            <w:tcMar>
              <w:top w:w="100" w:type="dxa"/>
              <w:start w:w="120" w:type="dxa"/>
              <w:bottom w:w="100" w:type="dxa"/>
              <w:end w:w="120" w:type="dxa"/>
            </w:tcMar>
            <w:shd w:fill="EDF4FB"/>
          </w:tcPr>
          <w:p>
            <w:pPr>
              <w:spacing w:after="0" w:line="264" w:lineRule="auto"/>
            </w:pPr>
            <w:r>
              <w:rPr>
                <w:rFonts w:ascii="Arial" w:hAnsi="Arial" w:eastAsia="맑은 고딕"/>
                <w:sz w:val="17"/>
              </w:rPr>
              <w:t>요약</w:t>
            </w:r>
          </w:p>
        </w:tc>
        <w:tc>
          <w:tcPr>
            <w:tcW w:type="dxa" w:w="6917"/>
            <w:vAlign w:val="center"/>
            <w:tcMar>
              <w:top w:w="100" w:type="dxa"/>
              <w:start w:w="120" w:type="dxa"/>
              <w:bottom w:w="100" w:type="dxa"/>
              <w:end w:w="120" w:type="dxa"/>
            </w:tcMar>
            <w:shd w:fill="EDF4FB"/>
          </w:tcPr>
          <w:p>
            <w:pPr>
              <w:spacing w:after="0" w:line="264" w:lineRule="auto"/>
            </w:pPr>
            <w:r>
              <w:rPr>
                <w:rFonts w:ascii="Arial" w:hAnsi="Arial" w:eastAsia="맑은 고딕"/>
                <w:sz w:val="17"/>
              </w:rPr>
              <w:t>ml/field_proposal_reliability/reports/experiment_summary.md</w:t>
            </w:r>
          </w:p>
        </w:tc>
      </w:tr>
    </w:tbl>
    <w:p>
      <w:pPr>
        <w:spacing w:after="0"/>
      </w:pPr>
    </w:p>
    <w:p>
      <w:pPr>
        <w:pStyle w:val="Heading1"/>
      </w:pPr>
      <w:r>
        <w:rPr>
          <w:rFonts w:ascii="Arial" w:hAnsi="Arial" w:eastAsia="맑은 고딕"/>
        </w:rPr>
        <w:t>8. 변경 이력</w:t>
      </w:r>
    </w:p>
    <w:tbl>
      <w:tblPr>
        <w:tblW w:type="auto" w:w="0"/>
        <w:jc w:val="center"/>
        <w:tblLayout w:type="fixed"/>
        <w:tblLook w:firstColumn="1" w:firstRow="1" w:lastColumn="0" w:lastRow="0" w:noHBand="0" w:noVBand="1" w:val="04A0"/>
        <w:tblBorders>
          <w:top w:val="single" w:sz="6" w:space="0" w:color="B7C5D8"/>
          <w:left w:val="single" w:sz="6" w:space="0" w:color="B7C5D8"/>
          <w:bottom w:val="single" w:sz="6" w:space="0" w:color="B7C5D8"/>
          <w:right w:val="single" w:sz="6" w:space="0" w:color="B7C5D8"/>
          <w:insideH w:val="single" w:sz="6" w:space="0" w:color="B7C5D8"/>
          <w:insideV w:val="single" w:sz="6" w:space="0" w:color="B7C5D8"/>
        </w:tblBorders>
      </w:tblPr>
      <w:tblGrid>
        <w:gridCol w:w="2481"/>
        <w:gridCol w:w="2481"/>
        <w:gridCol w:w="2481"/>
        <w:gridCol w:w="2481"/>
      </w:tblGrid>
      <w:tr>
        <w:trPr>
          <w:tblHeader w:val="true"/>
          <w:cantSplit/>
        </w:trPr>
        <w:tc>
          <w:tcPr>
            <w:tcW w:type="dxa" w:w="1757"/>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변경일</w:t>
            </w:r>
          </w:p>
        </w:tc>
        <w:tc>
          <w:tcPr>
            <w:tcW w:type="dxa" w:w="1814"/>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변경자</w:t>
            </w:r>
          </w:p>
        </w:tc>
        <w:tc>
          <w:tcPr>
            <w:tcW w:type="dxa" w:w="4422"/>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변경내용</w:t>
            </w:r>
          </w:p>
        </w:tc>
        <w:tc>
          <w:tcPr>
            <w:tcW w:type="dxa" w:w="1191"/>
            <w:vAlign w:val="center"/>
            <w:tcMar>
              <w:top w:w="100" w:type="dxa"/>
              <w:start w:w="120" w:type="dxa"/>
              <w:bottom w:w="100" w:type="dxa"/>
              <w:end w:w="120" w:type="dxa"/>
            </w:tcMar>
            <w:shd w:fill="17365D"/>
          </w:tcPr>
          <w:p>
            <w:pPr>
              <w:keepNext/>
              <w:spacing w:after="0" w:line="264" w:lineRule="auto"/>
            </w:pPr>
            <w:r>
              <w:rPr>
                <w:rFonts w:ascii="Arial" w:hAnsi="Arial" w:eastAsia="맑은 고딕"/>
                <w:b/>
                <w:color w:val="FFFFFF"/>
                <w:sz w:val="17"/>
              </w:rPr>
              <w:t>버전</w:t>
            </w:r>
          </w:p>
        </w:tc>
      </w:tr>
      <w:tr>
        <w:trPr>
          <w:cantSplit/>
        </w:trPr>
        <w:tc>
          <w:tcPr>
            <w:tcW w:type="dxa" w:w="1757"/>
            <w:vAlign w:val="center"/>
            <w:tcMar>
              <w:top w:w="100" w:type="dxa"/>
              <w:start w:w="120" w:type="dxa"/>
              <w:bottom w:w="100" w:type="dxa"/>
              <w:end w:w="120" w:type="dxa"/>
            </w:tcMar>
          </w:tcPr>
          <w:p>
            <w:pPr>
              <w:keepNext/>
              <w:spacing w:after="0" w:line="264" w:lineRule="auto"/>
            </w:pPr>
            <w:r>
              <w:rPr>
                <w:rFonts w:ascii="Arial" w:hAnsi="Arial" w:eastAsia="맑은 고딕"/>
                <w:sz w:val="17"/>
              </w:rPr>
              <w:t>2026. 08. 20</w:t>
            </w:r>
          </w:p>
        </w:tc>
        <w:tc>
          <w:tcPr>
            <w:tcW w:type="dxa" w:w="1814"/>
            <w:vAlign w:val="center"/>
            <w:tcMar>
              <w:top w:w="100" w:type="dxa"/>
              <w:start w:w="120" w:type="dxa"/>
              <w:bottom w:w="100" w:type="dxa"/>
              <w:end w:w="120" w:type="dxa"/>
            </w:tcMar>
          </w:tcPr>
          <w:p>
            <w:pPr>
              <w:keepNext/>
              <w:spacing w:after="0" w:line="264" w:lineRule="auto"/>
            </w:pPr>
            <w:r>
              <w:rPr>
                <w:rFonts w:ascii="Arial" w:hAnsi="Arial" w:eastAsia="맑은 고딕"/>
                <w:sz w:val="17"/>
              </w:rPr>
              <w:t>3팀 전체</w:t>
            </w:r>
          </w:p>
        </w:tc>
        <w:tc>
          <w:tcPr>
            <w:tcW w:type="dxa" w:w="4422"/>
            <w:vAlign w:val="center"/>
            <w:tcMar>
              <w:top w:w="100" w:type="dxa"/>
              <w:start w:w="120" w:type="dxa"/>
              <w:bottom w:w="100" w:type="dxa"/>
              <w:end w:w="120" w:type="dxa"/>
            </w:tcMar>
          </w:tcPr>
          <w:p>
            <w:pPr>
              <w:keepNext/>
              <w:spacing w:after="0" w:line="264" w:lineRule="auto"/>
            </w:pPr>
            <w:r>
              <w:rPr>
                <w:rFonts w:ascii="Arial" w:hAnsi="Arial" w:eastAsia="맑은 고딕"/>
                <w:sz w:val="17"/>
              </w:rPr>
              <w:t>합성 대리 라벨 기반 제출용 ML PoC 결과서 작성</w:t>
            </w:r>
          </w:p>
        </w:tc>
        <w:tc>
          <w:tcPr>
            <w:tcW w:type="dxa" w:w="1191"/>
            <w:vAlign w:val="center"/>
            <w:tcMar>
              <w:top w:w="100" w:type="dxa"/>
              <w:start w:w="120" w:type="dxa"/>
              <w:bottom w:w="100" w:type="dxa"/>
              <w:end w:w="120" w:type="dxa"/>
            </w:tcMar>
          </w:tcPr>
          <w:p>
            <w:pPr>
              <w:keepNext/>
              <w:spacing w:after="0" w:line="264" w:lineRule="auto"/>
            </w:pPr>
            <w:r>
              <w:rPr>
                <w:rFonts w:ascii="Arial" w:hAnsi="Arial" w:eastAsia="맑은 고딕"/>
                <w:sz w:val="17"/>
              </w:rPr>
              <w:t>v1.0</w:t>
            </w:r>
          </w:p>
        </w:tc>
      </w:tr>
      <w:tr>
        <w:trPr>
          <w:cantSplit/>
        </w:trPr>
        <w:tc>
          <w:tcPr>
            <w:tcW w:type="dxa" w:w="1757"/>
            <w:vAlign w:val="center"/>
            <w:tcMar>
              <w:top w:w="100" w:type="dxa"/>
              <w:start w:w="120" w:type="dxa"/>
              <w:bottom w:w="100" w:type="dxa"/>
              <w:end w:w="120" w:type="dxa"/>
            </w:tcMar>
            <w:shd w:fill="EDF4FB"/>
          </w:tcPr>
          <w:p>
            <w:pPr>
              <w:spacing w:after="0" w:line="264" w:lineRule="auto"/>
            </w:pPr>
            <w:r>
              <w:rPr>
                <w:rFonts w:ascii="Arial" w:hAnsi="Arial" w:eastAsia="맑은 고딕"/>
                <w:sz w:val="17"/>
              </w:rPr>
              <w:t>2026. 08. 26</w:t>
            </w:r>
          </w:p>
        </w:tc>
        <w:tc>
          <w:tcPr>
            <w:tcW w:type="dxa" w:w="1814"/>
            <w:vAlign w:val="center"/>
            <w:tcMar>
              <w:top w:w="100" w:type="dxa"/>
              <w:start w:w="120" w:type="dxa"/>
              <w:bottom w:w="100" w:type="dxa"/>
              <w:end w:w="120" w:type="dxa"/>
            </w:tcMar>
            <w:shd w:fill="EDF4FB"/>
          </w:tcPr>
          <w:p>
            <w:pPr>
              <w:spacing w:after="0" w:line="264" w:lineRule="auto"/>
            </w:pPr>
            <w:r>
              <w:rPr>
                <w:rFonts w:ascii="Arial" w:hAnsi="Arial" w:eastAsia="맑은 고딕"/>
                <w:sz w:val="17"/>
              </w:rPr>
              <w:t>3팀 전체</w:t>
            </w:r>
          </w:p>
        </w:tc>
        <w:tc>
          <w:tcPr>
            <w:tcW w:type="dxa" w:w="4422"/>
            <w:vAlign w:val="center"/>
            <w:tcMar>
              <w:top w:w="100" w:type="dxa"/>
              <w:start w:w="120" w:type="dxa"/>
              <w:bottom w:w="100" w:type="dxa"/>
              <w:end w:w="120" w:type="dxa"/>
            </w:tcMar>
            <w:shd w:fill="EDF4FB"/>
          </w:tcPr>
          <w:p>
            <w:pPr>
              <w:spacing w:after="0" w:line="264" w:lineRule="auto"/>
            </w:pPr>
            <w:r>
              <w:rPr>
                <w:rFonts w:ascii="Arial" w:hAnsi="Arial" w:eastAsia="맑은 고딕"/>
                <w:sz w:val="17"/>
              </w:rPr>
              <w:t>중복 제거 근거, Target-Feature 중첩, 모델 선정 근거와 차기 실험 계획 보완</w:t>
            </w:r>
          </w:p>
        </w:tc>
        <w:tc>
          <w:tcPr>
            <w:tcW w:type="dxa" w:w="1191"/>
            <w:vAlign w:val="center"/>
            <w:tcMar>
              <w:top w:w="100" w:type="dxa"/>
              <w:start w:w="120" w:type="dxa"/>
              <w:bottom w:w="100" w:type="dxa"/>
              <w:end w:w="120" w:type="dxa"/>
            </w:tcMar>
            <w:shd w:fill="EDF4FB"/>
          </w:tcPr>
          <w:p>
            <w:pPr>
              <w:spacing w:after="0" w:line="264" w:lineRule="auto"/>
            </w:pPr>
            <w:r>
              <w:rPr>
                <w:rFonts w:ascii="Arial" w:hAnsi="Arial" w:eastAsia="맑은 고딕"/>
                <w:sz w:val="17"/>
              </w:rPr>
              <w:t>v2.0</w:t>
            </w:r>
          </w:p>
        </w:tc>
      </w:tr>
    </w:tbl>
    <w:p>
      <w:pPr>
        <w:spacing w:after="0"/>
      </w:pPr>
    </w:p>
    <w:sectPr>
      <w:headerReference r:id="rId10" w:type="default"/>
      <w:headerReference r:id="rId11" w:type="first"/>
      <w:headerReference r:id="rId12" w:type="even"/>
      <w:footerReference r:id="rId13" w:type="default"/>
      <w:footerReference r:id="rId14" w:type="first"/>
      <w:footerReference r:id="rId15" w:type="even"/>
      <w:pgSz w:h="16834" w:w="11909" w:orient="portrait"/>
      <w:pgMar w:bottom="1559" w:top="1275"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513"/>
        <w:tab w:val="right" w:leader="none" w:pos="9026"/>
      </w:tabs>
      <w:spacing w:after="0" w:line="276" w:lineRule="auto"/>
      <w:rPr>
        <w:b w:val="1"/>
        <w:bCs w:val="1"/>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513"/>
        <w:tab w:val="right" w:leader="none" w:pos="9026"/>
      </w:tabs>
      <w:spacing w:after="0" w:line="276" w:lineRule="auto"/>
      <w:rPr>
        <w:b w:val="1"/>
        <w:bCs w:val="1"/>
        <w:color w:val="000000"/>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1"/>
        <w:szCs w:val="21"/>
        <w:lang w:val="ko"/>
      </w:rPr>
    </w:rPrDefault>
    <w:pPrDefault>
      <w:pPr>
        <w:spacing w:after="1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300" w:lineRule="auto"/>
    </w:pPr>
    <w:rPr>
      <w:rFonts w:ascii="Arial" w:hAnsi="Arial" w:eastAsia="맑은 고딕"/>
      <w:b w:val="0"/>
      <w:color w:val="222222"/>
      <w:sz w:val="21"/>
    </w:rPr>
  </w:style>
  <w:style w:type="paragraph" w:styleId="Heading1">
    <w:name w:val="heading 1"/>
    <w:basedOn w:val="Normal"/>
    <w:next w:val="Normal"/>
    <w:pPr>
      <w:keepNext/>
      <w:keepLines w:val="1"/>
      <w:spacing w:after="140" w:before="280" w:lineRule="auto"/>
    </w:pPr>
    <w:rPr>
      <w:rFonts w:ascii="Arial" w:hAnsi="Arial" w:eastAsia="맑은 고딕"/>
      <w:b/>
      <w:bCs w:val="1"/>
      <w:color w:val="17365D"/>
      <w:sz w:val="30"/>
      <w:szCs w:val="30"/>
    </w:rPr>
  </w:style>
  <w:style w:type="paragraph" w:styleId="Heading2">
    <w:name w:val="heading 2"/>
    <w:basedOn w:val="Normal"/>
    <w:next w:val="Normal"/>
    <w:pPr>
      <w:keepNext/>
      <w:keepLines w:val="1"/>
      <w:spacing w:before="200" w:lineRule="auto" w:after="100"/>
    </w:pPr>
    <w:rPr>
      <w:rFonts w:ascii="Arial" w:hAnsi="Arial" w:eastAsia="맑은 고딕"/>
      <w:b/>
      <w:bCs w:val="1"/>
      <w:color w:val="2F5597"/>
      <w:sz w:val="24"/>
      <w:szCs w:val="24"/>
    </w:rPr>
  </w:style>
  <w:style w:type="paragraph" w:styleId="Heading3">
    <w:name w:val="heading 3"/>
    <w:basedOn w:val="Normal"/>
    <w:next w:val="Normal"/>
    <w:pPr>
      <w:keepNext w:val="1"/>
      <w:keepLines w:val="1"/>
      <w:spacing w:after="80" w:before="320" w:lineRule="auto"/>
    </w:pPr>
    <w:rPr>
      <w:rFonts w:ascii="Arial" w:hAnsi="Arial" w:eastAsia="맑은 고딕"/>
      <w:b/>
      <w:bCs w:val="1"/>
      <w:color w:val="17365D"/>
      <w:sz w:val="2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rFonts w:ascii="Arial" w:hAnsi="Arial" w:eastAsia="맑은 고딕"/>
      <w:b/>
      <w:bCs w:val="1"/>
      <w:color w:val="17365D"/>
      <w:sz w:val="48"/>
      <w:szCs w:val="4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e"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1"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2"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3"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9"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b"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c"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rFonts w:ascii="Arial" w:hAnsi="Arial" w:eastAsia="맑은 고딕"/>
      <w:b w:val="0"/>
      <w:color w:val="2F5597"/>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vJQgzu1jCtzFe8AEsaf479DHH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OAByITF6TVBySFNqYVk0ZVBqdnFuUEh2OXpQNEh5Y1BFckt0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2026-08-20T07:27:00Z</dcterms:created>
  <dc:creator>SK 네트웍스 Family AI 30기 3팀</dc:creator>
  <dc:title>머신러닝 / 딥러닝 학습 결과서</dc:title>
  <dc:subject>F2 Field Proposal Review Risk Model synthetic PoC</dc:subject>
  <dc:description>Synthetic proxy-label PoC. Not production or real-user performance.</dc:description>
</cp:coreProperties>
</file>