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Group" xmlns:ns6="http://schemas.microsoft.com/office/word/2010/wordprocessingShape" xmlns:ns7="http://schemas.openxmlformats.org/drawingml/2006/picture" xmlns:ns8="http://schemas.openxmlformats.org/officeDocument/2006/relationships">
  <ns0:body>
    <ns0:p ns0:rsidR="00000000" ns0:rsidDel="00000000" ns0:rsidP="00000000" ns0:rsidRDefault="00000000" ns0:rsidRPr="00000000" ns1:paraId="00000001">
      <ns0:pPr>
        <ns0:spacing ns0:line="276" ns0:lineRule="auto"/>
        <ns0:rPr>
          <ns0:rFonts ns0:ascii="Malgun Gothic" ns0:cs="Malgun Gothic" ns0:eastAsia="Malgun Gothic" ns0:hAnsi="Malgun Gothic"/>
          <ns0:b ns0:val="0"/>
          <ns0:bCs ns0:val="0"/>
        </ns0:rPr>
      </ns0:pPr>
      <ns0:r ns0:rsidDel="00000000" ns0:rsidR="00000000" ns0:rsidRPr="00000000">
        <ns0:rPr>
          <ns0:rFonts ns0:ascii="Malgun Gothic" ns0:cs="Malgun Gothic" ns0:eastAsia="Malgun Gothic" ns0:hAnsi="Malgun Gothic"/>
          <ns0:b ns0:val="0"/>
          <ns0:bCs ns0:val="0"/>
          <ns0:rtl ns0:val="0"/>
        </ns0:rPr>
        <ns0:t xml:space="preserve"> </ns0:t>
      </ns0:r>
      <ns0:r ns0:rsidDel="00000000" ns0:rsidR="00000000" ns0:rsidRPr="00000000">
        <ns0:rPr>
          <ns0:rFonts ns0:ascii="Malgun Gothic" ns0:cs="Malgun Gothic" ns0:eastAsia="Malgun Gothic" ns0:hAnsi="Malgun Gothic"/>
          <ns0:b ns0:val="0"/>
          <ns0:bCs ns0:val="0"/>
        </ns0:rPr>
        <ns2:AlternateContent>
          <ns2:Choice Requires="wpg">
            <ns0:drawing>
              <ns3:anchor allowOverlap="1" behindDoc="1" distB="0" distT="0" distL="0" distR="0" hidden="0" layoutInCell="1" locked="0" relativeHeight="0" simplePos="0">
                <ns3:simplePos x="0" y="0"/>
                <ns3:positionH relativeFrom="page">
                  <ns3:posOffset>-363373</ns3:posOffset>
                </ns3:positionH>
                <ns3:positionV relativeFrom="page">
                  <ns3:posOffset>-57852</ns3:posOffset>
                </ns3:positionV>
                <ns3:extent cx="8453438" cy="7249802"/>
                <ns3:effectExtent b="0" l="0" r="0" t="0"/>
                <ns3:wrapNone/>
                <ns3:docPr id="1" name=""/>
                <ns4:graphic>
                  <ns4:graphicData uri="http://schemas.microsoft.com/office/word/2010/wordprocessingGroup">
                    <ns5:wgp>
                      <ns5:cNvGrpSpPr/>
                      <ns5:grpSpPr>
                        <ns4:xfrm>
                          <ns4:off x="1119275" y="155075"/>
                          <ns4:ext cx="8453438" cy="7249802"/>
                          <ns4:chOff x="1119275" y="155075"/>
                          <ns4:chExt cx="8453450" cy="7249850"/>
                        </ns4:xfrm>
                      </ns5:grpSpPr>
                      <ns5:grpSp>
                        <ns5:cNvGrpSpPr/>
                        <ns5:grpSpPr>
                          <ns4:xfrm>
                            <ns4:off x="1119281" y="155099"/>
                            <ns4:ext cx="8453438" cy="7249802"/>
                            <ns4:chOff x="2249325" y="1227825"/>
                            <ns4:chExt cx="5784900" cy="4965750"/>
                          </ns4:xfrm>
                        </ns5:grpSpPr>
                        <ns6:wsp>
                          <ns6:cNvSpPr/>
                          <ns6:cNvPr id="3" name="Shape 3"/>
                          <ns6:spPr>
                            <ns4:xfrm>
                              <ns4:off x="2249325" y="1227825"/>
                              <ns4:ext cx="5784900" cy="4965750"/>
                            </ns4:xfrm>
                            <ns4:prstGeom prst="rect">
                              <ns4:avLst/>
                            </ns4:prstGeom>
                            <ns4:noFill/>
                            <ns4:ln>
                              <ns4:noFill/>
                            </ns4:ln>
                          </ns6:spPr>
                          <ns6:txbx>
                            <ns0:txbxContent>
                              <ns0:p ns0:rsidR="00000000" ns0:rsidDel="00000000" ns0:rsidP="00000000" ns0:rsidRDefault="00000000" ns0:rsidRPr="00000000">
                                <ns0:pPr>
                                  <ns0:spacing ns0:after="0" ns0:before="0" ns0:line="240"/>
                                  <ns0:ind ns0:left="0" ns0:right="0" ns0:firstLine="0"/>
                                  <ns0:jc ns0:val="left"/>
                                  <ns0:textDirection ns0:val="btLr"/>
                                </ns0:pPr>
                              </ns0:p>
                            </ns0:txbxContent>
                          </ns6:txbx>
                          <ns6:bodyPr anchorCtr="0" anchor="ctr" bIns="91425" lIns="91425" spcFirstLastPara="1" rIns="91425" wrap="square" tIns="91425">
                            <ns4:noAutofit/>
                          </ns6:bodyPr>
                        </ns6:wsp>
                        <ns7:pic>
                          <ns7:nvPicPr>
                            <ns7:cNvPr id="4" name="Shape 4"/>
                            <ns7:cNvPicPr preferRelativeResize="0"/>
                          </ns7:nvPicPr>
                          <ns7:blipFill rotWithShape="1">
                            <ns4:blip ns8:embed="rId7">
                              <ns4:alphaModFix/>
                            </ns4:blip>
                            <ns4:srcRect b="0" l="0" r="0" t="0"/>
                            <ns4:stretch/>
                          </ns7:blipFill>
                          <ns7:spPr>
                            <ns4:xfrm flipH="1" rot="10800000">
                              <ns4:off x="2274750" y="1253250"/>
                              <ns4:ext cx="5734050" cy="4914900"/>
                            </ns4:xfrm>
                            <ns4:prstGeom prst="rect">
                              <ns4:avLst/>
                            </ns4:prstGeom>
                            <ns4:noFill/>
                            <ns4:ln cap="flat" cmpd="sng" w="25400">
                              <ns4:solidFill>
                                <ns4:srgbClr val="F8FAFD"/>
                              </ns4:solidFill>
                              <ns4:prstDash val="solid"/>
                              <ns4:miter lim="8000"/>
                              <ns4:headEnd len="sm" w="sm" type="none"/>
                              <ns4:tailEnd len="sm" w="sm" type="none"/>
                            </ns4:ln>
                          </ns7:spPr>
                        </ns7:pic>
                      </ns5:grpSp>
                    </ns5:wgp>
                  </ns4:graphicData>
                </ns4:graphic>
              </ns3:anchor>
            </ns0:drawing>
          </ns2:Choice>
          <ns2:Fallback>
            <ns0:drawing>
              <ns3:anchor allowOverlap="1" behindDoc="1" distB="0" distT="0" distL="0" distR="0" hidden="0" layoutInCell="1" locked="0" relativeHeight="0" simplePos="0">
                <ns3:simplePos x="0" y="0"/>
                <ns3:positionH relativeFrom="page">
                  <ns3:posOffset>-363373</ns3:posOffset>
                </ns3:positionH>
                <ns3:positionV relativeFrom="page">
                  <ns3:posOffset>-57852</ns3:posOffset>
                </ns3:positionV>
                <ns3:extent cx="8453438" cy="7249802"/>
                <ns3:effectExtent b="0" l="0" r="0" t="0"/>
                <ns3:wrapNone/>
                <ns3:docPr id="1" name="image1.png"/>
                <ns4:graphic>
                  <ns4:graphicData uri="http://schemas.openxmlformats.org/drawingml/2006/picture">
                    <ns7:pic>
                      <ns7:nvPicPr>
                        <ns7:cNvPr id="0" name="image1.png"/>
                        <ns7:cNvPicPr preferRelativeResize="0"/>
                      </ns7:nvPicPr>
                      <ns7:blipFill>
                        <ns4:blip ns8:embed="rId8"/>
                        <ns4:srcRect/>
                        <ns4:stretch>
                          <ns4:fillRect/>
                        </ns4:stretch>
                      </ns7:blipFill>
                      <ns7:spPr>
                        <ns4:xfrm>
                          <ns4:off x="0" y="0"/>
                          <ns4:ext cx="8453438" cy="7249802"/>
                        </ns4:xfrm>
                        <ns4:prstGeom prst="rect"/>
                        <ns4:ln/>
                      </ns7:spPr>
                    </ns7:pic>
                  </ns4:graphicData>
                </ns4:graphic>
              </ns3:anchor>
            </ns0:drawing>
          </ns2:Fallback>
        </ns2:AlternateContent>
      </ns0: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9925.000000000004" ns0:type="dxa"/>
        <ns0:jc ns0:val="left"/>
        <ns0:tblBorders>
          <ns0:top ns0:color="000000" ns0:space="0" ns0:sz="18" ns0:val="single"/>
          <ns0:left ns0:color="000000" ns0:space="0" ns0:sz="18" ns0:val="single"/>
          <ns0:bottom ns0:color="000000" ns0:space="0" ns0:sz="18" ns0:val="single"/>
          <ns0:right ns0:color="000000" ns0:space="0" ns0:sz="18" ns0:val="single"/>
          <ns0:insideH ns0:color="000000" ns0:space="0" ns0:sz="18" ns0:val="single"/>
          <ns0:insideV ns0:color="000000" ns0:space="0" ns0:sz="18" ns0:val="single"/>
        </ns0:tblBorders>
        <ns0:tblLayout ns0:type="fixed"/>
        <ns0:tblLook ns0:val="0600"/>
      </ns0:tblPr>
      <ns0:tblGrid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tblGridChange ns0:id="0">
          <ns0:tblGrid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</ns0:tblGrid>
        </ns0:tblGridChange>
      </ns0:tblGrid>
      <ns0:tr>
        <ns0:trPr>
          <ns0:cantSplit ns0:val="0"/>
          <ns0:trHeight ns0:val="1297.91015625" ns0:hRule="atLeast"/>
          <ns0:tblHeader ns0:val="0"/>
        </ns0:trPr>
        <ns0:tc>
          <ns0:tcPr>
            <ns0:gridSpan ns0:val="12"/>
            <ns0:tcBorders>
              <ns0:top ns0:color="0b57d0" ns0:space="0" ns0:sz="18" ns0:val="single"/>
              <ns0:left ns0:color="000000" ns0:space="0" ns0:sz="0" ns0:val="nil"/>
              <ns0:bottom ns0:color="000000" ns0:space="0" ns0:sz="0" ns0:val="nil"/>
              <ns0:right ns0:color="33bcb1" ns0:space="0" ns0:sz="18" ns0:val="single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02">
            <ns0:pPr>
              <ns0:spacing ns0:line="269" ns0:lineRule="auto" ns0:before="0" ns0:after="0"/>
              <ns0:jc ns0:val="center"/>
              <ns0:rPr>
                <ns0:rFonts ns0:ascii="Malgun Gothic" ns0:cs="Malgun Gothic" ns0:eastAsia="Malgun Gothic" ns0:hAnsi="Malgun Gothic"/>
                <ns0:b ns0:val="0"/>
                <ns0:bCs ns0:val="0"/>
                <ns0:sz ns0:val="40"/>
                <ns0:szCs ns0:val="4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40"/>
              </ns0:rPr>
              <ns0:t>SK 네트웍스 Family AI 30기 : 5팀</ns0:t>
              <ns0:br/>
              <ns0:t>데이터 전처리 결과서</ns0:t>
            </ns0:r>
          </ns0:p>
          <ns0:p ns0:rsidR="00000000" ns0:rsidDel="00000000" ns0:rsidP="00000000" ns0:rsidRDefault="00000000" ns0:rsidRPr="00000000" ns1:paraId="00000003">
            <ns0:pPr>
              <ns0:spacing ns0:line="276" ns0:lineRule="auto"/>
              <ns0:rPr>
                <ns0:rFonts ns0:ascii="Malgun Gothic" ns0:cs="Malgun Gothic" ns0:eastAsia="Malgun Gothic" ns0:hAnsi="Malgun Gothic"/>
                <ns0:b ns0:val="0"/>
                <ns0:bCs ns0:val="0"/>
              </ns0:rPr>
            </ns0:pPr>
            <ns0:r ns0:rsidDel="00000000" ns0:rsidR="00000000" ns0:rsidRPr="00000000">
              <ns0:rPr>
                <ns0:rFonts ns0:ascii="Malgun Gothic" ns0:cs="Malgun Gothic" ns0:eastAsia="Malgun Gothic" ns0:hAnsi="Malgun Gothic"/>
                <ns0:sz ns0:val="40"/>
                <ns0:szCs ns0:val="40"/>
                <ns0:rtl ns0:val="0"/>
              </ns0:rPr>
              <ns0:t xml:space="preserve">데이터 전처리</ns0:t>
            </ns0:r>
            <ns0:r ns0:rsidDel="00000000" ns0:rsidR="00000000" ns0:rsidRPr="00000000">
              <ns0:rPr>
                <ns0:rFonts ns0:ascii="Malgun Gothic" ns0:cs="Malgun Gothic" ns0:eastAsia="Malgun Gothic" ns0:hAnsi="Malgun Gothic"/>
                <ns0:b ns0:val="0"/>
                <ns0:bCs ns0:val="0"/>
                <ns0:sz ns0:val="40"/>
                <ns0:szCs ns0:val="40"/>
                <ns0:rtl ns0:val="0"/>
              </ns0:rPr>
              <ns0:t xml:space="preserve"> 결과서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0F">
      <ns0:pPr>
        <ns0:spacing ns0:line="276" ns0:lineRule="auto"/>
        <ns0:rPr>
          <ns0:rFonts ns0:ascii="Malgun Gothic" ns0:cs="Malgun Gothic" ns0:eastAsia="Malgun Gothic" ns0:hAnsi="Malgun Gothic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spacing ns0:line="276" ns0:lineRule="auto"/>
        <ns0:rPr>
          <ns0:rFonts ns0:ascii="Malgun Gothic" ns0:cs="Malgun Gothic" ns0:eastAsia="Malgun Gothic" ns0:hAnsi="Malgun Gothic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2"/>
        <ns0:tblpPr ns0:leftFromText="180" ns0:rightFromText="180" ns0:topFromText="180" ns0:bottomFromText="180" ns0:vertAnchor="margin" ns0:horzAnchor="margin" ns0:tblpXSpec="center" ns0:tblpYSpec="bottom"/>
        <ns0:tblW ns0:w="9000.0" ns0:type="dxa"/>
        <ns0:jc ns0:val="center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0"/>
        <ns0:gridCol ns0:w="6750"/>
        <ns0:tblGridChange ns0:id="0">
          <ns0:tblGrid>
            <ns0:gridCol ns0:w="2250"/>
            <ns0:gridCol ns0:w="6750"/>
          </ns0:tblGrid>
        </ns0:tblGridChange>
      </ns0:tblGrid>
      <ns0:tr>
        <ns0:trPr>
          <ns0:cantSplit ns0:val="0"/>
          <ns0:tblHeader ns0:val="1"/>
        </ns0:trPr>
        <ns0:tc>
          <ns0:tcPr>
            <ns0:tcBorders>
              <ns0:top ns0:color="0b57d0" ns0:space="0" ns0:sz="18" ns0:val="single"/>
              <ns0:left ns0:color="000000" ns0:space="0" ns0:sz="0" ns0:val="nil"/>
              <ns0:bottom ns0:color="0b57d0" ns0:space="0" ns0:sz="4" ns0:val="single"/>
              <ns0:right ns0:color="0b57d0" ns0:space="0" ns0:sz="4" ns0:val="single"/>
            </ns0:tcBorders>
            <ns0:tcMar>
              <ns0:top ns0:w="340.15748031496065" ns0:type="dxa"/>
              <ns0:left ns0:w="340.15748031496065" ns0:type="dxa"/>
              <ns0:bottom ns0:w="340.15748031496065" ns0:type="dxa"/>
              <ns0:right ns0:w="340.15748031496065" ns0:type="dxa"/>
            </ns0:tcMar>
            <ns0:vAlign ns0:val="center"/>
          </ns0:tcPr>
          <ns0:p ns0:rsidR="00000000" ns0:rsidDel="00000000" ns0:rsidP="00000000" ns0:rsidRDefault="00000000" ns0:rsidRPr="00000000" ns1:paraId="00000011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4"/>
                <ns0:szCs ns0:val="24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산출물 단계</ns0:t>
            </ns0:r>
          </ns0:p>
        </ns0:tc>
        <ns0:tc>
          <ns0:tcPr>
            <ns0:tcBorders>
              <ns0:top ns0:color="0b57d0" ns0:space="0" ns0:sz="18" ns0:val="single"/>
              <ns0:left ns0:color="0b57d0" ns0:space="0" ns0:sz="4" ns0:val="single"/>
              <ns0:bottom ns0:color="0b57d0" ns0:space="0" ns0:sz="4" ns0:val="single"/>
              <ns0:right ns0:color="000000" ns0:space="0" ns0:sz="0" ns0:val="nil"/>
            </ns0:tcBorders>
            <ns0:tcMar>
              <ns0:top ns0:w="340.15748031496065" ns0:type="dxa"/>
              <ns0:left ns0:w="340.15748031496065" ns0:type="dxa"/>
              <ns0:bottom ns0:w="340.15748031496065" ns0:type="dxa"/>
              <ns0:right ns0:w="340.15748031496065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4"/>
                <ns0:szCs ns0:val="24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데이터 전처리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b57d0" ns0:space="0" ns0:sz="4" ns0:val="single"/>
              <ns0:left ns0:color="000000" ns0:space="0" ns0:sz="0" ns0:val="nil"/>
              <ns0:bottom ns0:color="0b57d0" ns0:space="0" ns0:sz="4" ns0:val="single"/>
              <ns0:right ns0:color="0b57d0" ns0:space="0" ns0:sz="4" ns0:val="single"/>
            </ns0:tcBorders>
            <ns0:tcMar>
              <ns0:top ns0:w="340.15748031496065" ns0:type="dxa"/>
              <ns0:left ns0:w="340.15748031496065" ns0:type="dxa"/>
              <ns0:bottom ns0:w="340.15748031496065" ns0:type="dxa"/>
              <ns0:right ns0:w="340.15748031496065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sz ns0:val="24"/>
                <ns0:szCs ns0:val="24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제출 일자</ns0:t>
            </ns0:r>
          </ns0:p>
        </ns0:tc>
        <ns0:tc>
          <ns0:tcPr>
            <ns0:tcBorders>
              <ns0:top ns0:color="0b57d0" ns0:space="0" ns0:sz="4" ns0:val="single"/>
              <ns0:left ns0:color="0b57d0" ns0:space="0" ns0:sz="4" ns0:val="single"/>
              <ns0:bottom ns0:color="0b57d0" ns0:space="0" ns0:sz="4" ns0:val="single"/>
              <ns0:right ns0:color="000000" ns0:space="0" ns0:sz="0" ns0:val="nil"/>
            </ns0:tcBorders>
            <ns0:tcMar>
              <ns0:top ns0:w="340.15748031496065" ns0:type="dxa"/>
              <ns0:left ns0:w="340.15748031496065" ns0:type="dxa"/>
              <ns0:bottom ns0:w="340.15748031496065" ns0:type="dxa"/>
              <ns0:right ns0:w="340.15748031496065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sz ns0:val="24"/>
                <ns0:szCs ns0:val="24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2026. 08. 12.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b57d0" ns0:space="0" ns0:sz="4" ns0:val="single"/>
              <ns0:left ns0:color="000000" ns0:space="0" ns0:sz="0" ns0:val="nil"/>
              <ns0:bottom ns0:color="0b57d0" ns0:space="0" ns0:sz="4" ns0:val="single"/>
              <ns0:right ns0:color="0b57d0" ns0:space="0" ns0:sz="4" ns0:val="single"/>
            </ns0:tcBorders>
            <ns0:tcMar>
              <ns0:top ns0:w="340.15748031496065" ns0:type="dxa"/>
              <ns0:left ns0:w="340.15748031496065" ns0:type="dxa"/>
              <ns0:bottom ns0:w="340.15748031496065" ns0:type="dxa"/>
              <ns0:right ns0:w="340.15748031496065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sz ns0:val="24"/>
                <ns0:szCs ns0:val="24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깃허브 경로</ns0:t>
            </ns0:r>
          </ns0:p>
        </ns0:tc>
        <ns0:tc>
          <ns0:tcPr>
            <ns0:tcBorders>
              <ns0:top ns0:color="0b57d0" ns0:space="0" ns0:sz="4" ns0:val="single"/>
              <ns0:left ns0:color="0b57d0" ns0:space="0" ns0:sz="4" ns0:val="single"/>
              <ns0:bottom ns0:color="0b57d0" ns0:space="0" ns0:sz="4" ns0:val="single"/>
              <ns0:right ns0:color="000000" ns0:space="0" ns0:sz="0" ns0:val="nil"/>
            </ns0:tcBorders>
            <ns0:tcMar>
              <ns0:top ns0:w="340.15748031496065" ns0:type="dxa"/>
              <ns0:left ns0:w="340.15748031496065" ns0:type="dxa"/>
              <ns0:bottom ns0:w="340.15748031496065" ns0:type="dxa"/>
              <ns0:right ns0:w="340.15748031496065" ns0:type="dxa"/>
            </ns0:tcMar>
            <ns0:vAlign ns0:val="center"/>
          </ns0:tcPr>
          <ns0:p ns0:rsidR="00000000" ns0:rsidDel="00000000" ns0:rsidP="00000000" ns0:rsidRDefault="00000000" ns0:rsidRPr="00000000" ns1:paraId="00000016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sz ns0:val="24"/>
                <ns0:szCs ns0:val="24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https://github.com/SKNETWORKS-FAMILY-AICAMP/SKN30-FINAL-5Team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b57d0" ns0:space="0" ns0:sz="4" ns0:val="single"/>
              <ns0:left ns0:color="000000" ns0:space="0" ns0:sz="0" ns0:val="nil"/>
              <ns0:bottom ns0:color="0b57d0" ns0:space="0" ns0:sz="18" ns0:val="single"/>
              <ns0:right ns0:color="0b57d0" ns0:space="0" ns0:sz="4" ns0:val="single"/>
            </ns0:tcBorders>
            <ns0:tcMar>
              <ns0:top ns0:w="340.15748031496065" ns0:type="dxa"/>
              <ns0:left ns0:w="340.15748031496065" ns0:type="dxa"/>
              <ns0:bottom ns0:w="340.15748031496065" ns0:type="dxa"/>
              <ns0:right ns0:w="340.15748031496065" ns0:type="dxa"/>
            </ns0:tcMar>
            <ns0:vAlign ns0:val="center"/>
          </ns0:tcPr>
          <ns0:p ns0:rsidR="00000000" ns0:rsidDel="00000000" ns0:rsidP="00000000" ns0:rsidRDefault="00000000" ns0:rsidRPr="00000000" ns1:paraId="00000017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sz ns0:val="24"/>
                <ns0:szCs ns0:val="24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작성 팀원</ns0:t>
            </ns0:r>
          </ns0:p>
        </ns0:tc>
        <ns0:tc>
          <ns0:tcPr>
            <ns0:tcBorders>
              <ns0:top ns0:color="0b57d0" ns0:space="0" ns0:sz="4" ns0:val="single"/>
              <ns0:left ns0:color="0b57d0" ns0:space="0" ns0:sz="4" ns0:val="single"/>
              <ns0:bottom ns0:color="0b57d0" ns0:space="0" ns0:sz="18" ns0:val="single"/>
              <ns0:right ns0:color="000000" ns0:space="0" ns0:sz="0" ns0:val="nil"/>
            </ns0:tcBorders>
            <ns0:tcMar>
              <ns0:top ns0:w="340.15748031496065" ns0:type="dxa"/>
              <ns0:left ns0:w="340.15748031496065" ns0:type="dxa"/>
              <ns0:bottom ns0:w="340.15748031496065" ns0:type="dxa"/>
              <ns0:right ns0:w="340.15748031496065" ns0:type="dxa"/>
            </ns0:tcMar>
            <ns0:vAlign ns0:val="center"/>
          </ns0:tcPr>
          <ns0:p ns0:rsidR="00000000" ns0:rsidDel="00000000" ns0:rsidP="00000000" ns0:rsidRDefault="00000000" ns0:rsidRPr="00000000" ns1:paraId="00000018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sz ns0:val="24"/>
                <ns0:szCs ns0:val="24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채동현</ns0:t>
            </ns0:r>
          </ns0:p>
        </ns0:tc>
      </ns0:tr>
    </ns0:tbl>
    <ns0:p ns0:rsidR="00000000" ns0:rsidDel="00000000" ns0:rsidP="00000000" ns0:rsidRDefault="00000000" ns0:rsidRPr="00000000" ns1:paraId="00000019">
      <ns0:pPr>
        <ns0:spacing ns0:line="276" ns0:lineRule="auto"/>
        <ns0:rPr>
          <ns0:rFonts ns0:ascii="Malgun Gothic" ns0:cs="Malgun Gothic" ns0:eastAsia="Malgun Gothic" ns0:hAnsi="Malgun Gothic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A">
      <ns0:pPr>
        <ns0:spacing ns0:line="276" ns0:lineRule="auto"/>
        <ns0:rPr>
          <ns0:rFonts ns0:ascii="Malgun Gothic" ns0:cs="Malgun Gothic" ns0:eastAsia="Malgun Gothic" ns0:hAnsi="Malgun Gothic"/>
        </ns0:rPr>
      </ns0:pP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B">
      <ns0:pPr>
        <ns0:spacing ns0:line="276" ns0:lineRule="auto"/>
        <ns0:rPr>
          <ns0:rFonts ns0:ascii="Malgun Gothic" ns0:cs="Malgun Gothic" ns0:eastAsia="Malgun Gothic" ns0:hAnsi="Malgun Gothic"/>
          <ns0:b ns0:val="0"/>
          <ns0:bCs ns0:val="0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3"/>
        <ns0:tblW ns0:w="9925.000000000004" ns0:type="dxa"/>
        <ns0:jc ns0:val="left"/>
        <ns0:tblBorders>
          <ns0:top ns0:color="000000" ns0:space="0" ns0:sz="18" ns0:val="single"/>
          <ns0:left ns0:color="000000" ns0:space="0" ns0:sz="18" ns0:val="single"/>
          <ns0:bottom ns0:color="000000" ns0:space="0" ns0:sz="18" ns0:val="single"/>
          <ns0:right ns0:color="000000" ns0:space="0" ns0:sz="18" ns0:val="single"/>
          <ns0:insideH ns0:color="000000" ns0:space="0" ns0:sz="18" ns0:val="single"/>
          <ns0:insideV ns0:color="000000" ns0:space="0" ns0:sz="18" ns0:val="single"/>
        </ns0:tblBorders>
        <ns0:tblLayout ns0:type="fixed"/>
        <ns0:tblLook ns0:val="0600"/>
      </ns0:tblPr>
      <ns0:tblGrid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gridCol ns0:w="827.0833333333335"/>
        <ns0:tblGridChange ns0:id="0">
          <ns0:tblGrid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  <ns0:gridCol ns0:w="827.0833333333335"/>
          </ns0:tblGrid>
        </ns0:tblGridChange>
      </ns0:tblGrid>
      <ns0:tr>
        <ns0:trPr>
          <ns0:cantSplit ns0:val="0"/>
          <ns0:trHeight ns0:val="427.9101562499998" ns0:hRule="atLeast"/>
          <ns0:tblHeader ns0:val="0"/>
        </ns0:trPr>
        <ns0:tc>
          <ns0:tcPr>
            <ns0:gridSpan ns0:val="12"/>
            <ns0:tcBorders>
              <ns0:top ns0:color="0b57d0" ns0:space="0" ns0:sz="18" ns0:val="single"/>
              <ns0:left ns0:color="000000" ns0:space="0" ns0:sz="0" ns0:val="nil"/>
              <ns0:bottom ns0:color="000000" ns0:space="0" ns0:sz="0" ns0:val="nil"/>
              <ns0:right ns0:color="33bcb1" ns0:space="0" ns0:sz="18" ns0:val="single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C">
            <ns0:pPr>
              <ns0:spacing ns0:line="269" ns0:lineRule="auto" ns0:before="0" ns0:after="0"/>
              <ns0:jc ns0:val="center"/>
              <ns0:rPr>
                <ns0:rFonts ns0:ascii="Malgun Gothic" ns0:cs="Malgun Gothic" ns0:eastAsia="Malgun Gothic" ns0:hAnsi="Malgun Gothic"/>
                <ns0:b ns0:val="0"/>
                <ns0:bCs ns0:val="0"/>
                <ns0:sz ns0:val="16"/>
                <ns0:szCs ns0:val="16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26"/>
              </ns0:rPr>
              <ns0:t>데이터 전처리 프로세스 (Data Preprocessing)</ns0:t>
            </ns0:r>
          </ns0:p>
        </ns0:tc>
      </ns0:tr>
    </ns0:tbl>
    <ns0:p ns0:rsidR="00000000" ns0:rsidDel="00000000" ns0:rsidP="00000000" ns0:rsidRDefault="00000000" ns0:rsidRPr="00000000" ns1:paraId="00000028">
      <ns0:pPr>
        <ns0:pStyle ns0:val="Heading1"/>
        <ns0:keepNext/>
        <ns0:numPr>
          <ns0:ilvl ns0:val="0"/>
          <ns0:numId ns0:val="3"/>
        </ns0:numPr>
        <ns0:spacing ns0:line="269" ns0:lineRule="auto" ns0:before="140" ns0:after="80"/>
        <ns0:ind ns0:left="720" ns0:hanging="36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6"/>
        </ns0:rPr>
        <ns0:t>1. 전처리 개요</ns0:t>
      </ns0:r>
    </ns0:p>
    <ns0:p ns0:rsidR="00000000" ns0:rsidDel="00000000" ns0:rsidP="00000000" ns0:rsidRDefault="00000000" ns0:rsidRPr="00000000" ns1:paraId="00000029">
      <ns0:pPr>
        <ns0:numPr>
          <ns0:ilvl ns0:val="0"/>
          <ns0:numId ns0:val="1"/>
        </ns0:numPr>
        <ns0:spacing ns0:line="269" ns0:lineRule="auto" ns0:before="0" ns0:after="80"/>
        <ns0:ind ns0:left="720" ns0:hanging="360"/>
        <ns0:rPr>
          <ns0:rFonts ns0:ascii="Malgun Gothic" ns0:cs="Malgun Gothic" ns0:eastAsia="Malgun Gothic" ns0:hAnsi="Malgun Gothic"/>
          <ns0:color ns0:val="0000ff"/>
        </ns0:rPr>
      </ns0:pPr>
      <ns0:r>
        <ns0:rPr>
          <ns0:rFonts ns0:ascii="맑은 고딕" ns0:hAnsi="맑은 고딕" ns0:eastAsia="맑은 고딕"/>
          <ns0:b ns0:val="0"/>
          <ns0:sz ns0:val="19"/>
        </ns0:rPr>
        <ns0:t>전처리 목적: KSPO·wger의 서로 다른 구조를 통합 가능한 운동 마스터로 정규화하고, FITT·강도 참고, 안전 규칙과 대체 관계를 분리해 멀티 에이전트가 재현 가능하게 조회하도록 한다.</ns0:t>
      </ns0:r>
    </ns0:p>
    <ns0:p ns0:rsidR="00000000" ns0:rsidDel="00000000" ns0:rsidP="00000000" ns0:rsidRDefault="00000000" ns0:rsidRPr="00000000" ns1:paraId="0000002A">
      <ns0:pPr>
        <ns0:numPr>
          <ns0:ilvl ns0:val="0"/>
          <ns0:numId ns0:val="1"/>
        </ns0:numPr>
        <ns0:spacing ns0:line="269" ns0:lineRule="auto" ns0:before="0" ns0:after="80"/>
        <ns0:ind ns0:left="720" ns0:hanging="360"/>
        <ns0:rPr>
          <ns0:rFonts ns0:ascii="Malgun Gothic" ns0:cs="Malgun Gothic" ns0:eastAsia="Malgun Gothic" ns0:hAnsi="Malgun Gothic"/>
          <ns0:color ns0:val="0000ff"/>
        </ns0:rPr>
      </ns0:pPr>
      <ns0:r>
        <ns0:rPr>
          <ns0:rFonts ns0:ascii="맑은 고딕" ns0:hAnsi="맑은 고딕" ns0:eastAsia="맑은 고딕"/>
          <ns0:b ns0:val="0"/>
          <ns0:sz ns0:val="19"/>
        </ns0:rPr>
        <ns0:t>전처리 범위: 원천 무결성 검증 → 후보 집계·프로파일 → 검토 결정 → 중복·불명확 후보 제거 → taxonomy·속성 정규화 → 안전·대체 파생 → 골든 검증</ns0:t>
      </ns0:r>
    </ns0:p>
    <ns0:p ns0:rsidR="00000000" ns0:rsidDel="00000000" ns0:rsidP="00000000" ns0:rsidRDefault="00000000" ns0:rsidRPr="00000000" ns1:paraId="0000002B">
      <ns0:pPr>
        <ns0:numPr>
          <ns0:ilvl ns0:val="0"/>
          <ns0:numId ns0:val="1"/>
        </ns0:numPr>
        <ns0:spacing ns0:line="269" ns0:lineRule="auto" ns0:before="0" ns0:after="80"/>
        <ns0:ind ns0:left="720" ns0:hanging="360"/>
        <ns0:rPr>
          <ns0:rFonts ns0:ascii="Malgun Gothic" ns0:cs="Malgun Gothic" ns0:eastAsia="Malgun Gothic" ns0:hAnsi="Malgun Gothic"/>
          <ns0:color ns0:val="0000ff"/>
        </ns0:rPr>
      </ns0:pPr>
      <ns0:r>
        <ns0:rPr>
          <ns0:rFonts ns0:ascii="맑은 고딕" ns0:hAnsi="맑은 고딕" ns0:eastAsia="맑은 고딕"/>
          <ns0:b ns0:val="0"/>
          <ns0:sz ns0:val="19"/>
        </ns0:rPr>
        <ns0:t>사용 도구: Python 3.12, JSON/CSV·SHA-256 처리, 프로젝트 검증 스크립트, pytest, ruff, mypy</ns0:t>
      </ns0:r>
    </ns0:p>
    <ns0:p ns0:rsidR="00000000" ns0:rsidDel="00000000" ns0:rsidP="00000000" ns0:rsidRDefault="00000000" ns0:rsidRPr="00000000" ns1:paraId="0000002C">
      <ns0:pPr>
        <ns0:pStyle ns0:val="Heading1"/>
        <ns0:keepNext/>
        <ns0:numPr>
          <ns0:ilvl ns0:val="0"/>
          <ns0:numId ns0:val="3"/>
        </ns0:numPr>
        <ns0:spacing ns0:line="269" ns0:lineRule="auto" ns0:before="140" ns0:after="80"/>
        <ns0:ind ns0:left="720" ns0:hanging="36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6"/>
        </ns0:rPr>
        <ns0:t>2. 원천 데이터 분석</ns0:t>
      </ns0:r>
    </ns0:p>
    <ns0:p ns0:rsidR="00000000" ns0:rsidDel="00000000" ns0:rsidP="00000000" ns0:rsidRDefault="00000000" ns0:rsidRPr="00000000" ns1:paraId="0000002D">
      <ns0:pPr>
        <ns0:pStyle ns0:val="Heading2"/>
        <ns0:keepNext/>
        <ns0:spacing ns0:line="269" ns0:lineRule="auto" ns0:before="60" ns0:after="80"/>
        <ns0:ind ns0:left="0" ns0:firstLine="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1"/>
        </ns0:rPr>
        <ns0:t>2.1 데이터 출처 및 품질 이슈</ns0:t>
      </ns0:r>
    </ns0:p>
    <ns0:tbl>
      <ns0:tblPr>
        <ns0:tblStyle ns0:val="Table4"/>
        <ns0:tblW ns0:w="9345.0" ns0:type="dxa"/>
        <ns0:jc ns0:val="center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575"/>
        <ns0:gridCol ns0:w="1725"/>
        <ns0:gridCol ns0:w="1965"/>
        <ns0:gridCol ns0:w="1965"/>
        <ns0:gridCol ns0:w="2115"/>
        <ns0:tblGridChange ns0:id="0">
          <ns0:tblGrid>
            <ns0:gridCol ns0:w="1575"/>
            <ns0:gridCol ns0:w="1725"/>
            <ns0:gridCol ns0:w="1965"/>
            <ns0:gridCol ns0:w="1965"/>
            <ns0:gridCol ns0:w="2115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2E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이슈 유형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2F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대상 필드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30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판정 기준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31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처리 방식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32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처리량 / 비고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반복 프레임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KSPO 파일·운동명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동일 파일의 다중 프레임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6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파일+운동명 후보로 집계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7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1,668행 → 391후보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8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결측치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9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운동명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A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NULL / 빈 문자열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B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후보 생성 제외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C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15행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D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다중 의미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E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동영상 파일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3F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한 파일에 여러 운동명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0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자동 병합 금지·개별 검토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1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49개 영상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2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번역·장비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wger name/equipment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한국어 없음·장비 근거 부족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별도 현지화, 추정 보완 금지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6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862건 / 장비근거 377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7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중복·변형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8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stable code·표시명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9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기능 중복·세부 변형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A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대표 후보만 INCLUDE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B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검토 121 / 제외 65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C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안전 추론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D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근육·설명·MET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E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자동 금기·강도 매핑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4F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사용 금지, 검토 정책만 적용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50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fail-closed</ns0:t>
            </ns0:r>
          </ns0:p>
        </ns0:tc>
      </ns0:tr>
    </ns0:tbl>
    <ns0:p ns0:rsidR="00000000" ns0:rsidDel="00000000" ns0:rsidP="00000000" ns0:rsidRDefault="00000000" ns0:rsidRPr="00000000" ns1:paraId="00000051">
      <ns0:pPr>
        <ns0:spacing ns0:line="276" ns0:lineRule="auto"/>
        <ns0:ind ns0:left="0" ns0:firstLine="0"/>
        <ns0:rPr>
          <ns0:rFonts ns0:ascii="Malgun Gothic" ns0:cs="Malgun Gothic" ns0:eastAsia="Malgun Gothic" ns0:hAnsi="Malgun Gothic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2">
      <ns0:pPr>
        <ns0:pStyle ns0:val="Heading2"/>
        <ns0:keepNext/>
        <ns0:spacing ns0:line="269" ns0:lineRule="auto" ns0:before="60" ns0:after="8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1"/>
        </ns0:rPr>
        <ns0:t>2.2 품질 진단 결론</ns0:t>
      </ns0:r>
    </ns0:p>
    <ns0:tbl>
      <ns0:tblPr>
        <ns0:tblStyle ns0:val="Table5"/>
        <ns0:tblW ns0:w="8940.0" ns0:type="dxa"/>
        <ns0:jc ns0:val="center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145"/>
        <ns0:gridCol ns0:w="2145"/>
        <ns0:gridCol ns0:w="2505"/>
        <ns0:gridCol ns0:w="2145"/>
        <ns0:tblGridChange ns0:id="0">
          <ns0:tblGrid>
            <ns0:gridCol ns0:w="2145"/>
            <ns0:gridCol ns0:w="2145"/>
            <ns0:gridCol ns0:w="2505"/>
            <ns0:gridCol ns0:w="2145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5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처리 단계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5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입력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5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출력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56">
            <ns0:pPr>
              <ns0:widowControl ns0:val="0"/>
              <ns0:spacing ns0:before="0" ns0:after="0" ns0:line="252" ns0:lineRule="auto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목적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7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원천 무결성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8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API·공식 문서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9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raw 스냅샷+SHA-256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A">
            <ns0:pPr>
              <ns0:widowControl ns0:val="0"/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출처·시점·권리 추적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B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후보 집계·프로파일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C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KSPO 프레임 / wger 리소스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D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후보 inventory·품질 통계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E">
            <ns0:pPr>
              <ns0:widowControl ns0:val="0"/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검토 단위 통일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5F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검토·정규화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0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후보 121건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1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INCLUDE 56 / EXCLUDE 65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2">
            <ns0:pPr>
              <ns0:widowControl ns0:val="0"/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중복·불명확 후보 차단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시드·파생 생성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정규화 속성·정책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카탈로그·안전·대체 관계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6">
            <ns0:pPr>
              <ns0:widowControl ns0:val="0"/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결정적 조회 데이터 생성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7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시나리오·재현 검증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8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생성 산출물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9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11 passed + 매니페스트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-56.69291338582678" ns0:type="dxa"/>
              <ns0:left ns0:w="-56.69291338582678" ns0:type="dxa"/>
              <ns0:bottom ns0:w="-56.69291338582678" ns0:type="dxa"/>
              <ns0:right ns0:w="-56.69291338582678" ns0:type="dxa"/>
            </ns0:tcMar>
            <ns0:vAlign ns0:val="center"/>
          </ns0:tcPr>
          <ns0:p ns0:rsidR="00000000" ns0:rsidDel="00000000" ns0:rsidP="00000000" ns0:rsidRDefault="00000000" ns0:rsidRPr="00000000" ns1:paraId="0000006A">
            <ns0:pPr>
              <ns0:widowControl ns0:val="0"/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안전 veto·폴백·무결성 확인</ns0:t>
            </ns0:r>
          </ns0:p>
        </ns0:tc>
      </ns0:tr>
    </ns0:tbl>
    <ns0:p ns0:rsidR="00000000" ns0:rsidDel="00000000" ns0:rsidP="00000000" ns0:rsidRDefault="00000000" ns0:rsidRPr="00000000" ns1:paraId="0000006B">
      <ns0:pPr>
        <ns0:spacing ns0:line="269" ns0:lineRule="auto" ns0:before="0" ns0:after="8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 ns0:val="0"/>
          <ns0:sz ns0:val="19"/>
        </ns0:rPr>
        <ns0:t>KSPO 실행량 필드는 약 84~86%가 누락되어 원천 처방으로 사용할 수 없고, wger는 한국어 번역이 없어 명칭·안내를 별도 검토해야 한다. 불확실한 값을 채우지 않고 제외하는 원칙을 적용했다.</ns0:t>
      </ns0:r>
    </ns0:p>
    <ns0:p ns0:rsidR="00000000" ns0:rsidDel="00000000" ns0:rsidP="00000000" ns0:rsidRDefault="00000000" ns0:rsidRPr="00000000" ns1:paraId="0000006C">
      <ns0:pPr>
        <ns0:pStyle ns0:val="Heading2"/>
        <ns0:keepNext/>
        <ns0:spacing ns0:line="269" ns0:lineRule="auto" ns0:before="60" ns0:after="8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1"/>
        </ns0:rPr>
        <ns0:t>2.3 전처리 파이프라인 흐름</ns0:t>
      </ns0:r>
    </ns0:p>
    <ns0:p ns0:rsidR="00000000" ns0:rsidDel="00000000" ns0:rsidP="00000000" ns0:rsidRDefault="00000000" ns0:rsidRPr="00000000" ns1:paraId="0000006D">
      <ns0:pPr>
        <ns0:pStyle ns0:val="Heading1"/>
        <ns0:keepNext/>
        <ns0:numPr>
          <ns0:ilvl ns0:val="0"/>
          <ns0:numId ns0:val="3"/>
        </ns0:numPr>
        <ns0:spacing ns0:before="140" ns0:after="80" ns0:line="269" ns0:lineRule="auto"/>
        <ns0:ind ns0:left="720" ns0:hanging="36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6"/>
        </ns0:rPr>
        <ns0:t>3. 정제·가공 결과 및 후속 활용</ns0:t>
      </ns0:r>
    </ns0:p>
    <ns0:p ns0:rsidR="00000000" ns0:rsidDel="00000000" ns0:rsidP="00000000" ns0:rsidRDefault="00000000" ns0:rsidRPr="00000000" ns1:paraId="0000006E">
      <ns0:pPr>
        <ns0:pStyle ns0:val="Heading2"/>
        <ns0:keepNext/>
        <ns0:spacing ns0:line="269" ns0:lineRule="auto" ns0:before="60" ns0:after="8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1"/>
        </ns0:rPr>
        <ns0:t>3.1 정규화 필드와 분할 정책</ns0:t>
      </ns0:r>
    </ns0:p>
    <ns0:p ns0:rsidR="00000000" ns0:rsidDel="00000000" ns0:rsidP="00000000" ns0:rsidRDefault="00000000" ns0:rsidRPr="00000000" ns1:paraId="0000006F">
      <ns0:pPr>
        <ns0:numPr>
          <ns0:ilvl ns0:val="0"/>
          <ns0:numId ns0:val="2"/>
        </ns0:numPr>
        <ns0:spacing ns0:line="269" ns0:lineRule="auto" ns0:before="0" ns0:after="80"/>
        <ns0:ind ns0:left="720" ns0:hanging="360"/>
        <ns0:rPr>
          <ns0:rFonts ns0:ascii="Malgun Gothic" ns0:cs="Malgun Gothic" ns0:eastAsia="Malgun Gothic" ns0:hAnsi="Malgun Gothic"/>
          <ns0:b ns0:val="0"/>
          <ns0:bCs ns0:val="0"/>
        </ns0:rPr>
      </ns0:pPr>
      <ns0:r>
        <ns0:rPr>
          <ns0:rFonts ns0:ascii="맑은 고딕" ns0:hAnsi="맑은 고딕" ns0:eastAsia="맑은 고딕"/>
          <ns0:b ns0:val="0"/>
          <ns0:sz ns0:val="19"/>
        </ns0:rPr>
        <ns0:t>본 데이터는 ML/DL 학습용 표본이 아니므로 Train/Validation/Test 무작위 분할을 적용하지 않았다. 원천·정규화·생성·검증 계층과 버전 디렉터리로 데이터 누출과 덮어쓰기를 방지한다.</ns0:t>
      </ns0:r>
    </ns0:p>
    <ns0:tbl>
      <ns0:tblPr>
        <ns0:tblStyle ns0:val="Table6"/>
        <ns0:tblW ns0:w="9105.0" ns0:type="dxa"/>
        <ns0:jc ns0:val="left"/>
        <ns0:tblInd ns0:w="566.9291338582677" ns0:type="dxa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335"/>
        <ns0:gridCol ns0:w="1335"/>
        <ns0:gridCol ns0:w="1365"/>
        <ns0:gridCol ns0:w="1875"/>
        <ns0:gridCol ns0:w="1515"/>
        <ns0:gridCol ns0:w="1680"/>
        <ns0:tblGridChange ns0:id="0">
          <ns0:tblGrid>
            <ns0:gridCol ns0:w="1335"/>
            <ns0:gridCol ns0:w="1335"/>
            <ns0:gridCol ns0:w="1365"/>
            <ns0:gridCol ns0:w="1875"/>
            <ns0:gridCol ns0:w="1515"/>
            <ns0:gridCol ns0:w="168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0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필드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1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타입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2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결측 처리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3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중복 처리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4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허용값 검증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5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비고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6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stable_code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7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STRING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8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필수 / 누락 실패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9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전체 고유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A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영문 machine code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B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DB 키 후보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C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name_ko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D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STRING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E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필수 / 별도 작성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7F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표시명 고유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0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공백·금지표현 검사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1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키로 사용 안 함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2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training_type_code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3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ENUM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4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필수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5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-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6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STRENGTH/CARDIO/MOBILITY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7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taxonomy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8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body_area_codes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9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ARRAY[ENUM]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A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필수 부하 검토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B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중복 코드 제거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C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13개 허용 부위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D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안전 규칙 입력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E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equipment/location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8F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ARRAY[ENUM]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90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추정 금지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91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중복 태그 제거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92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등록 taxonomy만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56.69291338582678" ns0:type="dxa"/>
              <ns0:left ns0:w="56.69291338582678" ns0:type="dxa"/>
              <ns0:bottom ns0:w="56.69291338582678" ns0:type="dxa"/>
              <ns0:right ns0:w="56.69291338582678" ns0:type="dxa"/>
            </ns0:tcMar>
            <ns0:vAlign ns0:val="center"/>
          </ns0:tcPr>
          <ns0:p ns0:rsidR="00000000" ns0:rsidDel="00000000" ns0:rsidP="00000000" ns0:rsidRDefault="00000000" ns0:rsidRPr="00000000" ns1:paraId="00000093">
            <ns0:pPr>
              <ns0:widowControl ns0:val="0"/>
              <ns0:spacing ns0:line="252" ns0:lineRule="auto" ns0:before="0" ns0:after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대체 필터 입력</ns0:t>
            </ns0:r>
          </ns0:p>
        </ns0:tc>
      </ns0:tr>
    </ns0:tbl>
    <ns0:p ns0:rsidR="00000000" ns0:rsidDel="00000000" ns0:rsidP="00000000" ns0:rsidRDefault="00000000" ns0:rsidRPr="00000000" ns1:paraId="00000094">
      <ns0:pPr>
        <ns0:spacing ns0:line="276" ns0:lineRule="auto"/>
        <ns0:rPr>
          <ns0:rFonts ns0:ascii="Malgun Gothic" ns0:cs="Malgun Gothic" ns0:eastAsia="Malgun Gothic" ns0:hAnsi="Malgun Gothic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5">
      <ns0:pPr>
        <ns0:pStyle ns0:val="Heading2"/>
        <ns0:keepNext/>
        <ns0:spacing ns0:line="269" ns0:lineRule="auto" ns0:before="60" ns0:after="8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1"/>
        </ns0:rPr>
        <ns0:t>3.2 결과·검증·재현성</ns0:t>
      </ns0:r>
    </ns0:p>
    <ns0:tbl>
      <ns0:tblPr>
        <ns0:tblStyle ns0:val="Table7"/>
        <ns0:tblW ns0:w="9345.0" ns0:type="dxa"/>
        <ns0:jc ns0:val="left"/>
        <ns0:tblInd ns0:w="566.9291338582677" ns0:type="dxa"/>
        <ns0:tblBorders>
          <ns0:top ns0:color="000000" ns0:space="0" ns0:sz="0" ns0:val="nil"/>
          <ns0:left ns0:color="000000" ns0:space="0" ns0:sz="0" ns0:val="nil"/>
          <ns0:bottom ns0:color="000000" ns0:space="0" ns0:sz="0" ns0:val="nil"/>
          <ns0:right ns0:color="000000" ns0:space="0" ns0:sz="0" ns0:val="nil"/>
          <ns0:insideH ns0:color="000000" ns0:space="0" ns0:sz="0" ns0:val="nil"/>
          <ns0:insideV ns0:color="000000" ns0:space="0" ns0:sz="0" ns0:val="nil"/>
        </ns0:tblBorders>
        <ns0:tblLayout ns0:type="fixed"/>
        <ns0:tblLook ns0:val="0600"/>
      </ns0:tblPr>
      <ns0:tblGrid>
        <ns0:gridCol ns0:w="1485"/>
        <ns0:gridCol ns0:w="1665"/>
        <ns0:gridCol ns0:w="2355"/>
        <ns0:gridCol ns0:w="3840"/>
        <ns0:tblGridChange ns0:id="0">
          <ns0:tblGrid>
            <ns0:gridCol ns0:w="1485"/>
            <ns0:gridCol ns0:w="1665"/>
            <ns0:gridCol ns0:w="2355"/>
            <ns0:gridCol ns0:w="384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7" ns0:val="single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shd ns0:fill="cfe2f3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6">
            <ns0:pPr>
              <ns0:spacing ns0:before="0" ns0:after="0" ns0:line="252" ns0:lineRule="auto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구분</ns0:t>
            </ns0:r>
          </ns0:p>
        </ns0:tc>
        <ns0:tc>
          <ns0:tcPr>
            <ns0:tcBorders>
              <ns0:top ns0:color="cccccc" ns0:space="0" ns0:sz="7" ns0:val="single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shd ns0:fill="cfe2f3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7">
            <ns0:pPr>
              <ns0:spacing ns0:before="0" ns0:after="0" ns0:line="252" ns0:lineRule="auto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항목</ns0:t>
            </ns0:r>
          </ns0:p>
        </ns0:tc>
        <ns0:tc>
          <ns0:tcPr>
            <ns0:tcBorders>
              <ns0:top ns0:color="cccccc" ns0:space="0" ns0:sz="7" ns0:val="single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shd ns0:fill="cfe2f3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8">
            <ns0:pPr>
              <ns0:spacing ns0:before="0" ns0:after="0" ns0:line="252" ns0:lineRule="auto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기준 / 결과</ns0:t>
            </ns0:r>
          </ns0:p>
        </ns0:tc>
        <ns0:tc>
          <ns0:tcPr>
            <ns0:tcBorders>
              <ns0:top ns0:color="cccccc" ns0:space="0" ns0:sz="7" ns0:val="single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shd ns0:fill="cfe2f3" ns0:val="clear"/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9">
            <ns0:pPr>
              <ns0:spacing ns0:before="0" ns0:after="0" ns0:line="252" ns0:lineRule="auto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설명 및 관리 방안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A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검토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B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후보 완전 분할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C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121건: 포함 56 / 제외 65 / 미결 0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D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결정·근거·역할별 증적 보존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E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카탈로그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9F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운동 마스터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0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KSPO 26 / wger 30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1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기존 50 + 증분 6 분리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2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분포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3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유형·난이도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4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근력 50 / 유산소 2 / 모빌리티 4; 초급 37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5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부족 유형은 요구 발생 시 표적 수집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6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안전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7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제외·주의 규칙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8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354건: 패턴 96 / 운동 258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9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MILD/MODERATE 부위별 결정적 필터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A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대체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B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목표 보존 관계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C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238건; source 보유 운동 49개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D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난이도 상승 금지, 최종 안전 재검사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E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골든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AF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필수 시나리오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0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11 / 11 passed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1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원안 유지·안전 veto·변경·폴백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2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공중보건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3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FITT 근거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4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일반 성인 공식 근거 10건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5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개인 처방이 아닌 참고 envelope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6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강도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7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MET·RPE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8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Compendium 관련 활동 20건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9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운동별 자동 매핑 금지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A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품질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B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자동 검사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C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pytest 121 passed; ruff·mypy 통과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D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필수 필드·중복·해시·정책 검증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E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재현성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BF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파생 재생성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C0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3세트 8파일 byte-identical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C1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입력·정책 버전과 SHA-256 고정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cccccc" ns0:space="0" ns0:sz="7" ns0:val="single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C2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후속 활용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C3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API·DB·사용자 노출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C4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미적용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cccccc" ns0:space="0" ns0:sz="7" ns0:val="single"/>
              <ns0:right ns0:color="cccccc" ns0:space="0" ns0:sz="7" ns0:val="single"/>
            </ns0:tcBorders>
            <ns0:tcMar>
              <ns0:top ns0:w="80.0" ns0:type="dxa"/>
              <ns0:left ns0:w="120.0" ns0:type="dxa"/>
              <ns0:bottom ns0:w="80.0" ns0:type="dxa"/>
              <ns0:right ns0:w="120.0" ns0:type="dxa"/>
            </ns0:tcMar>
            <ns0:vAlign ns0:val="center"/>
          </ns0:tcPr>
          <ns0:p ns0:rsidR="00000000" ns0:rsidDel="00000000" ns0:rsidP="00000000" ns0:rsidRDefault="00000000" ns0:rsidRPr="00000000" ns1:paraId="000000C5">
            <ns0:pPr>
              <ns0:spacing ns0:before="0" ns0:after="0" ns0:line="252" ns0:lineRule="auto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production_eligible=false, 운영 승격 별도</ns0:t>
            </ns0:r>
          </ns0:p>
        </ns0:tc>
      </ns0:tr>
    </ns0:tbl>
    <ns0:p ns0:rsidR="00000000" ns0:rsidDel="00000000" ns0:rsidP="00000000" ns0:rsidRDefault="00000000" ns0:rsidRPr="00000000" ns1:paraId="000000C6">
      <ns0:pPr>
        <ns0:spacing ns0:line="276" ns0:lineRule="auto"/>
        <ns0:rPr>
          <ns0:rFonts ns0:ascii="Malgun Gothic" ns0:cs="Malgun Gothic" ns0:eastAsia="Malgun Gothic" ns0:hAnsi="Malgun Gothic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C7">
      <ns0:pPr>
        <ns0:pStyle ns0:val="Heading1"/>
        <ns0:keepNext/>
        <ns0:numPr>
          <ns0:ilvl ns0:val="0"/>
          <ns0:numId ns0:val="3"/>
        </ns0:numPr>
        <ns0:spacing ns0:line="269" ns0:lineRule="auto" ns0:before="140" ns0:after="80"/>
        <ns0:ind ns0:left="720" ns0:hanging="360"/>
        <ns0:rPr>
          <ns0:rFonts ns0:ascii="Malgun Gothic" ns0:cs="Malgun Gothic" ns0:eastAsia="Malgun Gothic" ns0:hAnsi="Malgun Gothic"/>
        </ns0:rPr>
      </ns0:pPr>
      <ns0:r>
        <ns0:rPr>
          <ns0:rFonts ns0:ascii="맑은 고딕" ns0:hAnsi="맑은 고딕" ns0:eastAsia="맑은 고딕"/>
          <ns0:b/>
          <ns0:color ns0:val="1F4E79"/>
          <ns0:sz ns0:val="26"/>
        </ns0:rPr>
        <ns0:t>4. 변경 이력 및 적용 전략</ns0:t>
      </ns0:r>
    </ns0:p>
    <ns0:tbl>
      <ns0:tblPr>
        <ns0:tblStyle ns0:val="Table8"/>
        <ns0:tblW ns0:w="9000.0" ns0:type="dxa"/>
        <ns0:jc ns0:val="left"/>
        <ns0:tblInd ns0:w="566.9291338582677" ns0:type="dxa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485"/>
        <ns0:gridCol ns0:w="1200"/>
        <ns0:gridCol ns0:w="3060"/>
        <ns0:gridCol ns0:w="1725"/>
        <ns0:gridCol ns0:w="1530"/>
        <ns0:tblGridChange ns0:id="0">
          <ns0:tblGrid>
            <ns0:gridCol ns0:w="1485"/>
            <ns0:gridCol ns0:w="1200"/>
            <ns0:gridCol ns0:w="3060"/>
            <ns0:gridCol ns0:w="1725"/>
            <ns0:gridCol ns0:w="153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C8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변경일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C9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변경자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CA">
            <ns0:pPr>
              <ns0:widowControl ns0:val="0"/>
              <ns0:spacing ns0:line="252" ns0:lineRule="auto" ns0:before="0" ns0:after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변경 내용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CB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영향 받는 항목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cfe2f3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CC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center"/>
              <ns0:rPr>
                <ns0:rFonts ns0:ascii="Malgun Gothic" ns0:cs="Malgun Gothic" ns0:eastAsia="Malgun Gothic" ns0:hAnsi="Malgun Gothic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/>
                <ns0:color ns0:val="FFFFFF"/>
                <ns0:sz ns0:val="16"/>
              </ns0:rPr>
              <ns0:t>비고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CD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2026.08.10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CE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채동현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CF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KSPO·wger 원천 수집·프로파일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0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raw / validation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1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v0.1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2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2026.08.11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채동현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110건 검토 및 50건 정규화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catalog / safety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6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MVP v0.2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2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2026.08.11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채동현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FITT·강도·MET 참고와 대체 관계 구축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normalized / generated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6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DRAFT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2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2026.08.11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채동현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tranche 3 6건 증분, 안전·대체·골든 확장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56 catalog / 354 / 238 / 11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6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AGENT_ONLY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2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2026.08.12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3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채동현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4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수집·전처리 최종 보고서 작성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5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reports</ns0:t>
            </ns0:r>
          </ns0:p>
        </ns0:tc>
        <ns0:tc>
          <ns0:tcPr>
            <ns0:tcBorders>
              <ns0:top ns0:color="cccccc" ns0:space="0" ns0:sz="8" ns0:val="single"/>
              <ns0:left ns0:color="cccccc" ns0:space="0" ns0:sz="8" ns0:val="single"/>
              <ns0:bottom ns0:color="cccccc" ns0:space="0" ns0:sz="8" ns0:val="single"/>
              <ns0:right ns0:color="cccccc" ns0:space="0" ns0:sz="8" ns0:val="single"/>
            </ns0:tcBorders>
            <ns0:shd ns0:fill="auto" ns0:val="clear"/>
            <ns0:tcMar>
              <ns0:top ns0:w="0.0" ns0:type="dxa"/>
              <ns0:left ns0:w="0.0" ns0:type="dxa"/>
              <ns0:bottom ns0:w="0.0" ns0:type="dxa"/>
              <ns0:right ns0:w="0.0" ns0:type="dxa"/>
            </ns0:tcMar>
            <ns0:vAlign ns0:val="center"/>
          </ns0:tcPr>
          <ns0:p ns0:rsidR="00000000" ns0:rsidDel="00000000" ns0:rsidP="00000000" ns0:rsidRDefault="00000000" ns0:rsidRPr="00000000" ns1:paraId="000000D6">
            <ns0:pPr>
              <ns0:keepNext ns0:val="0"/>
              <ns0:keepLines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52" ns0:lineRule="auto"/>
              <ns0:ind ns0:left="0" ns0:right="0" ns0:firstLine="0"/>
              <ns0:jc ns0:val="left"/>
              <ns0:rPr>
                <ns0:rFonts ns0:ascii="Malgun Gothic" ns0:cs="Malgun Gothic" ns0:eastAsia="Malgun Gothic" ns0:hAnsi="Malgun Gothic"/>
                <ns0:b ns0:val="0"/>
                <ns0:bCs ns0:val="0"/>
                <ns0:color ns0:val="0000ff"/>
                <ns0:sz ns0:val="20"/>
                <ns0:szCs ns0:val="20"/>
              </ns0:rPr>
            </ns0:pPr>
            <ns0:r>
              <ns0:rPr>
                <ns0:rFonts ns0:ascii="맑은 고딕" ns0:hAnsi="맑은 고딕" ns0:eastAsia="맑은 고딕"/>
                <ns0:b ns0:val="0"/>
                <ns0:sz ns0:val="16"/>
              </ns0:rPr>
              <ns0:t>제출본</ns0:t>
            </ns0:r>
          </ns0:p>
        </ns0:tc>
      </ns0:tr>
    </ns0:tbl>
    <ns0:p ns0:rsidR="00000000" ns0:rsidDel="00000000" ns0:rsidP="00000000" ns0:rsidRDefault="00000000" ns0:rsidRPr="00000000" ns1:paraId="000000D7">
      <ns0:pPr>
        <ns0:spacing ns0:line="276" ns0:lineRule="auto"/>
        <ns0:rPr>
          <ns0:rFonts ns0:ascii="Malgun Gothic" ns0:cs="Malgun Gothic" ns0:eastAsia="Malgun Gothic" ns0:hAnsi="Malgun Gothic"/>
        </ns0:rPr>
      </ns0:pPr>
      <ns0:r ns0:rsidDel="00000000" ns0:rsidR="00000000" ns0:rsidRPr="00000000">
        <ns0:rPr>
          <ns0:rtl ns0:val="0"/>
        </ns0:rPr>
      </ns0:r>
    </ns0:p>
    <ns0:sectPr>
      <ns0:headerReference ns8:id="rId9" ns0:type="default"/>
      <ns0:headerReference ns8:id="rId10" ns0:type="first"/>
      <ns0:footerReference ns8:id="rId11" ns0:type="default"/>
      <ns0:footerReference ns8:id="rId12" ns0:type="first"/>
      <ns0:pgSz ns0:h="16834" ns0:w="11909" ns0:orient="portrait"/>
      <ns0:pgMar ns0:bottom="1559" ns0:top="1276" ns0:left="992" ns0:right="992" ns0:header="720" ns0:footer="720"/>
      <ns0:pgNumType ns0:start="0"/>
      <ns0:titlePg ns0:val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데이터 전처리 결과서 - 30기 5팀</dc:title>
  <cp:lastModifiedBy>채동현</cp:lastModifiedBy>
  <cp:revision>1</cp:revision>
  <dcterms:modified xsi:type="dcterms:W3CDTF">2026-08-11T08:33:06Z</dcterms:modified>
  <dc:subject>운동 지속 관리 서비스 데이터 전처리 및 검증 결과</dc:subject>
  <dc:creator>채동현</dc:creator>
  <cp:keywords>SK네트웍스 Family AI 캠프, 30기 5팀, 데이터</cp:keywords>
  <dc:description>MVP DRAFT 데이터 파이프라인 보고서; production_eligible=false</dc:description>
</cp:coreProperties>
</file>