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39E8" w14:textId="77777777" w:rsidR="0043689F" w:rsidRDefault="00000000">
      <w:pPr>
        <w:spacing w:before="1600" w:after="100"/>
      </w:pPr>
      <w:r>
        <w:rPr>
          <w:b/>
          <w:bCs/>
          <w:color w:val="111111"/>
          <w:sz w:val="40"/>
          <w:szCs w:val="40"/>
        </w:rPr>
        <w:t>모델 학습 결과서</w:t>
      </w:r>
    </w:p>
    <w:p w14:paraId="239C7BCF" w14:textId="77777777" w:rsidR="0043689F" w:rsidRDefault="00000000">
      <w:pPr>
        <w:spacing w:after="80"/>
      </w:pPr>
      <w:r>
        <w:rPr>
          <w:color w:val="444444"/>
          <w:sz w:val="24"/>
          <w:szCs w:val="24"/>
        </w:rPr>
        <w:t>경합지역 당락 예측 — DL 앙상블 파이프라인</w:t>
      </w:r>
    </w:p>
    <w:p w14:paraId="45468340" w14:textId="77777777" w:rsidR="0043689F" w:rsidRDefault="00000000">
      <w:pPr>
        <w:pBdr>
          <w:bottom w:val="single" w:sz="4" w:space="4" w:color="CCCCCC"/>
        </w:pBdr>
        <w:spacing w:before="60" w:after="700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p w14:paraId="3D25F9EE" w14:textId="77777777" w:rsidR="0043689F" w:rsidRDefault="0043689F">
      <w:pPr>
        <w:spacing w:before="60" w:after="60"/>
      </w:pPr>
    </w:p>
    <w:p w14:paraId="74F1E478" w14:textId="77777777" w:rsidR="0043689F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1. 최종 모델 선정을 위한 평가 지표</w:t>
      </w:r>
    </w:p>
    <w:p w14:paraId="7ED6B498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1-1. 문제 정의</w:t>
      </w:r>
    </w:p>
    <w:p w14:paraId="0DDB25BB" w14:textId="77777777" w:rsidR="0043689F" w:rsidRPr="00F15522" w:rsidRDefault="00000000" w:rsidP="00F15522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</w:rPr>
        <w:t>본 파트는 광역단체장 선거에서 경합 지역의 당락(</w:t>
      </w:r>
      <w:proofErr w:type="spellStart"/>
      <w:r w:rsidRPr="00F15522">
        <w:rPr>
          <w:rFonts w:ascii="나눔명조" w:eastAsia="나눔명조" w:hAnsi="나눔명조"/>
        </w:rPr>
        <w:t>민주계</w:t>
      </w:r>
      <w:proofErr w:type="spellEnd"/>
      <w:r w:rsidRPr="00F15522">
        <w:rPr>
          <w:rFonts w:ascii="나눔명조" w:eastAsia="나눔명조" w:hAnsi="나눔명조"/>
        </w:rPr>
        <w:t xml:space="preserve"> 승/</w:t>
      </w:r>
      <w:proofErr w:type="spellStart"/>
      <w:r w:rsidRPr="00F15522">
        <w:rPr>
          <w:rFonts w:ascii="나눔명조" w:eastAsia="나눔명조" w:hAnsi="나눔명조"/>
        </w:rPr>
        <w:t>국힘계</w:t>
      </w:r>
      <w:proofErr w:type="spellEnd"/>
      <w:r w:rsidRPr="00F15522">
        <w:rPr>
          <w:rFonts w:ascii="나눔명조" w:eastAsia="나눔명조" w:hAnsi="나눔명조"/>
        </w:rPr>
        <w:t xml:space="preserve"> 승)을 예측하는 이진 분류 문제이다. 여론조사 격차(%p)</w:t>
      </w:r>
      <w:proofErr w:type="spellStart"/>
      <w:r w:rsidRPr="00F15522">
        <w:rPr>
          <w:rFonts w:ascii="나눔명조" w:eastAsia="나눔명조" w:hAnsi="나눔명조"/>
        </w:rPr>
        <w:t>를</w:t>
      </w:r>
      <w:proofErr w:type="spellEnd"/>
      <w:r w:rsidRPr="00F15522">
        <w:rPr>
          <w:rFonts w:ascii="나눔명조" w:eastAsia="나눔명조" w:hAnsi="나눔명조"/>
        </w:rPr>
        <w:t xml:space="preserve"> 주 입력으로 사용하며, 7·8회 지방선거 결과(24개 샘플)</w:t>
      </w:r>
      <w:proofErr w:type="spellStart"/>
      <w:r w:rsidRPr="00F15522">
        <w:rPr>
          <w:rFonts w:ascii="나눔명조" w:eastAsia="나눔명조" w:hAnsi="나눔명조"/>
        </w:rPr>
        <w:t>를</w:t>
      </w:r>
      <w:proofErr w:type="spellEnd"/>
      <w:r w:rsidRPr="00F15522">
        <w:rPr>
          <w:rFonts w:ascii="나눔명조" w:eastAsia="나눔명조" w:hAnsi="나눔명조"/>
        </w:rPr>
        <w:t xml:space="preserve"> 학습 데이터로 활용한다.</w:t>
      </w:r>
    </w:p>
    <w:p w14:paraId="2B4329D0" w14:textId="77777777" w:rsidR="0043689F" w:rsidRDefault="0043689F">
      <w:pPr>
        <w:spacing w:before="60" w:after="60"/>
      </w:pPr>
    </w:p>
    <w:p w14:paraId="4AA7D0DA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1-2. 사용 평가 지표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5826"/>
      </w:tblGrid>
      <w:tr w:rsidR="0043689F" w:rsidRPr="00F15522" w14:paraId="76DB3D08" w14:textId="77777777" w:rsidTr="00F15522">
        <w:trPr>
          <w:tblHeader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40F31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지표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79607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산식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37279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설명 및 선정 이유</w:t>
            </w:r>
          </w:p>
        </w:tc>
      </w:tr>
      <w:tr w:rsidR="0043689F" w:rsidRPr="00F15522" w14:paraId="191DD584" w14:textId="77777777" w:rsidTr="00F15522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15B22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Accuracy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21187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TP+TN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) / N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72A4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전체 예측 중 맞힌 비율. 클래스 균형(민주12/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국힘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12)이 맞아 주 지표로 적합.</w:t>
            </w:r>
          </w:p>
        </w:tc>
      </w:tr>
      <w:tr w:rsidR="0043689F" w:rsidRPr="00F15522" w14:paraId="1E6D97B4" w14:textId="77777777" w:rsidTr="00F15522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4D5C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LOO-CV Accuracy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96524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-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A04F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샘플 수 24개의 소규모 데이터 특성상 표준 k-fold 대신 LOO-CV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를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통해 일반화 성능 추정. 24개 각 샘플을 한 번씩 test로 사용.</w:t>
            </w:r>
          </w:p>
        </w:tc>
      </w:tr>
      <w:tr w:rsidR="0043689F" w:rsidRPr="00F15522" w14:paraId="5ABBF624" w14:textId="77777777" w:rsidTr="00F15522"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1A6A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당선 확률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38C2B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P(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당선)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5215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Platt Scaling 적용으로 확률 보정. 단순 당락 외 당선 가능성(%) 제공으로 경합도 파악에 활용.</w:t>
            </w:r>
          </w:p>
        </w:tc>
      </w:tr>
    </w:tbl>
    <w:p w14:paraId="77DEBB7C" w14:textId="77777777" w:rsidR="0043689F" w:rsidRDefault="0043689F">
      <w:pPr>
        <w:spacing w:before="60" w:after="60"/>
      </w:pPr>
    </w:p>
    <w:p w14:paraId="36CB8047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1-3. 최종 선정 기준</w:t>
      </w:r>
    </w:p>
    <w:p w14:paraId="380503C7" w14:textId="4E6571B8" w:rsidR="0043689F" w:rsidRPr="00F15522" w:rsidRDefault="00F15522" w:rsidP="00F15522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/>
          <w:b/>
          <w:bCs/>
        </w:rPr>
        <w:t xml:space="preserve">- </w:t>
      </w:r>
      <w:r w:rsidR="00000000" w:rsidRPr="00F15522">
        <w:rPr>
          <w:rFonts w:ascii="나눔명조" w:eastAsia="나눔명조" w:hAnsi="나눔명조"/>
          <w:b/>
          <w:bCs/>
        </w:rPr>
        <w:t xml:space="preserve">주 기준 : </w:t>
      </w:r>
      <w:r w:rsidR="00000000" w:rsidRPr="00F15522">
        <w:rPr>
          <w:rFonts w:ascii="나눔명조" w:eastAsia="나눔명조" w:hAnsi="나눔명조"/>
        </w:rPr>
        <w:t>LOO-CV Accuracy — 소규모 데이터에서 가장 신뢰성 있는 일반화 성능 지표</w:t>
      </w:r>
    </w:p>
    <w:p w14:paraId="336EB6EB" w14:textId="272B7071" w:rsidR="0043689F" w:rsidRPr="00F15522" w:rsidRDefault="00F15522" w:rsidP="00F15522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/>
          <w:b/>
          <w:bCs/>
        </w:rPr>
        <w:lastRenderedPageBreak/>
        <w:t xml:space="preserve">- </w:t>
      </w:r>
      <w:r w:rsidR="00000000" w:rsidRPr="00F15522">
        <w:rPr>
          <w:rFonts w:ascii="나눔명조" w:eastAsia="나눔명조" w:hAnsi="나눔명조"/>
          <w:b/>
          <w:bCs/>
        </w:rPr>
        <w:t xml:space="preserve">보조 기준 : </w:t>
      </w:r>
      <w:r w:rsidR="00000000" w:rsidRPr="00F15522">
        <w:rPr>
          <w:rFonts w:ascii="나눔명조" w:eastAsia="나눔명조" w:hAnsi="나눔명조"/>
        </w:rPr>
        <w:t>예측 확률의 합리성 — 격차가 클수록 확률이 명확하게 0 또는 1</w:t>
      </w:r>
      <w:proofErr w:type="spellStart"/>
      <w:r w:rsidR="00000000" w:rsidRPr="00F15522">
        <w:rPr>
          <w:rFonts w:ascii="나눔명조" w:eastAsia="나눔명조" w:hAnsi="나눔명조"/>
        </w:rPr>
        <w:t>에</w:t>
      </w:r>
      <w:proofErr w:type="spellEnd"/>
      <w:r w:rsidR="00000000" w:rsidRPr="00F15522">
        <w:rPr>
          <w:rFonts w:ascii="나눔명조" w:eastAsia="나눔명조" w:hAnsi="나눔명조"/>
        </w:rPr>
        <w:t xml:space="preserve"> 수렴하는지 확인</w:t>
      </w:r>
    </w:p>
    <w:p w14:paraId="396C361B" w14:textId="528FECF7" w:rsidR="0043689F" w:rsidRPr="00F15522" w:rsidRDefault="00F15522" w:rsidP="00F15522">
      <w:pPr>
        <w:spacing w:before="60" w:after="60" w:line="276" w:lineRule="auto"/>
        <w:ind w:firstLineChars="100" w:firstLine="209"/>
        <w:rPr>
          <w:rFonts w:ascii="나눔명조" w:eastAsia="나눔명조" w:hAnsi="나눔명조"/>
        </w:rPr>
      </w:pPr>
      <w:r>
        <w:rPr>
          <w:rFonts w:ascii="나눔명조" w:eastAsia="나눔명조" w:hAnsi="나눔명조"/>
          <w:b/>
          <w:bCs/>
        </w:rPr>
        <w:t xml:space="preserve">- </w:t>
      </w:r>
      <w:r w:rsidR="00000000" w:rsidRPr="00F15522">
        <w:rPr>
          <w:rFonts w:ascii="나눔명조" w:eastAsia="나눔명조" w:hAnsi="나눔명조"/>
          <w:b/>
          <w:bCs/>
        </w:rPr>
        <w:t xml:space="preserve">실용적 기준 : </w:t>
      </w:r>
      <w:r w:rsidR="00000000" w:rsidRPr="00F15522">
        <w:rPr>
          <w:rFonts w:ascii="나눔명조" w:eastAsia="나눔명조" w:hAnsi="나눔명조"/>
        </w:rPr>
        <w:t>경합 지역(격차 ±</w:t>
      </w:r>
      <w:proofErr w:type="spellStart"/>
      <w:r w:rsidR="00000000" w:rsidRPr="00F15522">
        <w:rPr>
          <w:rFonts w:ascii="나눔명조" w:eastAsia="나눔명조" w:hAnsi="나눔명조"/>
        </w:rPr>
        <w:t>10%p</w:t>
      </w:r>
      <w:proofErr w:type="spellEnd"/>
      <w:r w:rsidR="00000000" w:rsidRPr="00F15522">
        <w:rPr>
          <w:rFonts w:ascii="나눔명조" w:eastAsia="나눔명조" w:hAnsi="나눔명조"/>
        </w:rPr>
        <w:t xml:space="preserve"> 이내) 예측 결과의 설득력</w:t>
      </w:r>
    </w:p>
    <w:p w14:paraId="07647065" w14:textId="77777777" w:rsidR="0043689F" w:rsidRPr="00F15522" w:rsidRDefault="0043689F">
      <w:pPr>
        <w:spacing w:before="60" w:after="60"/>
        <w:rPr>
          <w:rFonts w:ascii="나눔명조" w:eastAsia="나눔명조" w:hAnsi="나눔명조"/>
        </w:rPr>
      </w:pPr>
    </w:p>
    <w:p w14:paraId="33388A37" w14:textId="77777777" w:rsidR="0043689F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2. 최종 선정 모델</w:t>
      </w:r>
    </w:p>
    <w:p w14:paraId="1B1B2A50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2-1. 선정 결과</w:t>
      </w:r>
    </w:p>
    <w:p w14:paraId="4AA35D64" w14:textId="76DFBCCD" w:rsidR="0043689F" w:rsidRPr="00F15522" w:rsidRDefault="00000000" w:rsidP="00F15522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</w:rPr>
        <w:t xml:space="preserve">LOO-CV Accuracy 기준 </w:t>
      </w:r>
      <w:proofErr w:type="spellStart"/>
      <w:r w:rsidRPr="00F15522">
        <w:rPr>
          <w:rFonts w:ascii="나눔명조" w:eastAsia="나눔명조" w:hAnsi="나눔명조"/>
        </w:rPr>
        <w:t>MLP</w:t>
      </w:r>
      <w:proofErr w:type="spellEnd"/>
      <w:r w:rsidRPr="00F15522">
        <w:rPr>
          <w:rFonts w:ascii="나눔명조" w:eastAsia="나눔명조" w:hAnsi="나눔명조"/>
        </w:rPr>
        <w:t xml:space="preserve"> 단독, LR 단독, 앙상블 모두 동일한 91.67%</w:t>
      </w:r>
      <w:proofErr w:type="spellStart"/>
      <w:r w:rsidRPr="00F15522">
        <w:rPr>
          <w:rFonts w:ascii="나눔명조" w:eastAsia="나눔명조" w:hAnsi="나눔명조"/>
        </w:rPr>
        <w:t>를</w:t>
      </w:r>
      <w:proofErr w:type="spellEnd"/>
      <w:r w:rsidRPr="00F15522">
        <w:rPr>
          <w:rFonts w:ascii="나눔명조" w:eastAsia="나눔명조" w:hAnsi="나눔명조"/>
        </w:rPr>
        <w:t xml:space="preserve"> 기록하였다. 확률 보정(Platt Scaling)의 품질과 경합 지역에서의 예측 신뢰도를 고려하여 </w:t>
      </w:r>
      <w:proofErr w:type="spellStart"/>
      <w:r w:rsidRPr="00F15522">
        <w:rPr>
          <w:rFonts w:ascii="나눔명조" w:eastAsia="나눔명조" w:hAnsi="나눔명조"/>
        </w:rPr>
        <w:t>MLP</w:t>
      </w:r>
      <w:proofErr w:type="spellEnd"/>
      <w:r w:rsidRPr="00F15522">
        <w:rPr>
          <w:rFonts w:ascii="나눔명조" w:eastAsia="나눔명조" w:hAnsi="나눔명조"/>
        </w:rPr>
        <w:t xml:space="preserve"> + Platt Scaling과 LR의 앙상블을 최종 모델로 선정하였다.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3226"/>
      </w:tblGrid>
      <w:tr w:rsidR="0043689F" w:rsidRPr="00F15522" w14:paraId="5356E68D" w14:textId="77777777" w:rsidTr="00F15522"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4292BA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모델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03DBC3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LOO Accuracy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29ACA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당선 수 예측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C8EDC8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비고</w:t>
            </w:r>
          </w:p>
        </w:tc>
      </w:tr>
      <w:tr w:rsidR="0043689F" w:rsidRPr="00F15522" w14:paraId="7EB9FDC0" w14:textId="77777777" w:rsidTr="00F1552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7815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Logistic Regression (LR)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9E9CE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91.67%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B5FB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22/24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3240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단순·해석 가능,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시그모이드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곡선</w:t>
            </w:r>
          </w:p>
        </w:tc>
      </w:tr>
      <w:tr w:rsidR="0043689F" w:rsidRPr="00F15522" w14:paraId="114ACCBA" w14:textId="77777777" w:rsidTr="00F1552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8AD74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MLP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(16→8 hidden)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31AF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91.67%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EA88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22/24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36C34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비선형 패턴 학습</w:t>
            </w:r>
          </w:p>
        </w:tc>
      </w:tr>
      <w:tr w:rsidR="0043689F" w:rsidRPr="00F15522" w14:paraId="14299993" w14:textId="77777777" w:rsidTr="00F1552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CBA22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MLP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+ Platt Scaling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D9DE5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91.67%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F111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22/24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064D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확률 보정 → 경합지역 신뢰도↑</w:t>
            </w:r>
          </w:p>
        </w:tc>
      </w:tr>
      <w:tr w:rsidR="0043689F" w:rsidRPr="00F15522" w14:paraId="06432096" w14:textId="77777777" w:rsidTr="00F1552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54D7C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앙상블 (LR + Platt) </w:t>
            </w:r>
            <w:r w:rsidRPr="00F15522">
              <w:rPr>
                <w:rFonts w:ascii="Apple Color Emoji" w:eastAsia="나눔명조" w:hAnsi="Apple Color Emoji" w:cs="Apple Color Emoji"/>
                <w:sz w:val="20"/>
                <w:szCs w:val="20"/>
              </w:rPr>
              <w:t>✅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A408C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91.67%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B250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22/24</w:t>
            </w:r>
          </w:p>
        </w:tc>
        <w:tc>
          <w:tcPr>
            <w:tcW w:w="3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88C81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최종 선정 — 확률 안정성 우수</w:t>
            </w:r>
          </w:p>
        </w:tc>
      </w:tr>
    </w:tbl>
    <w:p w14:paraId="5845C760" w14:textId="77777777" w:rsidR="0043689F" w:rsidRDefault="0043689F">
      <w:pPr>
        <w:spacing w:before="60" w:after="60"/>
      </w:pPr>
    </w:p>
    <w:p w14:paraId="07FE8026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2-2. 최종 모델 구조</w:t>
      </w:r>
    </w:p>
    <w:p w14:paraId="4986F637" w14:textId="3A674964" w:rsidR="0043689F" w:rsidRPr="00F15522" w:rsidRDefault="00F15522" w:rsidP="00F15522">
      <w:pPr>
        <w:spacing w:before="160" w:after="80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  <w:b/>
          <w:bCs/>
          <w:color w:val="333333"/>
        </w:rPr>
        <w:t>•</w:t>
      </w:r>
      <w:r w:rsidRPr="00F15522">
        <w:rPr>
          <w:rFonts w:ascii="나눔명조" w:eastAsia="나눔명조" w:hAnsi="나눔명조"/>
          <w:b/>
          <w:bCs/>
          <w:color w:val="333333"/>
        </w:rPr>
        <w:t xml:space="preserve"> </w:t>
      </w:r>
      <w:proofErr w:type="spellStart"/>
      <w:r w:rsidR="00000000" w:rsidRPr="00F15522">
        <w:rPr>
          <w:rFonts w:ascii="나눔명조" w:eastAsia="나눔명조" w:hAnsi="나눔명조"/>
          <w:b/>
          <w:bCs/>
          <w:color w:val="333333"/>
          <w:u w:val="single" w:color="888888"/>
        </w:rPr>
        <w:t>MLP</w:t>
      </w:r>
      <w:proofErr w:type="spellEnd"/>
      <w:r>
        <w:rPr>
          <w:rFonts w:ascii="나눔명조" w:eastAsia="나눔명조" w:hAnsi="나눔명조"/>
          <w:b/>
          <w:bCs/>
          <w:color w:val="333333"/>
          <w:u w:val="single" w:color="888888"/>
        </w:rPr>
        <w:t>(</w:t>
      </w:r>
      <w:r w:rsidR="00000000" w:rsidRPr="00F15522">
        <w:rPr>
          <w:rFonts w:ascii="나눔명조" w:eastAsia="나눔명조" w:hAnsi="나눔명조"/>
          <w:b/>
          <w:bCs/>
          <w:color w:val="333333"/>
          <w:u w:val="single" w:color="888888"/>
        </w:rPr>
        <w:t>Multi-Layer Perceptron)</w:t>
      </w:r>
    </w:p>
    <w:p w14:paraId="7AE635B1" w14:textId="40016B4B" w:rsidR="0043689F" w:rsidRPr="00F15522" w:rsidRDefault="00000000" w:rsidP="00F15522">
      <w:pPr>
        <w:spacing w:before="80" w:after="100" w:line="276" w:lineRule="auto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</w:rPr>
        <w:t>소규모 선형적 데이터 특성을 고려해 경량 구조를 채택하였다.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3689F" w:rsidRPr="00F15522" w14:paraId="08D62998" w14:textId="77777777" w:rsidTr="00F15522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6C3D4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B397DF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43689F" w:rsidRPr="00F15522" w14:paraId="70ACE537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66F0F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입력층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F46D3" w14:textId="117DFACF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1개 노드(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poll_gap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: 여론조사 격차 %p)</w:t>
            </w:r>
          </w:p>
        </w:tc>
      </w:tr>
      <w:tr w:rsidR="0043689F" w:rsidRPr="00F15522" w14:paraId="476BB87C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263A5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은닉층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583BE" w14:textId="290B9385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2개 층(16 → 8 노드,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ReLU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활성화)</w:t>
            </w:r>
          </w:p>
        </w:tc>
      </w:tr>
      <w:tr w:rsidR="0043689F" w:rsidRPr="00F15522" w14:paraId="29B1FF4C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14A3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출력층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7BE73" w14:textId="3C271142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2개 노드(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Softmax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,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/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확률)</w:t>
            </w:r>
          </w:p>
        </w:tc>
      </w:tr>
      <w:tr w:rsidR="0043689F" w:rsidRPr="00F15522" w14:paraId="1C394157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BBEF6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손실함수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99E42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Cross-Entropy Loss</w:t>
            </w:r>
          </w:p>
        </w:tc>
      </w:tr>
      <w:tr w:rsidR="0043689F" w:rsidRPr="00F15522" w14:paraId="5A431076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C67B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최적화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3D1C4" w14:textId="41CDF6CE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Adam(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sklearn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MLPClassifier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기본)</w:t>
            </w:r>
          </w:p>
        </w:tc>
      </w:tr>
      <w:tr w:rsidR="0043689F" w:rsidRPr="00F15522" w14:paraId="386C576B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B6AEA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정규화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16A00" w14:textId="158210E9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alpha=0.0001(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L2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)</w:t>
            </w:r>
          </w:p>
        </w:tc>
      </w:tr>
      <w:tr w:rsidR="0043689F" w:rsidRPr="00F15522" w14:paraId="1BA982D7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2806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max_iter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4FC21" w14:textId="39CF667A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500(수렴 전 종료 → 앙상블로 보완)</w:t>
            </w:r>
          </w:p>
        </w:tc>
      </w:tr>
    </w:tbl>
    <w:p w14:paraId="510D2787" w14:textId="77777777" w:rsidR="0043689F" w:rsidRPr="00F15522" w:rsidRDefault="0043689F">
      <w:pPr>
        <w:spacing w:before="60" w:after="60"/>
        <w:rPr>
          <w:rFonts w:ascii="나눔명조" w:eastAsia="나눔명조" w:hAnsi="나눔명조"/>
        </w:rPr>
      </w:pPr>
    </w:p>
    <w:p w14:paraId="00B25371" w14:textId="6C67A585" w:rsidR="0043689F" w:rsidRPr="00F15522" w:rsidRDefault="00F15522">
      <w:pPr>
        <w:spacing w:before="160" w:after="80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  <w:b/>
          <w:bCs/>
          <w:color w:val="333333"/>
        </w:rPr>
        <w:t>•</w:t>
      </w:r>
      <w:r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</w:t>
      </w:r>
      <w:r w:rsidR="00000000" w:rsidRPr="00F15522">
        <w:rPr>
          <w:rFonts w:ascii="나눔명조" w:eastAsia="나눔명조" w:hAnsi="나눔명조"/>
          <w:b/>
          <w:bCs/>
          <w:color w:val="333333"/>
          <w:u w:val="single" w:color="888888"/>
        </w:rPr>
        <w:t>Platt Scaling(확률 보정)</w:t>
      </w:r>
    </w:p>
    <w:p w14:paraId="7C5A84C8" w14:textId="27774AAF" w:rsidR="0043689F" w:rsidRPr="00F15522" w:rsidRDefault="00000000" w:rsidP="00F15522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proofErr w:type="spellStart"/>
      <w:r w:rsidRPr="00F15522">
        <w:rPr>
          <w:rFonts w:ascii="나눔명조" w:eastAsia="나눔명조" w:hAnsi="나눔명조"/>
        </w:rPr>
        <w:t>MLP</w:t>
      </w:r>
      <w:proofErr w:type="spellEnd"/>
      <w:r w:rsidRPr="00F15522">
        <w:rPr>
          <w:rFonts w:ascii="나눔명조" w:eastAsia="나눔명조" w:hAnsi="나눔명조"/>
        </w:rPr>
        <w:t>의 출력 확률이 실제 승률을 제대로 반영하지 못하는 문제(과신/과소)</w:t>
      </w:r>
      <w:proofErr w:type="spellStart"/>
      <w:r w:rsidRPr="00F15522">
        <w:rPr>
          <w:rFonts w:ascii="나눔명조" w:eastAsia="나눔명조" w:hAnsi="나눔명조"/>
        </w:rPr>
        <w:t>를</w:t>
      </w:r>
      <w:proofErr w:type="spellEnd"/>
      <w:r w:rsidRPr="00F15522">
        <w:rPr>
          <w:rFonts w:ascii="나눔명조" w:eastAsia="나눔명조" w:hAnsi="나눔명조"/>
        </w:rPr>
        <w:t xml:space="preserve"> 보정한다.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7471"/>
      </w:tblGrid>
      <w:tr w:rsidR="0043689F" w:rsidRPr="00F15522" w14:paraId="6F3E9115" w14:textId="77777777" w:rsidTr="00F15522">
        <w:trPr>
          <w:tblHeader/>
        </w:trPr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A4DB67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1C3BA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43689F" w:rsidRPr="00F15522" w14:paraId="7374C758" w14:textId="77777777" w:rsidTr="00F15522"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0BCA7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방법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22D69" w14:textId="2678EEBF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CalibratedClassifierCV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(method="sigmoid", cv=3)</w:t>
            </w:r>
          </w:p>
        </w:tc>
      </w:tr>
      <w:tr w:rsidR="0043689F" w:rsidRPr="00F15522" w14:paraId="6B2FEB20" w14:textId="77777777" w:rsidTr="00F15522"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06FA1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원리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76CA6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MLP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출력 확률에 로지스틱 회귀를 추가로 적합 → 보정된 확률 반환</w:t>
            </w:r>
          </w:p>
        </w:tc>
      </w:tr>
      <w:tr w:rsidR="0043689F" w:rsidRPr="00F15522" w14:paraId="1E19C464" w14:textId="77777777" w:rsidTr="00F15522"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C2E2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효과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98C2E" w14:textId="77777777" w:rsid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경합 지역(격차 ±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5%p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이내)에서 확률이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극단값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(0/1)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으로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쏠리지 않고 </w:t>
            </w:r>
          </w:p>
          <w:p w14:paraId="73625312" w14:textId="52261612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50% 근방에 안정적으로 위치</w:t>
            </w:r>
          </w:p>
        </w:tc>
      </w:tr>
    </w:tbl>
    <w:p w14:paraId="5D8FE48D" w14:textId="77777777" w:rsidR="0043689F" w:rsidRPr="00F15522" w:rsidRDefault="0043689F">
      <w:pPr>
        <w:spacing w:before="60" w:after="60"/>
        <w:rPr>
          <w:rFonts w:ascii="나눔명조" w:eastAsia="나눔명조" w:hAnsi="나눔명조"/>
        </w:rPr>
      </w:pPr>
    </w:p>
    <w:p w14:paraId="743FE636" w14:textId="53D9AAA4" w:rsidR="0043689F" w:rsidRPr="00F15522" w:rsidRDefault="00F15522">
      <w:pPr>
        <w:spacing w:before="160" w:after="80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  <w:b/>
          <w:bCs/>
          <w:color w:val="333333"/>
        </w:rPr>
        <w:t>•</w:t>
      </w:r>
      <w:r w:rsidR="00000000" w:rsidRPr="00F15522">
        <w:rPr>
          <w:rFonts w:ascii="나눔명조" w:eastAsia="나눔명조" w:hAnsi="나눔명조"/>
          <w:b/>
          <w:bCs/>
          <w:color w:val="333333"/>
          <w:u w:val="single" w:color="888888"/>
        </w:rPr>
        <w:t>앙상블 방식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7471"/>
      </w:tblGrid>
      <w:tr w:rsidR="0043689F" w:rsidRPr="00F15522" w14:paraId="5A807570" w14:textId="77777777" w:rsidTr="00F15522">
        <w:trPr>
          <w:tblHeader/>
        </w:trPr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6FA286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BAC0BA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43689F" w:rsidRPr="00F15522" w14:paraId="484807E7" w14:textId="77777777" w:rsidTr="00F15522"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629A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구성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9791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LR +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MLP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+ Platt Scaling</w:t>
            </w:r>
          </w:p>
        </w:tc>
      </w:tr>
      <w:tr w:rsidR="0043689F" w:rsidRPr="00F15522" w14:paraId="29456B51" w14:textId="77777777" w:rsidTr="00F15522"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415DE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결합 방법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79D2C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Soft Voting — 두 모델의 예측 확률을 단순 평균</w:t>
            </w:r>
          </w:p>
        </w:tc>
      </w:tr>
      <w:tr w:rsidR="0043689F" w:rsidRPr="00F15522" w14:paraId="61B19FBF" w14:textId="77777777" w:rsidTr="00F15522"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2BD1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최종 판정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D242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앙상블 확률 &gt;= 0.5 →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당선, &lt; 0.5 →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당선</w:t>
            </w:r>
          </w:p>
        </w:tc>
      </w:tr>
      <w:tr w:rsidR="0043689F" w:rsidRPr="00F15522" w14:paraId="153F16F5" w14:textId="77777777" w:rsidTr="00F15522">
        <w:tc>
          <w:tcPr>
            <w:tcW w:w="15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A549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선정 이유</w:t>
            </w:r>
          </w:p>
        </w:tc>
        <w:tc>
          <w:tcPr>
            <w:tcW w:w="74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B84B7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선형 모델(LR)과 비선형 모델(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MLP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)의 상호 보완으로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과적합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완화 및 확률 안정화</w:t>
            </w:r>
          </w:p>
        </w:tc>
      </w:tr>
    </w:tbl>
    <w:p w14:paraId="30606A81" w14:textId="77777777" w:rsidR="0043689F" w:rsidRDefault="0043689F">
      <w:pPr>
        <w:spacing w:before="60" w:after="60"/>
      </w:pPr>
    </w:p>
    <w:p w14:paraId="7DE2A4DC" w14:textId="77777777" w:rsidR="0043689F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3. 학습 과정 기록</w:t>
      </w:r>
    </w:p>
    <w:p w14:paraId="7ADB8F7E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3-1. 데이터 개요</w:t>
      </w:r>
    </w:p>
    <w:p w14:paraId="70E9CF27" w14:textId="264D17A8" w:rsidR="0043689F" w:rsidRPr="00F15522" w:rsidRDefault="00000000" w:rsidP="00F15522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</w:rPr>
        <w:t>7·8회 지방선거 광역단체장 선거 결과를 기반으로 학습 데이터를 구성하였다.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3689F" w:rsidRPr="00F15522" w14:paraId="708A419F" w14:textId="77777777" w:rsidTr="00F15522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BCF138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EDA51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43689F" w:rsidRPr="00F15522" w14:paraId="4AE4E97B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455B2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데이터 출처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8348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선관위 7·8회 지방선거 개표 결과 + 선거 전 여론조사</w:t>
            </w:r>
          </w:p>
        </w:tc>
      </w:tr>
      <w:tr w:rsidR="0043689F" w:rsidRPr="00F15522" w14:paraId="3DFA9F88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DDF8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샘플 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4778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24개 (7회 12개 + 8회 12개 광역단체장 선거)</w:t>
            </w:r>
          </w:p>
        </w:tc>
      </w:tr>
      <w:tr w:rsidR="0043689F" w:rsidRPr="00F15522" w14:paraId="3BA0628E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6F94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피처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6D118" w14:textId="76913EF3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poll_gap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: 여론조사 격차(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-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, 단위 %p)</w:t>
            </w:r>
          </w:p>
        </w:tc>
      </w:tr>
      <w:tr w:rsidR="0043689F" w:rsidRPr="00F15522" w14:paraId="45C05981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1BD7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타겟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DB2C7" w14:textId="3D28F5F3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민주당승(1=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당선, 0=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당선)</w:t>
            </w:r>
          </w:p>
        </w:tc>
      </w:tr>
      <w:tr w:rsidR="0043689F" w:rsidRPr="00F15522" w14:paraId="20A99364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6823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클래스 균형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DE4A6" w14:textId="677046EA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당선 12개 /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당선 12개(완전 균형)</w:t>
            </w:r>
          </w:p>
        </w:tc>
      </w:tr>
      <w:tr w:rsidR="0043689F" w:rsidRPr="00F15522" w14:paraId="3BE6D884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82A1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격차 범위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26D46" w14:textId="403F8A0E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-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55.2%p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대구 2022) ~ +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48.2%p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(전북 2018)</w:t>
            </w:r>
          </w:p>
        </w:tc>
      </w:tr>
      <w:tr w:rsidR="0043689F" w:rsidRPr="00F15522" w14:paraId="1CC584AC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D21B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경합 지역 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404B5" w14:textId="6DFDE4CD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8개(격차 절댓값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10%p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이내)</w:t>
            </w:r>
          </w:p>
        </w:tc>
      </w:tr>
    </w:tbl>
    <w:p w14:paraId="607F8A22" w14:textId="77777777" w:rsidR="0043689F" w:rsidRDefault="0043689F">
      <w:pPr>
        <w:spacing w:before="60" w:after="60"/>
      </w:pPr>
    </w:p>
    <w:p w14:paraId="17E3176A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3-2. </w:t>
      </w:r>
      <w:proofErr w:type="spellStart"/>
      <w:r>
        <w:rPr>
          <w:b/>
          <w:bCs/>
          <w:color w:val="222222"/>
          <w:sz w:val="24"/>
          <w:szCs w:val="24"/>
        </w:rPr>
        <w:t>전처리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7330"/>
      </w:tblGrid>
      <w:tr w:rsidR="0043689F" w:rsidRPr="00F15522" w14:paraId="33976147" w14:textId="77777777" w:rsidTr="00F15522">
        <w:trPr>
          <w:tblHeader/>
        </w:trPr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607E8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처리 항목</w:t>
            </w:r>
          </w:p>
        </w:tc>
        <w:tc>
          <w:tcPr>
            <w:tcW w:w="73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6A5DA5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43689F" w:rsidRPr="00F15522" w14:paraId="375917AC" w14:textId="77777777" w:rsidTr="00F15522"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BAE91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스케일링</w:t>
            </w:r>
          </w:p>
        </w:tc>
        <w:tc>
          <w:tcPr>
            <w:tcW w:w="73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4DF5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StandardScaler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—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poll_gap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을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표준화하여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MLP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학습 안정화</w:t>
            </w:r>
          </w:p>
        </w:tc>
      </w:tr>
      <w:tr w:rsidR="0043689F" w:rsidRPr="00F15522" w14:paraId="1DC2A10C" w14:textId="77777777" w:rsidTr="00F15522"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E001E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피처 수</w:t>
            </w:r>
          </w:p>
        </w:tc>
        <w:tc>
          <w:tcPr>
            <w:tcW w:w="73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7688D" w14:textId="609FFF0B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1개(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poll_gap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만 사용 — 소규모 데이터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과적합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방지)</w:t>
            </w:r>
          </w:p>
        </w:tc>
      </w:tr>
      <w:tr w:rsidR="0043689F" w:rsidRPr="00F15522" w14:paraId="40394EDB" w14:textId="77777777" w:rsidTr="00F15522">
        <w:tc>
          <w:tcPr>
            <w:tcW w:w="16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9093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검증 방식</w:t>
            </w:r>
          </w:p>
        </w:tc>
        <w:tc>
          <w:tcPr>
            <w:tcW w:w="73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F9128" w14:textId="77777777" w:rsid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LOO-CV(Leave-One-Out Cross-Validation) </w:t>
            </w:r>
          </w:p>
          <w:p w14:paraId="45D2BA13" w14:textId="4C224DCD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— 24개 각 샘플을 1회씩 test로 활용</w:t>
            </w:r>
          </w:p>
        </w:tc>
      </w:tr>
    </w:tbl>
    <w:p w14:paraId="71930D3C" w14:textId="77777777" w:rsidR="0043689F" w:rsidRDefault="0043689F">
      <w:pPr>
        <w:spacing w:before="60" w:after="60"/>
      </w:pPr>
    </w:p>
    <w:p w14:paraId="316FA34B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 xml:space="preserve">3-3. </w:t>
      </w:r>
      <w:proofErr w:type="spellStart"/>
      <w:r>
        <w:rPr>
          <w:b/>
          <w:bCs/>
          <w:color w:val="222222"/>
          <w:sz w:val="24"/>
          <w:szCs w:val="24"/>
        </w:rPr>
        <w:t>하이퍼파라미터</w:t>
      </w:r>
      <w:proofErr w:type="spellEnd"/>
    </w:p>
    <w:p w14:paraId="22D84EB0" w14:textId="77777777" w:rsidR="0043689F" w:rsidRPr="00F15522" w:rsidRDefault="00000000">
      <w:pPr>
        <w:spacing w:before="160" w:after="80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  <w:b/>
          <w:bCs/>
          <w:color w:val="333333"/>
        </w:rPr>
        <w:t>(1)</w:t>
      </w:r>
      <w:r w:rsidRPr="00F15522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Logistic Regression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3689F" w:rsidRPr="00F15522" w14:paraId="2D1DA39D" w14:textId="77777777" w:rsidTr="00F15522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4F72A1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ED6947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설정값</w:t>
            </w:r>
            <w:proofErr w:type="spellEnd"/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EC73A6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설명</w:t>
            </w:r>
          </w:p>
        </w:tc>
      </w:tr>
      <w:tr w:rsidR="0043689F" w:rsidRPr="00F15522" w14:paraId="6FCFEED8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A7EB2" w14:textId="7B9BD256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C(역정규화 강도)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B698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1.0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B307C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기본값 사용 — 소규모 데이터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과적합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완화</w:t>
            </w:r>
          </w:p>
        </w:tc>
      </w:tr>
      <w:tr w:rsidR="0043689F" w:rsidRPr="00F15522" w14:paraId="13B03683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AC09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solver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B3EE5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lbfgs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(기본)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8891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소규모 이진 분류에 적합</w:t>
            </w:r>
          </w:p>
        </w:tc>
      </w:tr>
      <w:tr w:rsidR="0043689F" w:rsidRPr="00F15522" w14:paraId="1C9168B7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7FC6F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C0BB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42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91EDA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재현성 보장</w:t>
            </w:r>
          </w:p>
        </w:tc>
      </w:tr>
    </w:tbl>
    <w:p w14:paraId="116AEDF4" w14:textId="77777777" w:rsidR="0043689F" w:rsidRPr="00F15522" w:rsidRDefault="0043689F">
      <w:pPr>
        <w:spacing w:before="60" w:after="60"/>
        <w:rPr>
          <w:rFonts w:ascii="나눔명조" w:eastAsia="나눔명조" w:hAnsi="나눔명조"/>
        </w:rPr>
      </w:pPr>
    </w:p>
    <w:p w14:paraId="4E376954" w14:textId="77777777" w:rsidR="0043689F" w:rsidRPr="00F15522" w:rsidRDefault="00000000">
      <w:pPr>
        <w:spacing w:before="160" w:after="80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  <w:b/>
          <w:bCs/>
          <w:color w:val="333333"/>
        </w:rPr>
        <w:t>(2)</w:t>
      </w:r>
      <w:r w:rsidRPr="00F15522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</w:t>
      </w:r>
      <w:proofErr w:type="spellStart"/>
      <w:r w:rsidRPr="00F15522">
        <w:rPr>
          <w:rFonts w:ascii="나눔명조" w:eastAsia="나눔명조" w:hAnsi="나눔명조"/>
          <w:b/>
          <w:bCs/>
          <w:color w:val="333333"/>
          <w:u w:val="single" w:color="888888"/>
        </w:rPr>
        <w:t>MLP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3689F" w:rsidRPr="00F15522" w14:paraId="7D278755" w14:textId="77777777" w:rsidTr="00F15522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D0A47E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33B9B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설정값</w:t>
            </w:r>
            <w:proofErr w:type="spellEnd"/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28E3C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설명</w:t>
            </w:r>
          </w:p>
        </w:tc>
      </w:tr>
      <w:tr w:rsidR="0043689F" w:rsidRPr="00F15522" w14:paraId="484B3F2C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FCB86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hidden_layer_sizes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FD96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(16, 8)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50D4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2층 경량 구조 —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과적합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방지</w:t>
            </w:r>
          </w:p>
        </w:tc>
      </w:tr>
      <w:tr w:rsidR="0043689F" w:rsidRPr="00F15522" w14:paraId="7007FB74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367C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activation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14A9C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80C2E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은닉층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활성화 함수</w:t>
            </w:r>
          </w:p>
        </w:tc>
      </w:tr>
      <w:tr w:rsidR="0043689F" w:rsidRPr="00F15522" w14:paraId="594CDE70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67A9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max_iter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8D60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500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7C42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수렴 전 종료됨 → Platt로 보완</w:t>
            </w:r>
          </w:p>
        </w:tc>
      </w:tr>
      <w:tr w:rsidR="0043689F" w:rsidRPr="00F15522" w14:paraId="348A1535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E5975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alpha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AE2F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0.0001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17174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L2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정규화 강도</w:t>
            </w:r>
          </w:p>
        </w:tc>
      </w:tr>
      <w:tr w:rsidR="0043689F" w:rsidRPr="00F15522" w14:paraId="69518CA3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C503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lastRenderedPageBreak/>
              <w:t>random_state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E568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42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9446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재현성 보장</w:t>
            </w:r>
          </w:p>
        </w:tc>
      </w:tr>
    </w:tbl>
    <w:p w14:paraId="788D4106" w14:textId="77777777" w:rsidR="0043689F" w:rsidRDefault="0043689F">
      <w:pPr>
        <w:spacing w:before="60" w:after="60"/>
      </w:pPr>
    </w:p>
    <w:p w14:paraId="5E046E07" w14:textId="77777777" w:rsidR="0043689F" w:rsidRPr="00F15522" w:rsidRDefault="00000000">
      <w:pPr>
        <w:spacing w:before="160" w:after="80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  <w:b/>
          <w:bCs/>
          <w:color w:val="333333"/>
        </w:rPr>
        <w:t>(3)</w:t>
      </w:r>
      <w:r w:rsidRPr="00F15522">
        <w:rPr>
          <w:rFonts w:ascii="나눔명조" w:eastAsia="나눔명조" w:hAnsi="나눔명조"/>
          <w:b/>
          <w:bCs/>
          <w:color w:val="333333"/>
          <w:u w:val="single" w:color="888888"/>
        </w:rPr>
        <w:t xml:space="preserve"> Platt Scaling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3689F" w:rsidRPr="00F15522" w14:paraId="1F103B8B" w14:textId="77777777" w:rsidTr="00F15522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FDDD21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파라미터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192BFB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설정값</w:t>
            </w:r>
            <w:proofErr w:type="spellEnd"/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912B9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설명</w:t>
            </w:r>
          </w:p>
        </w:tc>
      </w:tr>
      <w:tr w:rsidR="0043689F" w:rsidRPr="00F15522" w14:paraId="496240AD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91265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390CB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sigmoid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6AF5C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로지스틱 회귀로 확률 보정</w:t>
            </w:r>
          </w:p>
        </w:tc>
      </w:tr>
      <w:tr w:rsidR="0043689F" w:rsidRPr="00F15522" w14:paraId="588C80B0" w14:textId="77777777" w:rsidTr="00F15522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8080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cv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91D4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3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52F18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내부 CV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폴드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수</w:t>
            </w:r>
          </w:p>
        </w:tc>
      </w:tr>
    </w:tbl>
    <w:p w14:paraId="2131B908" w14:textId="77777777" w:rsidR="0043689F" w:rsidRPr="00F15522" w:rsidRDefault="0043689F">
      <w:pPr>
        <w:spacing w:before="60" w:after="60"/>
        <w:rPr>
          <w:rFonts w:ascii="나눔명조" w:eastAsia="나눔명조" w:hAnsi="나눔명조"/>
        </w:rPr>
      </w:pPr>
    </w:p>
    <w:p w14:paraId="0B941A43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3-4. 학습 데이터 시각화</w:t>
      </w:r>
    </w:p>
    <w:p w14:paraId="4BC03237" w14:textId="77777777" w:rsidR="0043689F" w:rsidRPr="00C06BD3" w:rsidRDefault="00000000" w:rsidP="00C06BD3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C06BD3">
        <w:rPr>
          <w:rFonts w:ascii="나눔명조" w:eastAsia="나눔명조" w:hAnsi="나눔명조"/>
        </w:rPr>
        <w:t xml:space="preserve">아래 그림은 여론조사 격차와 당락의 관계 및 격차 구간별 </w:t>
      </w:r>
      <w:proofErr w:type="spellStart"/>
      <w:r w:rsidRPr="00C06BD3">
        <w:rPr>
          <w:rFonts w:ascii="나눔명조" w:eastAsia="나눔명조" w:hAnsi="나눔명조"/>
        </w:rPr>
        <w:t>민주계</w:t>
      </w:r>
      <w:proofErr w:type="spellEnd"/>
      <w:r w:rsidRPr="00C06BD3">
        <w:rPr>
          <w:rFonts w:ascii="나눔명조" w:eastAsia="나눔명조" w:hAnsi="나눔명조"/>
        </w:rPr>
        <w:t xml:space="preserve"> 당선 확률을 나타낸다.</w:t>
      </w:r>
    </w:p>
    <w:p w14:paraId="1FDA2BDE" w14:textId="0FD1A79D" w:rsidR="00C06BD3" w:rsidRDefault="00C06BD3">
      <w:pPr>
        <w:spacing w:before="80" w:after="100" w:line="276" w:lineRule="auto"/>
      </w:pPr>
      <w:r>
        <w:rPr>
          <w:noProof/>
        </w:rPr>
        <w:drawing>
          <wp:inline distT="0" distB="0" distL="0" distR="0" wp14:anchorId="7917DBD8" wp14:editId="0B7D48E5">
            <wp:extent cx="5524500" cy="2362200"/>
            <wp:effectExtent l="0" t="0" r="0" b="0"/>
            <wp:docPr id="1" name="그림 1" descr="도표, 텍스트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도표, 텍스트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3276" w14:textId="77777777" w:rsidR="0043689F" w:rsidRPr="00C06BD3" w:rsidRDefault="00000000">
      <w:pPr>
        <w:spacing w:before="60" w:after="120"/>
        <w:jc w:val="center"/>
        <w:rPr>
          <w:rFonts w:ascii="나눔명조" w:eastAsia="나눔명조" w:hAnsi="나눔명조"/>
          <w:i/>
          <w:iCs/>
          <w:color w:val="666666"/>
          <w:sz w:val="19"/>
          <w:szCs w:val="19"/>
        </w:rPr>
      </w:pPr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[그림 1] 여론조사 격차 vs 당락 </w:t>
      </w:r>
      <w:proofErr w:type="spellStart"/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>산점도</w:t>
      </w:r>
      <w:proofErr w:type="spellEnd"/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및 </w:t>
      </w:r>
      <w:proofErr w:type="spellStart"/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>회차별</w:t>
      </w:r>
      <w:proofErr w:type="spellEnd"/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격차 분포</w:t>
      </w:r>
    </w:p>
    <w:p w14:paraId="342CCD34" w14:textId="109A5400" w:rsidR="00C06BD3" w:rsidRDefault="00C06BD3">
      <w:pPr>
        <w:spacing w:before="60" w:after="120"/>
        <w:jc w:val="center"/>
      </w:pPr>
      <w:r>
        <w:rPr>
          <w:noProof/>
        </w:rPr>
        <w:drawing>
          <wp:inline distT="0" distB="0" distL="0" distR="0" wp14:anchorId="0B955035" wp14:editId="7FE84CAE">
            <wp:extent cx="5524500" cy="2362200"/>
            <wp:effectExtent l="0" t="0" r="0" b="0"/>
            <wp:docPr id="1174393092" name="그림 1174393092" descr="텍스트, 그래프, 라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93092" name="그림 1174393092" descr="텍스트, 그래프, 라인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A179" w14:textId="77777777" w:rsidR="0043689F" w:rsidRPr="00C06BD3" w:rsidRDefault="00000000">
      <w:pPr>
        <w:spacing w:before="60" w:after="120"/>
        <w:jc w:val="center"/>
        <w:rPr>
          <w:rFonts w:ascii="나눔명조" w:eastAsia="나눔명조" w:hAnsi="나눔명조"/>
        </w:rPr>
      </w:pPr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lastRenderedPageBreak/>
        <w:t xml:space="preserve">[그림 2] 격차 구간별 </w:t>
      </w:r>
      <w:proofErr w:type="spellStart"/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>민주계</w:t>
      </w:r>
      <w:proofErr w:type="spellEnd"/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당선 확률 및 LR </w:t>
      </w:r>
      <w:proofErr w:type="spellStart"/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>시그모이드</w:t>
      </w:r>
      <w:proofErr w:type="spellEnd"/>
      <w:r w:rsidRPr="00C06BD3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곡선</w:t>
      </w:r>
    </w:p>
    <w:p w14:paraId="1516792C" w14:textId="77777777" w:rsidR="0043689F" w:rsidRDefault="0043689F">
      <w:pPr>
        <w:spacing w:before="60" w:after="60"/>
      </w:pPr>
    </w:p>
    <w:p w14:paraId="1A335B23" w14:textId="77777777" w:rsidR="0043689F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4. 최종 모델 및 평가 지표</w:t>
      </w:r>
    </w:p>
    <w:p w14:paraId="3F3C1280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4-1. 모델 성능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3689F" w14:paraId="3486E866" w14:textId="77777777" w:rsidTr="00F15522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9E8898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B3617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43689F" w14:paraId="53D559B6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E54F1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최종 모델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D6AC2" w14:textId="23E128E0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MLP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+ Platt Scaling + LR 앙상블(Soft Voting)</w:t>
            </w:r>
          </w:p>
        </w:tc>
      </w:tr>
      <w:tr w:rsidR="0043689F" w14:paraId="6550836B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F6EAA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선정 기준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5378A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LOO-CV Accuracy + 경합 지역 확률 안정성</w:t>
            </w:r>
          </w:p>
        </w:tc>
      </w:tr>
      <w:tr w:rsidR="0043689F" w14:paraId="6A1733AE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E9B5A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LOO-CV Accuracy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AB2B8" w14:textId="78DB1274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91.67%</w:t>
            </w:r>
            <w:r w:rsidR="00F15522">
              <w:rPr>
                <w:rFonts w:ascii="나눔명조" w:eastAsia="나눔명조" w:hAnsi="나눔명조"/>
                <w:sz w:val="20"/>
                <w:szCs w:val="20"/>
              </w:rPr>
              <w:t>(</w:t>
            </w:r>
            <w:r w:rsidRPr="00F15522">
              <w:rPr>
                <w:rFonts w:ascii="나눔명조" w:eastAsia="나눔명조" w:hAnsi="나눔명조"/>
                <w:sz w:val="20"/>
                <w:szCs w:val="20"/>
              </w:rPr>
              <w:t>22/24 정답)</w:t>
            </w:r>
          </w:p>
        </w:tc>
      </w:tr>
      <w:tr w:rsidR="0043689F" w14:paraId="54F3A37D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6773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오분류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샘플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7A2F7" w14:textId="075FF543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2개(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극경합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 지역으로 추정)</w:t>
            </w:r>
          </w:p>
        </w:tc>
      </w:tr>
      <w:tr w:rsidR="0043689F" w14:paraId="17CBEB1D" w14:textId="77777777" w:rsidTr="00F15522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3D05F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클래스 균형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D9DCF" w14:textId="0750CE41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 xml:space="preserve">민주12 / 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국힘</w:t>
            </w:r>
            <w:proofErr w:type="spellEnd"/>
            <w:r w:rsidRPr="00F15522">
              <w:rPr>
                <w:rFonts w:ascii="나눔명조" w:eastAsia="나눔명조" w:hAnsi="나눔명조"/>
                <w:sz w:val="20"/>
                <w:szCs w:val="20"/>
              </w:rPr>
              <w:t>12(균형 — Accuracy 단독 지표 신뢰 가능)</w:t>
            </w:r>
          </w:p>
        </w:tc>
      </w:tr>
    </w:tbl>
    <w:p w14:paraId="05077402" w14:textId="77777777" w:rsidR="0043689F" w:rsidRDefault="0043689F">
      <w:pPr>
        <w:spacing w:before="60" w:after="60"/>
      </w:pPr>
    </w:p>
    <w:p w14:paraId="09FA143F" w14:textId="77777777" w:rsidR="0043689F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4-2. 9회 경합지역 예측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400"/>
        <w:gridCol w:w="1400"/>
        <w:gridCol w:w="1600"/>
        <w:gridCol w:w="1626"/>
      </w:tblGrid>
      <w:tr w:rsidR="0043689F" w14:paraId="5696510D" w14:textId="77777777" w:rsidTr="00F15522"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E76C1C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지역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B42FE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여론조사 격차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B5D56C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LR 확률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9978E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Platt 확률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C7FE12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앙상블 확률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6AF06D" w14:textId="77777777" w:rsidR="0043689F" w:rsidRPr="00F15522" w:rsidRDefault="00000000" w:rsidP="00F15522">
            <w:pPr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예측</w:t>
            </w:r>
          </w:p>
        </w:tc>
      </w:tr>
      <w:tr w:rsidR="0043689F" w14:paraId="26412A32" w14:textId="77777777" w:rsidTr="00F15522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0363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서울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BC0CF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3.9%p</w:t>
            </w:r>
            <w:proofErr w:type="spellEnd"/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071DB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52.7%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CC24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69.2%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661BA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60.9%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01C79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</w:p>
        </w:tc>
      </w:tr>
      <w:tr w:rsidR="0043689F" w14:paraId="0C8602AF" w14:textId="77777777" w:rsidTr="00F15522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C8AA5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대구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FA48B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10.1%p</w:t>
            </w:r>
            <w:proofErr w:type="spellEnd"/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86913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64.7%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3CC0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78.1%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7F9E0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71.4%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9B01B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</w:p>
        </w:tc>
      </w:tr>
      <w:tr w:rsidR="0043689F" w14:paraId="0D16E13F" w14:textId="77777777" w:rsidTr="00F15522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1A541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전북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D7281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3.0%p</w:t>
            </w:r>
            <w:proofErr w:type="spellEnd"/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E61B5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50.9%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721FD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66.2%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FD176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58.6%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35A95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</w:p>
        </w:tc>
      </w:tr>
      <w:tr w:rsidR="0043689F" w14:paraId="2BF89072" w14:textId="77777777" w:rsidTr="00F15522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BDC91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경남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986BC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+</w:t>
            </w: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0.2%p</w:t>
            </w:r>
            <w:proofErr w:type="spellEnd"/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2AEE4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45.3%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C3D71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52.6%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DDF02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F15522">
              <w:rPr>
                <w:rFonts w:ascii="나눔명조" w:eastAsia="나눔명조" w:hAnsi="나눔명조"/>
                <w:sz w:val="20"/>
                <w:szCs w:val="20"/>
              </w:rPr>
              <w:t>49.0%</w:t>
            </w:r>
          </w:p>
        </w:tc>
        <w:tc>
          <w:tcPr>
            <w:tcW w:w="1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12A17" w14:textId="77777777" w:rsidR="0043689F" w:rsidRPr="00F15522" w:rsidRDefault="00000000" w:rsidP="00F15522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F15522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</w:p>
        </w:tc>
      </w:tr>
    </w:tbl>
    <w:p w14:paraId="5A8584DA" w14:textId="77777777" w:rsidR="0043689F" w:rsidRPr="00F15522" w:rsidRDefault="00000000" w:rsidP="00F15522">
      <w:pPr>
        <w:spacing w:before="80" w:after="80" w:line="276" w:lineRule="auto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  <w:color w:val="555555"/>
          <w:sz w:val="19"/>
          <w:szCs w:val="19"/>
        </w:rPr>
        <w:t xml:space="preserve">※ 경남은 앙상블 확률 49.0%로 </w:t>
      </w:r>
      <w:proofErr w:type="spellStart"/>
      <w:r w:rsidRPr="00F15522">
        <w:rPr>
          <w:rFonts w:ascii="나눔명조" w:eastAsia="나눔명조" w:hAnsi="나눔명조"/>
          <w:color w:val="555555"/>
          <w:sz w:val="19"/>
          <w:szCs w:val="19"/>
        </w:rPr>
        <w:t>국힘계</w:t>
      </w:r>
      <w:proofErr w:type="spellEnd"/>
      <w:r w:rsidRPr="00F15522">
        <w:rPr>
          <w:rFonts w:ascii="나눔명조" w:eastAsia="나눔명조" w:hAnsi="나눔명조"/>
          <w:color w:val="555555"/>
          <w:sz w:val="19"/>
          <w:szCs w:val="19"/>
        </w:rPr>
        <w:t xml:space="preserve"> 당선 예측이나, 격차 +</w:t>
      </w:r>
      <w:proofErr w:type="spellStart"/>
      <w:r w:rsidRPr="00F15522">
        <w:rPr>
          <w:rFonts w:ascii="나눔명조" w:eastAsia="나눔명조" w:hAnsi="나눔명조"/>
          <w:color w:val="555555"/>
          <w:sz w:val="19"/>
          <w:szCs w:val="19"/>
        </w:rPr>
        <w:t>0.2%p</w:t>
      </w:r>
      <w:proofErr w:type="spellEnd"/>
      <w:r w:rsidRPr="00F15522">
        <w:rPr>
          <w:rFonts w:ascii="나눔명조" w:eastAsia="나눔명조" w:hAnsi="나눔명조"/>
          <w:color w:val="555555"/>
          <w:sz w:val="19"/>
          <w:szCs w:val="19"/>
        </w:rPr>
        <w:t xml:space="preserve">의 </w:t>
      </w:r>
      <w:proofErr w:type="spellStart"/>
      <w:r w:rsidRPr="00F15522">
        <w:rPr>
          <w:rFonts w:ascii="나눔명조" w:eastAsia="나눔명조" w:hAnsi="나눔명조"/>
          <w:color w:val="555555"/>
          <w:sz w:val="19"/>
          <w:szCs w:val="19"/>
        </w:rPr>
        <w:t>초경합</w:t>
      </w:r>
      <w:proofErr w:type="spellEnd"/>
      <w:r w:rsidRPr="00F15522">
        <w:rPr>
          <w:rFonts w:ascii="나눔명조" w:eastAsia="나눔명조" w:hAnsi="나눔명조"/>
          <w:color w:val="555555"/>
          <w:sz w:val="19"/>
          <w:szCs w:val="19"/>
        </w:rPr>
        <w:t xml:space="preserve"> 지역으로 예측 신뢰도가 낮다. 실제 선거 결과에 따라 모델 보정이 필요하다.</w:t>
      </w:r>
    </w:p>
    <w:p w14:paraId="4F4678BC" w14:textId="77777777" w:rsidR="0043689F" w:rsidRPr="00F15522" w:rsidRDefault="00000000" w:rsidP="00F15522">
      <w:pPr>
        <w:spacing w:before="80" w:after="80" w:line="276" w:lineRule="auto"/>
        <w:rPr>
          <w:rFonts w:ascii="나눔명조" w:eastAsia="나눔명조" w:hAnsi="나눔명조"/>
        </w:rPr>
      </w:pPr>
      <w:r w:rsidRPr="00F15522">
        <w:rPr>
          <w:rFonts w:ascii="나눔명조" w:eastAsia="나눔명조" w:hAnsi="나눔명조"/>
          <w:color w:val="555555"/>
          <w:sz w:val="19"/>
          <w:szCs w:val="19"/>
        </w:rPr>
        <w:t>※ 24개의 소규모 학습 데이터 한계로, LOO-CV 결과는 참고 지표이며 실제 일반화 성능은 데이터 추가 시 재검증이 권장된다.</w:t>
      </w:r>
    </w:p>
    <w:p w14:paraId="5D92A075" w14:textId="77777777" w:rsidR="0043689F" w:rsidRDefault="0043689F">
      <w:pPr>
        <w:spacing w:before="60" w:after="60"/>
      </w:pPr>
    </w:p>
    <w:p w14:paraId="5D229260" w14:textId="77777777" w:rsidR="0043689F" w:rsidRDefault="00000000">
      <w:pPr>
        <w:pBdr>
          <w:top w:val="single" w:sz="4" w:space="4" w:color="CCCCCC"/>
        </w:pBdr>
        <w:spacing w:before="500"/>
        <w:jc w:val="right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sectPr w:rsidR="0043689F">
      <w:footerReference w:type="default" r:id="rId9"/>
      <w:pgSz w:w="11906" w:h="16838"/>
      <w:pgMar w:top="1700" w:right="1500" w:bottom="17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CBBC" w14:textId="77777777" w:rsidR="004D08D9" w:rsidRDefault="004D08D9">
      <w:r>
        <w:separator/>
      </w:r>
    </w:p>
  </w:endnote>
  <w:endnote w:type="continuationSeparator" w:id="0">
    <w:p w14:paraId="076CC6B1" w14:textId="77777777" w:rsidR="004D08D9" w:rsidRDefault="004D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F33A" w14:textId="77777777" w:rsidR="0043689F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F27A0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6B68F" w14:textId="77777777" w:rsidR="004D08D9" w:rsidRDefault="004D08D9">
      <w:r>
        <w:separator/>
      </w:r>
    </w:p>
  </w:footnote>
  <w:footnote w:type="continuationSeparator" w:id="0">
    <w:p w14:paraId="786084A2" w14:textId="77777777" w:rsidR="004D08D9" w:rsidRDefault="004D0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3671F"/>
    <w:multiLevelType w:val="hybridMultilevel"/>
    <w:tmpl w:val="CA86F17A"/>
    <w:lvl w:ilvl="0" w:tplc="827A05BC">
      <w:start w:val="1"/>
      <w:numFmt w:val="bullet"/>
      <w:lvlText w:val="-"/>
      <w:lvlJc w:val="left"/>
      <w:pPr>
        <w:ind w:left="600" w:hanging="300"/>
      </w:pPr>
    </w:lvl>
    <w:lvl w:ilvl="1" w:tplc="713A55C6">
      <w:numFmt w:val="decimal"/>
      <w:lvlText w:val=""/>
      <w:lvlJc w:val="left"/>
    </w:lvl>
    <w:lvl w:ilvl="2" w:tplc="10EC7DFE">
      <w:numFmt w:val="decimal"/>
      <w:lvlText w:val=""/>
      <w:lvlJc w:val="left"/>
    </w:lvl>
    <w:lvl w:ilvl="3" w:tplc="1706B2A6">
      <w:numFmt w:val="decimal"/>
      <w:lvlText w:val=""/>
      <w:lvlJc w:val="left"/>
    </w:lvl>
    <w:lvl w:ilvl="4" w:tplc="F9BE8C6C">
      <w:numFmt w:val="decimal"/>
      <w:lvlText w:val=""/>
      <w:lvlJc w:val="left"/>
    </w:lvl>
    <w:lvl w:ilvl="5" w:tplc="9C6436CE">
      <w:numFmt w:val="decimal"/>
      <w:lvlText w:val=""/>
      <w:lvlJc w:val="left"/>
    </w:lvl>
    <w:lvl w:ilvl="6" w:tplc="F7EEE67E">
      <w:numFmt w:val="decimal"/>
      <w:lvlText w:val=""/>
      <w:lvlJc w:val="left"/>
    </w:lvl>
    <w:lvl w:ilvl="7" w:tplc="FF0E756A">
      <w:numFmt w:val="decimal"/>
      <w:lvlText w:val=""/>
      <w:lvlJc w:val="left"/>
    </w:lvl>
    <w:lvl w:ilvl="8" w:tplc="CD5AAAD2">
      <w:numFmt w:val="decimal"/>
      <w:lvlText w:val=""/>
      <w:lvlJc w:val="left"/>
    </w:lvl>
  </w:abstractNum>
  <w:abstractNum w:abstractNumId="1" w15:restartNumberingAfterBreak="0">
    <w:nsid w:val="665E032F"/>
    <w:multiLevelType w:val="hybridMultilevel"/>
    <w:tmpl w:val="A3242638"/>
    <w:lvl w:ilvl="0" w:tplc="9774E56E">
      <w:start w:val="1"/>
      <w:numFmt w:val="bullet"/>
      <w:lvlText w:val="●"/>
      <w:lvlJc w:val="left"/>
      <w:pPr>
        <w:ind w:left="720" w:hanging="360"/>
      </w:pPr>
    </w:lvl>
    <w:lvl w:ilvl="1" w:tplc="716466D4">
      <w:start w:val="1"/>
      <w:numFmt w:val="bullet"/>
      <w:lvlText w:val="○"/>
      <w:lvlJc w:val="left"/>
      <w:pPr>
        <w:ind w:left="1440" w:hanging="360"/>
      </w:pPr>
    </w:lvl>
    <w:lvl w:ilvl="2" w:tplc="2940E7B6">
      <w:start w:val="1"/>
      <w:numFmt w:val="bullet"/>
      <w:lvlText w:val="■"/>
      <w:lvlJc w:val="left"/>
      <w:pPr>
        <w:ind w:left="2160" w:hanging="360"/>
      </w:pPr>
    </w:lvl>
    <w:lvl w:ilvl="3" w:tplc="B55E5E52">
      <w:start w:val="1"/>
      <w:numFmt w:val="bullet"/>
      <w:lvlText w:val="●"/>
      <w:lvlJc w:val="left"/>
      <w:pPr>
        <w:ind w:left="2880" w:hanging="360"/>
      </w:pPr>
    </w:lvl>
    <w:lvl w:ilvl="4" w:tplc="F5208360">
      <w:start w:val="1"/>
      <w:numFmt w:val="bullet"/>
      <w:lvlText w:val="○"/>
      <w:lvlJc w:val="left"/>
      <w:pPr>
        <w:ind w:left="3600" w:hanging="360"/>
      </w:pPr>
    </w:lvl>
    <w:lvl w:ilvl="5" w:tplc="6D4C5A82">
      <w:start w:val="1"/>
      <w:numFmt w:val="bullet"/>
      <w:lvlText w:val="■"/>
      <w:lvlJc w:val="left"/>
      <w:pPr>
        <w:ind w:left="4320" w:hanging="360"/>
      </w:pPr>
    </w:lvl>
    <w:lvl w:ilvl="6" w:tplc="BA0A866A">
      <w:start w:val="1"/>
      <w:numFmt w:val="bullet"/>
      <w:lvlText w:val="●"/>
      <w:lvlJc w:val="left"/>
      <w:pPr>
        <w:ind w:left="5040" w:hanging="360"/>
      </w:pPr>
    </w:lvl>
    <w:lvl w:ilvl="7" w:tplc="0A2EE790">
      <w:start w:val="1"/>
      <w:numFmt w:val="bullet"/>
      <w:lvlText w:val="●"/>
      <w:lvlJc w:val="left"/>
      <w:pPr>
        <w:ind w:left="5760" w:hanging="360"/>
      </w:pPr>
    </w:lvl>
    <w:lvl w:ilvl="8" w:tplc="3D04353C">
      <w:start w:val="1"/>
      <w:numFmt w:val="bullet"/>
      <w:lvlText w:val="●"/>
      <w:lvlJc w:val="left"/>
      <w:pPr>
        <w:ind w:left="6480" w:hanging="360"/>
      </w:pPr>
    </w:lvl>
  </w:abstractNum>
  <w:num w:numId="1" w16cid:durableId="865875085">
    <w:abstractNumId w:val="1"/>
    <w:lvlOverride w:ilvl="0">
      <w:startOverride w:val="1"/>
    </w:lvlOverride>
  </w:num>
  <w:num w:numId="2" w16cid:durableId="50033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89F"/>
    <w:rsid w:val="0043689F"/>
    <w:rsid w:val="004D08D9"/>
    <w:rsid w:val="00B1281A"/>
    <w:rsid w:val="00C06BD3"/>
    <w:rsid w:val="00C51BC2"/>
    <w:rsid w:val="00F15522"/>
    <w:rsid w:val="00FF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E9D21"/>
  <w15:docId w15:val="{7C4F5733-4939-9E43-9745-1C5DE422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전서연</cp:lastModifiedBy>
  <cp:revision>4</cp:revision>
  <dcterms:created xsi:type="dcterms:W3CDTF">2026-06-04T02:00:00Z</dcterms:created>
  <dcterms:modified xsi:type="dcterms:W3CDTF">2026-06-04T02:08:00Z</dcterms:modified>
</cp:coreProperties>
</file>