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b/>
          <w:bCs/>
          <w:color w:val="1F4E79"/>
          <w:sz w:val="44"/>
          <w:szCs w:val="44"/>
        </w:rPr>
        <w:t xml:space="preserve">AI 개발 업무 자동화 시스템</w:t>
      </w:r>
    </w:p>
    <w:p>
      <w:pPr>
        <w:spacing w:after="600" w:before="200"/>
        <w:jc w:val="center"/>
      </w:pPr>
      <w:r>
        <w:rPr>
          <w:color w:val="555555"/>
          <w:sz w:val="28"/>
          <w:szCs w:val="28"/>
        </w:rPr>
        <w:t xml:space="preserve">기획안 (Draft v0.1)</w:t>
      </w:r>
    </w:p>
    <w:p>
      <w:pPr>
        <w:jc w:val="center"/>
      </w:pPr>
      <w:r>
        <w:rPr>
          <w:b/>
          <w:bCs/>
          <w:sz w:val="24"/>
          <w:szCs w:val="24"/>
        </w:rPr>
        <w:t xml:space="preserve">프로젝트명(가칭): WorkPilot AI — 픽셀 오피스 UI</w:t>
      </w:r>
    </w:p>
    <w:p>
      <w:pPr>
        <w:spacing w:before="100"/>
        <w:jc w:val="center"/>
      </w:pPr>
      <w:r>
        <w:rPr>
          <w:i/>
          <w:iCs/>
          <w:color w:val="555555"/>
          <w:sz w:val="20"/>
          <w:szCs w:val="20"/>
        </w:rPr>
        <w:t xml:space="preserve">업무 요청 → 분석 → 작업 분해(WBS) → 담당자 배정 → 일정 생성 → 진행 추적 → 지연 대응 → 회의 요약</w:t>
      </w:r>
    </w:p>
    <w:p>
      <w:pPr>
        <w:spacing w:before="1200"/>
        <w:jc w:val="center"/>
      </w:pPr>
      <w:r>
        <w:rPr>
          <w:color w:val="555555"/>
          <w:sz w:val="20"/>
          <w:szCs w:val="20"/>
        </w:rPr>
        <w:t xml:space="preserve">2026-08-11</w:t>
      </w:r>
    </w:p>
    <w:p>
      <w:r>
        <w:br w:type="page"/>
      </w:r>
    </w:p>
    <w:p>
      <w:pPr>
        <w:pStyle w:val="Heading1"/>
        <w:pBdr>
          <w:bottom w:val="single" w:color="1F4E79" w:sz="6" w:space="4"/>
        </w:pBdr>
        <w:spacing w:after="200" w:before="400"/>
      </w:pPr>
      <w:r>
        <w:t xml:space="preserve">1. 개요</w:t>
      </w:r>
    </w:p>
    <w:p>
      <w:pPr>
        <w:pStyle w:val="Heading2"/>
        <w:spacing w:after="120" w:before="300"/>
      </w:pPr>
      <w:r>
        <w:t xml:space="preserve">1.1 배경 및 목적</w:t>
      </w:r>
    </w:p>
    <w:p>
      <w:pPr>
        <w:spacing w:after="160" w:line="300"/>
      </w:pPr>
      <w:r>
        <w:rPr>
          <w:sz w:val="21"/>
          <w:szCs w:val="21"/>
        </w:rPr>
        <w:t xml:space="preserve">PM이 업무를 지시하면 팀원들이 요구사항을 해석하고, 작업을 쪼개고, 담당자를 정하고, 일정을 짜고, 진행 상황을 챙기는 일련의 과정은 여전히 대부분 사람이 수작업으로 처리한다. 이 과정에서 요구사항 해석의 편차, 작업 분해 누락, 배정 불균형, 일정 지연 인지 지연 등의 문제가 반복적으로 발생한다.</w:t>
      </w:r>
    </w:p>
    <w:p>
      <w:pPr>
        <w:spacing w:after="160" w:line="300"/>
      </w:pPr>
      <w:r>
        <w:rPr>
          <w:sz w:val="21"/>
          <w:szCs w:val="21"/>
        </w:rPr>
        <w:t xml:space="preserve">WorkPilot AI는 "회원가입 시스템을 만들고 테스트까지 진행해줘"와 같은 자연어 업무 지시를 받아 AI가 요구사항을 분석하고, 실행 가능한 작업 단위(Task)로 자동 분해하고, 팀원 역량과 부하를 고려해 담당자를 추천·배정하고, WBS와 일정을 생성하고, 이후 진행 상황을 지속적으로 추적하며 지연을 감지해 담당자 알림과 일정 재조정안을 제시하는 개발 업무 자동화 시스템이다. 회의 음성/텍스트를 입력하면 이를 요약해 업무 맥락에 반영하는 기능도 포함한다.</w:t>
      </w:r>
    </w:p>
    <w:p>
      <w:pPr>
        <w:pStyle w:val="Heading2"/>
        <w:spacing w:after="120" w:before="300"/>
      </w:pPr>
      <w:r>
        <w:t xml:space="preserve">1.2 핵심 차별점</w:t>
      </w:r>
    </w:p>
    <w:p>
      <w:pPr>
        <w:spacing w:after="160" w:line="300"/>
      </w:pPr>
      <w:r>
        <w:rPr>
          <w:sz w:val="21"/>
          <w:szCs w:val="21"/>
        </w:rPr>
        <w:t xml:space="preserve">기존 협업 툴(Jira, Notion, Linear 등)은 사람이 티켓을 만들고 쪼개고 배정해야 하는 "기록 도구"에 가깝다. WorkPilot AI는 다음 지점에서 다르다.</w:t>
      </w:r>
    </w:p>
    <w:p>
      <w:pPr>
        <w:pStyle w:val="ListParagraph"/>
        <w:numPr>
          <w:ilvl w:val="0"/>
          <w:numId w:val="2"/>
        </w:numPr>
        <w:spacing w:after="80" w:line="280"/>
      </w:pPr>
      <w:r>
        <w:rPr>
          <w:sz w:val="21"/>
          <w:szCs w:val="21"/>
        </w:rPr>
        <w:t xml:space="preserve">단순 작업 목록 관리가 아니라, AI가 요구사항을 실제 실행 단위(API/UI/연동/테스트 등)까지 분해한다.</w:t>
      </w:r>
    </w:p>
    <w:p>
      <w:pPr>
        <w:pStyle w:val="ListParagraph"/>
        <w:numPr>
          <w:ilvl w:val="0"/>
          <w:numId w:val="2"/>
        </w:numPr>
        <w:spacing w:after="80" w:line="280"/>
      </w:pPr>
      <w:r>
        <w:rPr>
          <w:sz w:val="21"/>
          <w:szCs w:val="21"/>
        </w:rPr>
        <w:t xml:space="preserve">배정은 규칙 기반 라운드로빈이 아니라 팀원의 스킬·과거 이력·현재 부하를 함께 고려한 추천 방식이다.</w:t>
      </w:r>
    </w:p>
    <w:p>
      <w:pPr>
        <w:pStyle w:val="ListParagraph"/>
        <w:numPr>
          <w:ilvl w:val="0"/>
          <w:numId w:val="2"/>
        </w:numPr>
        <w:spacing w:after="80" w:line="280"/>
      </w:pPr>
      <w:r>
        <w:rPr>
          <w:sz w:val="21"/>
          <w:szCs w:val="21"/>
        </w:rPr>
        <w:t xml:space="preserve">추적은 사람이 상태를 갱신하는 방식이 아니라, Git 커밋/PR/CI 등 개발 활동 신호를 근거로 진행률을 추정한다.</w:t>
      </w:r>
    </w:p>
    <w:p>
      <w:pPr>
        <w:pStyle w:val="ListParagraph"/>
        <w:numPr>
          <w:ilvl w:val="0"/>
          <w:numId w:val="2"/>
        </w:numPr>
        <w:spacing w:after="80" w:line="280"/>
      </w:pPr>
      <w:r>
        <w:rPr>
          <w:sz w:val="21"/>
          <w:szCs w:val="21"/>
        </w:rPr>
        <w:t xml:space="preserve">지연은 사후 보고가 아니라 사전 신호(커밋 정체, 마감 임박, 블로커 태그)로 감지하고, 대안 일정을 함께 제시한다.</w:t>
      </w:r>
    </w:p>
    <w:p>
      <w:pPr>
        <w:pStyle w:val="ListParagraph"/>
        <w:numPr>
          <w:ilvl w:val="0"/>
          <w:numId w:val="2"/>
        </w:numPr>
        <w:spacing w:after="80" w:line="280"/>
      </w:pPr>
      <w:r>
        <w:rPr>
          <w:sz w:val="21"/>
          <w:szCs w:val="21"/>
        </w:rPr>
        <w:t xml:space="preserve">회의 내용을 텍스트화·요약해 업무 맥락(결정 사항, 액션 아이템)으로 자동 반영한다.</w:t>
      </w:r>
    </w:p>
    <w:p>
      <w:pPr>
        <w:pStyle w:val="Heading2"/>
        <w:spacing w:after="120" w:before="300"/>
      </w:pPr>
      <w:r>
        <w:t xml:space="preserve">1.3 스코프 정의 (본 문서 기준)</w:t>
      </w:r>
    </w:p>
    <w:p>
      <w:pPr>
        <w:spacing w:after="160" w:line="300"/>
      </w:pPr>
      <w:r>
        <w:rPr>
          <w:sz w:val="21"/>
          <w:szCs w:val="21"/>
        </w:rPr>
        <w:t xml:space="preserve">본 시스템은 pixel-agents(현재 코드베이스)와는 독립된 별도 프로젝트로 기획한다. pixel-agents의 레이어드 아키텍처(core/server/webview-ui 분리, Provider 추상화, AsyncAPI 계약 기반 프로토콜)는 설계 관례로 참고하고, 여기에 더해 UI는 pixel-agents의 캔버스 기반 오피스 시각화(캐릭터 FSM, 스프라이트, 타일맵, 좌석 시스템)를 실제 프론트엔드 표현 방식으로 채택한다 — 팀원을 픽셀 캐릭터로, 프로젝트를 사무실 공간으로 표현해 업무 상태를 직관적으로 보여준다(자세한 매핑은 4.2절 참조). AI 연동은 이번 단계에서 인터페이스만 설계하고, 실제 LLM 호출은 이후 단계에서 API 키를 연결해 구현한다.</w:t>
      </w:r>
    </w:p>
    <w:p>
      <w:pPr>
        <w:pStyle w:val="Heading1"/>
        <w:pBdr>
          <w:bottom w:val="single" w:color="1F4E79" w:sz="6" w:space="4"/>
        </w:pBdr>
        <w:spacing w:after="200" w:before="400"/>
      </w:pPr>
      <w:r>
        <w:t xml:space="preserve">2. 사용자 및 시나리오</w:t>
      </w:r>
    </w:p>
    <w:p>
      <w:pPr>
        <w:pStyle w:val="Heading2"/>
        <w:spacing w:after="120" w:before="300"/>
      </w:pPr>
      <w:r>
        <w:t xml:space="preserve">2.1 페르소나</w:t>
      </w:r>
    </w:p>
    <w:tbl>
      <w:tblPr>
        <w:tblW w:type="dxa" w:w="9026"/>
        <w:tblBorders>
          <w:top w:val="single" w:color="AAAAAA" w:sz="4"/>
          <w:left w:val="single" w:color="AAAAAA" w:sz="4"/>
          <w:bottom w:val="single" w:color="AAAAAA" w:sz="4"/>
          <w:right w:val="single" w:color="AAAAAA" w:sz="4"/>
          <w:insideH w:val="single" w:color="DDDDDD" w:sz="4"/>
          <w:insideV w:val="single" w:color="DDDDDD" w:sz="4"/>
        </w:tblBorders>
      </w:tblPr>
      <w:tblGrid>
        <w:gridCol w:w="2200"/>
        <w:gridCol w:w="3200"/>
        <w:gridCol w:w="3626"/>
      </w:tblGrid>
      <w:tr>
        <w:trPr>
          <w:tblHeader/>
        </w:trPr>
        <w:tc>
          <w:tcPr>
            <w:tcW w:type="dxa" w:w="2200"/>
            <w:shd w:fill="1F4E79" w:color="auto" w:val="clear"/>
            <w:tcMar>
              <w:top w:type="dxa" w:w="80"/>
              <w:left w:type="dxa" w:w="120"/>
              <w:bottom w:type="dxa" w:w="80"/>
              <w:right w:type="dxa" w:w="120"/>
            </w:tcMar>
            <w:vAlign w:val="center"/>
          </w:tcPr>
          <w:p>
            <w:r>
              <w:rPr>
                <w:b/>
                <w:bCs/>
                <w:color w:val="FFFFFF"/>
                <w:sz w:val="19"/>
                <w:szCs w:val="19"/>
              </w:rPr>
              <w:t xml:space="preserve">구분</w:t>
            </w:r>
          </w:p>
        </w:tc>
        <w:tc>
          <w:tcPr>
            <w:tcW w:type="dxa" w:w="3200"/>
            <w:shd w:fill="1F4E79" w:color="auto" w:val="clear"/>
            <w:tcMar>
              <w:top w:type="dxa" w:w="80"/>
              <w:left w:type="dxa" w:w="120"/>
              <w:bottom w:type="dxa" w:w="80"/>
              <w:right w:type="dxa" w:w="120"/>
            </w:tcMar>
            <w:vAlign w:val="center"/>
          </w:tcPr>
          <w:p>
            <w:r>
              <w:rPr>
                <w:b/>
                <w:bCs/>
                <w:color w:val="FFFFFF"/>
                <w:sz w:val="19"/>
                <w:szCs w:val="19"/>
              </w:rPr>
              <w:t xml:space="preserve">역할</w:t>
            </w:r>
          </w:p>
        </w:tc>
        <w:tc>
          <w:tcPr>
            <w:tcW w:type="dxa" w:w="3626"/>
            <w:shd w:fill="1F4E79" w:color="auto" w:val="clear"/>
            <w:tcMar>
              <w:top w:type="dxa" w:w="80"/>
              <w:left w:type="dxa" w:w="120"/>
              <w:bottom w:type="dxa" w:w="80"/>
              <w:right w:type="dxa" w:w="120"/>
            </w:tcMar>
            <w:vAlign w:val="center"/>
          </w:tcPr>
          <w:p>
            <w:r>
              <w:rPr>
                <w:b/>
                <w:bCs/>
                <w:color w:val="FFFFFF"/>
                <w:sz w:val="19"/>
                <w:szCs w:val="19"/>
              </w:rPr>
              <w:t xml:space="preserve">주요 니즈</w:t>
            </w:r>
          </w:p>
        </w:tc>
      </w:tr>
      <w:tr>
        <w:tc>
          <w:tcPr>
            <w:tcW w:type="dxa" w:w="2200"/>
            <w:tcMar>
              <w:top w:type="dxa" w:w="80"/>
              <w:left w:type="dxa" w:w="120"/>
              <w:bottom w:type="dxa" w:w="80"/>
              <w:right w:type="dxa" w:w="120"/>
            </w:tcMar>
            <w:vAlign w:val="center"/>
          </w:tcPr>
          <w:p>
            <w:r>
              <w:rPr>
                <w:b w:val="false"/>
                <w:bCs w:val="false"/>
                <w:color w:val="222222"/>
                <w:sz w:val="19"/>
                <w:szCs w:val="19"/>
              </w:rPr>
              <w:t xml:space="preserve">PM / 팀 리드</w:t>
            </w:r>
          </w:p>
        </w:tc>
        <w:tc>
          <w:tcPr>
            <w:tcW w:type="dxa" w:w="3200"/>
            <w:tcMar>
              <w:top w:type="dxa" w:w="80"/>
              <w:left w:type="dxa" w:w="120"/>
              <w:bottom w:type="dxa" w:w="80"/>
              <w:right w:type="dxa" w:w="120"/>
            </w:tcMar>
            <w:vAlign w:val="center"/>
          </w:tcPr>
          <w:p>
            <w:r>
              <w:rPr>
                <w:b w:val="false"/>
                <w:bCs w:val="false"/>
                <w:color w:val="222222"/>
                <w:sz w:val="19"/>
                <w:szCs w:val="19"/>
              </w:rPr>
              <w:t xml:space="preserve">업무를 자연어로 지시하고 전체 진행 상황을 관리</w:t>
            </w:r>
          </w:p>
        </w:tc>
        <w:tc>
          <w:tcPr>
            <w:tcW w:type="dxa" w:w="3626"/>
            <w:tcMar>
              <w:top w:type="dxa" w:w="80"/>
              <w:left w:type="dxa" w:w="120"/>
              <w:bottom w:type="dxa" w:w="80"/>
              <w:right w:type="dxa" w:w="120"/>
            </w:tcMar>
            <w:vAlign w:val="center"/>
          </w:tcPr>
          <w:p>
            <w:r>
              <w:rPr>
                <w:b w:val="false"/>
                <w:bCs w:val="false"/>
                <w:color w:val="222222"/>
                <w:sz w:val="19"/>
                <w:szCs w:val="19"/>
              </w:rPr>
              <w:t xml:space="preserve">빠른 착수, 일정 가시성, 지연 조기 파악</w:t>
            </w:r>
          </w:p>
        </w:tc>
      </w:tr>
      <w:tr>
        <w:tc>
          <w:tcPr>
            <w:tcW w:type="dxa" w:w="2200"/>
            <w:tcMar>
              <w:top w:type="dxa" w:w="80"/>
              <w:left w:type="dxa" w:w="120"/>
              <w:bottom w:type="dxa" w:w="80"/>
              <w:right w:type="dxa" w:w="120"/>
            </w:tcMar>
            <w:vAlign w:val="center"/>
          </w:tcPr>
          <w:p>
            <w:r>
              <w:rPr>
                <w:b w:val="false"/>
                <w:bCs w:val="false"/>
                <w:color w:val="222222"/>
                <w:sz w:val="19"/>
                <w:szCs w:val="19"/>
              </w:rPr>
              <w:t xml:space="preserve">개발자(팀원)</w:t>
            </w:r>
          </w:p>
        </w:tc>
        <w:tc>
          <w:tcPr>
            <w:tcW w:type="dxa" w:w="3200"/>
            <w:tcMar>
              <w:top w:type="dxa" w:w="80"/>
              <w:left w:type="dxa" w:w="120"/>
              <w:bottom w:type="dxa" w:w="80"/>
              <w:right w:type="dxa" w:w="120"/>
            </w:tcMar>
            <w:vAlign w:val="center"/>
          </w:tcPr>
          <w:p>
            <w:r>
              <w:rPr>
                <w:b w:val="false"/>
                <w:bCs w:val="false"/>
                <w:color w:val="222222"/>
                <w:sz w:val="19"/>
                <w:szCs w:val="19"/>
              </w:rPr>
              <w:t xml:space="preserve">배정된 작업을 수행하고 진행 상황을 보고</w:t>
            </w:r>
          </w:p>
        </w:tc>
        <w:tc>
          <w:tcPr>
            <w:tcW w:type="dxa" w:w="3626"/>
            <w:tcMar>
              <w:top w:type="dxa" w:w="80"/>
              <w:left w:type="dxa" w:w="120"/>
              <w:bottom w:type="dxa" w:w="80"/>
              <w:right w:type="dxa" w:w="120"/>
            </w:tcMar>
            <w:vAlign w:val="center"/>
          </w:tcPr>
          <w:p>
            <w:r>
              <w:rPr>
                <w:b w:val="false"/>
                <w:bCs w:val="false"/>
                <w:color w:val="222222"/>
                <w:sz w:val="19"/>
                <w:szCs w:val="19"/>
              </w:rPr>
              <w:t xml:space="preserve">명확한 작업 범위, 과도하지 않은 배정, 방해 최소화</w:t>
            </w:r>
          </w:p>
        </w:tc>
      </w:tr>
      <w:tr>
        <w:tc>
          <w:tcPr>
            <w:tcW w:type="dxa" w:w="2200"/>
            <w:tcMar>
              <w:top w:type="dxa" w:w="80"/>
              <w:left w:type="dxa" w:w="120"/>
              <w:bottom w:type="dxa" w:w="80"/>
              <w:right w:type="dxa" w:w="120"/>
            </w:tcMar>
            <w:vAlign w:val="center"/>
          </w:tcPr>
          <w:p>
            <w:r>
              <w:rPr>
                <w:b w:val="false"/>
                <w:bCs w:val="false"/>
                <w:color w:val="222222"/>
                <w:sz w:val="19"/>
                <w:szCs w:val="19"/>
              </w:rPr>
              <w:t xml:space="preserve">이해관계자</w:t>
            </w:r>
          </w:p>
        </w:tc>
        <w:tc>
          <w:tcPr>
            <w:tcW w:type="dxa" w:w="3200"/>
            <w:tcMar>
              <w:top w:type="dxa" w:w="80"/>
              <w:left w:type="dxa" w:w="120"/>
              <w:bottom w:type="dxa" w:w="80"/>
              <w:right w:type="dxa" w:w="120"/>
            </w:tcMar>
            <w:vAlign w:val="center"/>
          </w:tcPr>
          <w:p>
            <w:r>
              <w:rPr>
                <w:b w:val="false"/>
                <w:bCs w:val="false"/>
                <w:color w:val="222222"/>
                <w:sz w:val="19"/>
                <w:szCs w:val="19"/>
              </w:rPr>
              <w:t xml:space="preserve">결과 및 일정 현황을 주기적으로 확인</w:t>
            </w:r>
          </w:p>
        </w:tc>
        <w:tc>
          <w:tcPr>
            <w:tcW w:type="dxa" w:w="3626"/>
            <w:tcMar>
              <w:top w:type="dxa" w:w="80"/>
              <w:left w:type="dxa" w:w="120"/>
              <w:bottom w:type="dxa" w:w="80"/>
              <w:right w:type="dxa" w:w="120"/>
            </w:tcMar>
            <w:vAlign w:val="center"/>
          </w:tcPr>
          <w:p>
            <w:r>
              <w:rPr>
                <w:b w:val="false"/>
                <w:bCs w:val="false"/>
                <w:color w:val="222222"/>
                <w:sz w:val="19"/>
                <w:szCs w:val="19"/>
              </w:rPr>
              <w:t xml:space="preserve">요약된 현황, 리스크 조기 공유</w:t>
            </w:r>
          </w:p>
        </w:tc>
      </w:tr>
    </w:tbl>
    <w:p>
      <w:pPr>
        <w:spacing w:after="120"/>
      </w:pPr>
    </w:p>
    <w:p>
      <w:pPr>
        <w:pStyle w:val="Heading2"/>
        <w:spacing w:after="120" w:before="300"/>
      </w:pPr>
      <w:r>
        <w:t xml:space="preserve">2.2 End-to-End 시나리오</w:t>
      </w:r>
    </w:p>
    <w:p>
      <w:pPr>
        <w:spacing w:after="160" w:line="300"/>
      </w:pPr>
      <w:r>
        <w:rPr>
          <w:sz w:val="21"/>
          <w:szCs w:val="21"/>
        </w:rPr>
        <w:t xml:space="preserve">예시: PM이 "회원가입 시스템을 만들고 테스트까지 진행해줘"라고 입력한 경우의 처리 흐름.</w:t>
      </w:r>
    </w:p>
    <w:tbl>
      <w:tblPr>
        <w:tblW w:type="dxa" w:w="9026"/>
        <w:tblBorders>
          <w:top w:val="single" w:color="AAAAAA" w:sz="4"/>
          <w:left w:val="single" w:color="AAAAAA" w:sz="4"/>
          <w:bottom w:val="single" w:color="AAAAAA" w:sz="4"/>
          <w:right w:val="single" w:color="AAAAAA" w:sz="4"/>
          <w:insideH w:val="single" w:color="DDDDDD" w:sz="4"/>
          <w:insideV w:val="single" w:color="DDDDDD" w:sz="4"/>
        </w:tblBorders>
      </w:tblPr>
      <w:tblGrid>
        <w:gridCol w:w="1600"/>
        <w:gridCol w:w="5000"/>
        <w:gridCol w:w="2426"/>
      </w:tblGrid>
      <w:tr>
        <w:trPr>
          <w:tblHeader/>
        </w:trPr>
        <w:tc>
          <w:tcPr>
            <w:tcW w:type="dxa" w:w="1600"/>
            <w:shd w:fill="1F4E79" w:color="auto" w:val="clear"/>
            <w:tcMar>
              <w:top w:type="dxa" w:w="80"/>
              <w:left w:type="dxa" w:w="120"/>
              <w:bottom w:type="dxa" w:w="80"/>
              <w:right w:type="dxa" w:w="120"/>
            </w:tcMar>
            <w:vAlign w:val="center"/>
          </w:tcPr>
          <w:p>
            <w:r>
              <w:rPr>
                <w:b/>
                <w:bCs/>
                <w:color w:val="FFFFFF"/>
                <w:sz w:val="19"/>
                <w:szCs w:val="19"/>
              </w:rPr>
              <w:t xml:space="preserve">단계</w:t>
            </w:r>
          </w:p>
        </w:tc>
        <w:tc>
          <w:tcPr>
            <w:tcW w:type="dxa" w:w="5000"/>
            <w:shd w:fill="1F4E79" w:color="auto" w:val="clear"/>
            <w:tcMar>
              <w:top w:type="dxa" w:w="80"/>
              <w:left w:type="dxa" w:w="120"/>
              <w:bottom w:type="dxa" w:w="80"/>
              <w:right w:type="dxa" w:w="120"/>
            </w:tcMar>
            <w:vAlign w:val="center"/>
          </w:tcPr>
          <w:p>
            <w:r>
              <w:rPr>
                <w:b/>
                <w:bCs/>
                <w:color w:val="FFFFFF"/>
                <w:sz w:val="19"/>
                <w:szCs w:val="19"/>
              </w:rPr>
              <w:t xml:space="preserve">AI/시스템 동작</w:t>
            </w:r>
          </w:p>
        </w:tc>
        <w:tc>
          <w:tcPr>
            <w:tcW w:type="dxa" w:w="2426"/>
            <w:shd w:fill="1F4E79" w:color="auto" w:val="clear"/>
            <w:tcMar>
              <w:top w:type="dxa" w:w="80"/>
              <w:left w:type="dxa" w:w="120"/>
              <w:bottom w:type="dxa" w:w="80"/>
              <w:right w:type="dxa" w:w="120"/>
            </w:tcMar>
            <w:vAlign w:val="center"/>
          </w:tcPr>
          <w:p>
            <w:r>
              <w:rPr>
                <w:b/>
                <w:bCs/>
                <w:color w:val="FFFFFF"/>
                <w:sz w:val="19"/>
                <w:szCs w:val="19"/>
              </w:rPr>
              <w:t xml:space="preserve">산출물</w:t>
            </w:r>
          </w:p>
        </w:tc>
      </w:tr>
      <w:tr>
        <w:tc>
          <w:tcPr>
            <w:tcW w:type="dxa" w:w="1600"/>
            <w:tcMar>
              <w:top w:type="dxa" w:w="80"/>
              <w:left w:type="dxa" w:w="120"/>
              <w:bottom w:type="dxa" w:w="80"/>
              <w:right w:type="dxa" w:w="120"/>
            </w:tcMar>
            <w:vAlign w:val="center"/>
          </w:tcPr>
          <w:p>
            <w:r>
              <w:rPr>
                <w:b w:val="false"/>
                <w:bCs w:val="false"/>
                <w:color w:val="222222"/>
                <w:sz w:val="19"/>
                <w:szCs w:val="19"/>
              </w:rPr>
              <w:t xml:space="preserve">1. 요청 접수</w:t>
            </w:r>
          </w:p>
        </w:tc>
        <w:tc>
          <w:tcPr>
            <w:tcW w:type="dxa" w:w="5000"/>
            <w:tcMar>
              <w:top w:type="dxa" w:w="80"/>
              <w:left w:type="dxa" w:w="120"/>
              <w:bottom w:type="dxa" w:w="80"/>
              <w:right w:type="dxa" w:w="120"/>
            </w:tcMar>
            <w:vAlign w:val="center"/>
          </w:tcPr>
          <w:p>
            <w:r>
              <w:rPr>
                <w:b w:val="false"/>
                <w:bCs w:val="false"/>
                <w:color w:val="222222"/>
                <w:sz w:val="19"/>
                <w:szCs w:val="19"/>
              </w:rPr>
              <w:t xml:space="preserve">자연어 요청을 파싱하고 프로젝트 컨텍스트(기존 스택, 팀 구성)와 결합</w:t>
            </w:r>
          </w:p>
        </w:tc>
        <w:tc>
          <w:tcPr>
            <w:tcW w:type="dxa" w:w="2426"/>
            <w:tcMar>
              <w:top w:type="dxa" w:w="80"/>
              <w:left w:type="dxa" w:w="120"/>
              <w:bottom w:type="dxa" w:w="80"/>
              <w:right w:type="dxa" w:w="120"/>
            </w:tcMar>
            <w:vAlign w:val="center"/>
          </w:tcPr>
          <w:p>
            <w:r>
              <w:rPr>
                <w:b w:val="false"/>
                <w:bCs w:val="false"/>
                <w:color w:val="222222"/>
                <w:sz w:val="19"/>
                <w:szCs w:val="19"/>
              </w:rPr>
              <w:t xml:space="preserve">정규화된 업무 요청 객체</w:t>
            </w:r>
          </w:p>
        </w:tc>
      </w:tr>
      <w:tr>
        <w:tc>
          <w:tcPr>
            <w:tcW w:type="dxa" w:w="1600"/>
            <w:tcMar>
              <w:top w:type="dxa" w:w="80"/>
              <w:left w:type="dxa" w:w="120"/>
              <w:bottom w:type="dxa" w:w="80"/>
              <w:right w:type="dxa" w:w="120"/>
            </w:tcMar>
            <w:vAlign w:val="center"/>
          </w:tcPr>
          <w:p>
            <w:r>
              <w:rPr>
                <w:b w:val="false"/>
                <w:bCs w:val="false"/>
                <w:color w:val="222222"/>
                <w:sz w:val="19"/>
                <w:szCs w:val="19"/>
              </w:rPr>
              <w:t xml:space="preserve">2. 업무 분석</w:t>
            </w:r>
          </w:p>
        </w:tc>
        <w:tc>
          <w:tcPr>
            <w:tcW w:type="dxa" w:w="5000"/>
            <w:tcMar>
              <w:top w:type="dxa" w:w="80"/>
              <w:left w:type="dxa" w:w="120"/>
              <w:bottom w:type="dxa" w:w="80"/>
              <w:right w:type="dxa" w:w="120"/>
            </w:tcMar>
            <w:vAlign w:val="center"/>
          </w:tcPr>
          <w:p>
            <w:r>
              <w:rPr>
                <w:b w:val="false"/>
                <w:bCs w:val="false"/>
                <w:color w:val="222222"/>
                <w:sz w:val="19"/>
                <w:szCs w:val="19"/>
              </w:rPr>
              <w:t xml:space="preserve">요구사항을 기능 단위로 분석 (회원가입 API, 화면, 로그인 연동, 테스트 등)</w:t>
            </w:r>
          </w:p>
        </w:tc>
        <w:tc>
          <w:tcPr>
            <w:tcW w:type="dxa" w:w="2426"/>
            <w:tcMar>
              <w:top w:type="dxa" w:w="80"/>
              <w:left w:type="dxa" w:w="120"/>
              <w:bottom w:type="dxa" w:w="80"/>
              <w:right w:type="dxa" w:w="120"/>
            </w:tcMar>
            <w:vAlign w:val="center"/>
          </w:tcPr>
          <w:p>
            <w:r>
              <w:rPr>
                <w:b w:val="false"/>
                <w:bCs w:val="false"/>
                <w:color w:val="222222"/>
                <w:sz w:val="19"/>
                <w:szCs w:val="19"/>
              </w:rPr>
              <w:t xml:space="preserve">기능 분석 요약</w:t>
            </w:r>
          </w:p>
        </w:tc>
      </w:tr>
      <w:tr>
        <w:tc>
          <w:tcPr>
            <w:tcW w:type="dxa" w:w="1600"/>
            <w:tcMar>
              <w:top w:type="dxa" w:w="80"/>
              <w:left w:type="dxa" w:w="120"/>
              <w:bottom w:type="dxa" w:w="80"/>
              <w:right w:type="dxa" w:w="120"/>
            </w:tcMar>
            <w:vAlign w:val="center"/>
          </w:tcPr>
          <w:p>
            <w:r>
              <w:rPr>
                <w:b w:val="false"/>
                <w:bCs w:val="false"/>
                <w:color w:val="222222"/>
                <w:sz w:val="19"/>
                <w:szCs w:val="19"/>
              </w:rPr>
              <w:t xml:space="preserve">3. 작업 분해(WBS)</w:t>
            </w:r>
          </w:p>
        </w:tc>
        <w:tc>
          <w:tcPr>
            <w:tcW w:type="dxa" w:w="5000"/>
            <w:tcMar>
              <w:top w:type="dxa" w:w="80"/>
              <w:left w:type="dxa" w:w="120"/>
              <w:bottom w:type="dxa" w:w="80"/>
              <w:right w:type="dxa" w:w="120"/>
            </w:tcMar>
            <w:vAlign w:val="center"/>
          </w:tcPr>
          <w:p>
            <w:r>
              <w:rPr>
                <w:b w:val="false"/>
                <w:bCs w:val="false"/>
                <w:color w:val="222222"/>
                <w:sz w:val="19"/>
                <w:szCs w:val="19"/>
              </w:rPr>
              <w:t xml:space="preserve">기능 단위를 실행 가능한 Task/Subtask로 분해, 선후행 관계 산출</w:t>
            </w:r>
          </w:p>
        </w:tc>
        <w:tc>
          <w:tcPr>
            <w:tcW w:type="dxa" w:w="2426"/>
            <w:tcMar>
              <w:top w:type="dxa" w:w="80"/>
              <w:left w:type="dxa" w:w="120"/>
              <w:bottom w:type="dxa" w:w="80"/>
              <w:right w:type="dxa" w:w="120"/>
            </w:tcMar>
            <w:vAlign w:val="center"/>
          </w:tcPr>
          <w:p>
            <w:r>
              <w:rPr>
                <w:b w:val="false"/>
                <w:bCs w:val="false"/>
                <w:color w:val="222222"/>
                <w:sz w:val="19"/>
                <w:szCs w:val="19"/>
              </w:rPr>
              <w:t xml:space="preserve">WBS 트리 + 의존 그래프</w:t>
            </w:r>
          </w:p>
        </w:tc>
      </w:tr>
      <w:tr>
        <w:tc>
          <w:tcPr>
            <w:tcW w:type="dxa" w:w="1600"/>
            <w:tcMar>
              <w:top w:type="dxa" w:w="80"/>
              <w:left w:type="dxa" w:w="120"/>
              <w:bottom w:type="dxa" w:w="80"/>
              <w:right w:type="dxa" w:w="120"/>
            </w:tcMar>
            <w:vAlign w:val="center"/>
          </w:tcPr>
          <w:p>
            <w:r>
              <w:rPr>
                <w:b w:val="false"/>
                <w:bCs w:val="false"/>
                <w:color w:val="222222"/>
                <w:sz w:val="19"/>
                <w:szCs w:val="19"/>
              </w:rPr>
              <w:t xml:space="preserve">4. 담당자 추천/배정</w:t>
            </w:r>
          </w:p>
        </w:tc>
        <w:tc>
          <w:tcPr>
            <w:tcW w:type="dxa" w:w="5000"/>
            <w:tcMar>
              <w:top w:type="dxa" w:w="80"/>
              <w:left w:type="dxa" w:w="120"/>
              <w:bottom w:type="dxa" w:w="80"/>
              <w:right w:type="dxa" w:w="120"/>
            </w:tcMar>
            <w:vAlign w:val="center"/>
          </w:tcPr>
          <w:p>
            <w:r>
              <w:rPr>
                <w:b w:val="false"/>
                <w:bCs w:val="false"/>
                <w:color w:val="222222"/>
                <w:sz w:val="19"/>
                <w:szCs w:val="19"/>
              </w:rPr>
              <w:t xml:space="preserve">스킬 매칭 + 부하를 고려해 팀원 추천, PM 승인 또는 자동 배정</w:t>
            </w:r>
          </w:p>
        </w:tc>
        <w:tc>
          <w:tcPr>
            <w:tcW w:type="dxa" w:w="2426"/>
            <w:tcMar>
              <w:top w:type="dxa" w:w="80"/>
              <w:left w:type="dxa" w:w="120"/>
              <w:bottom w:type="dxa" w:w="80"/>
              <w:right w:type="dxa" w:w="120"/>
            </w:tcMar>
            <w:vAlign w:val="center"/>
          </w:tcPr>
          <w:p>
            <w:r>
              <w:rPr>
                <w:b w:val="false"/>
                <w:bCs w:val="false"/>
                <w:color w:val="222222"/>
                <w:sz w:val="19"/>
                <w:szCs w:val="19"/>
              </w:rPr>
              <w:t xml:space="preserve">Task별 담당자 배정</w:t>
            </w:r>
          </w:p>
        </w:tc>
      </w:tr>
      <w:tr>
        <w:tc>
          <w:tcPr>
            <w:tcW w:type="dxa" w:w="1600"/>
            <w:tcMar>
              <w:top w:type="dxa" w:w="80"/>
              <w:left w:type="dxa" w:w="120"/>
              <w:bottom w:type="dxa" w:w="80"/>
              <w:right w:type="dxa" w:w="120"/>
            </w:tcMar>
            <w:vAlign w:val="center"/>
          </w:tcPr>
          <w:p>
            <w:r>
              <w:rPr>
                <w:b w:val="false"/>
                <w:bCs w:val="false"/>
                <w:color w:val="222222"/>
                <w:sz w:val="19"/>
                <w:szCs w:val="19"/>
              </w:rPr>
              <w:t xml:space="preserve">5. 일정 생성</w:t>
            </w:r>
          </w:p>
        </w:tc>
        <w:tc>
          <w:tcPr>
            <w:tcW w:type="dxa" w:w="5000"/>
            <w:tcMar>
              <w:top w:type="dxa" w:w="80"/>
              <w:left w:type="dxa" w:w="120"/>
              <w:bottom w:type="dxa" w:w="80"/>
              <w:right w:type="dxa" w:w="120"/>
            </w:tcMar>
            <w:vAlign w:val="center"/>
          </w:tcPr>
          <w:p>
            <w:r>
              <w:rPr>
                <w:b w:val="false"/>
                <w:bCs w:val="false"/>
                <w:color w:val="222222"/>
                <w:sz w:val="19"/>
                <w:szCs w:val="19"/>
              </w:rPr>
              <w:t xml:space="preserve">예상 소요시간과 의존관계로 일정/간트 생성</w:t>
            </w:r>
          </w:p>
        </w:tc>
        <w:tc>
          <w:tcPr>
            <w:tcW w:type="dxa" w:w="2426"/>
            <w:tcMar>
              <w:top w:type="dxa" w:w="80"/>
              <w:left w:type="dxa" w:w="120"/>
              <w:bottom w:type="dxa" w:w="80"/>
              <w:right w:type="dxa" w:w="120"/>
            </w:tcMar>
            <w:vAlign w:val="center"/>
          </w:tcPr>
          <w:p>
            <w:r>
              <w:rPr>
                <w:b w:val="false"/>
                <w:bCs w:val="false"/>
                <w:color w:val="222222"/>
                <w:sz w:val="19"/>
                <w:szCs w:val="19"/>
              </w:rPr>
              <w:t xml:space="preserve">프로젝트 타임라인</w:t>
            </w:r>
          </w:p>
        </w:tc>
      </w:tr>
      <w:tr>
        <w:tc>
          <w:tcPr>
            <w:tcW w:type="dxa" w:w="1600"/>
            <w:tcMar>
              <w:top w:type="dxa" w:w="80"/>
              <w:left w:type="dxa" w:w="120"/>
              <w:bottom w:type="dxa" w:w="80"/>
              <w:right w:type="dxa" w:w="120"/>
            </w:tcMar>
            <w:vAlign w:val="center"/>
          </w:tcPr>
          <w:p>
            <w:r>
              <w:rPr>
                <w:b w:val="false"/>
                <w:bCs w:val="false"/>
                <w:color w:val="222222"/>
                <w:sz w:val="19"/>
                <w:szCs w:val="19"/>
              </w:rPr>
              <w:t xml:space="preserve">6. 진행 추적</w:t>
            </w:r>
          </w:p>
        </w:tc>
        <w:tc>
          <w:tcPr>
            <w:tcW w:type="dxa" w:w="5000"/>
            <w:tcMar>
              <w:top w:type="dxa" w:w="80"/>
              <w:left w:type="dxa" w:w="120"/>
              <w:bottom w:type="dxa" w:w="80"/>
              <w:right w:type="dxa" w:w="120"/>
            </w:tcMar>
            <w:vAlign w:val="center"/>
          </w:tcPr>
          <w:p>
            <w:r>
              <w:rPr>
                <w:b w:val="false"/>
                <w:bCs w:val="false"/>
                <w:color w:val="222222"/>
                <w:sz w:val="19"/>
                <w:szCs w:val="19"/>
              </w:rPr>
              <w:t xml:space="preserve">커밋/PR/상태 업데이트를 근거로 Task 진행률 추정</w:t>
            </w:r>
          </w:p>
        </w:tc>
        <w:tc>
          <w:tcPr>
            <w:tcW w:type="dxa" w:w="2426"/>
            <w:tcMar>
              <w:top w:type="dxa" w:w="80"/>
              <w:left w:type="dxa" w:w="120"/>
              <w:bottom w:type="dxa" w:w="80"/>
              <w:right w:type="dxa" w:w="120"/>
            </w:tcMar>
            <w:vAlign w:val="center"/>
          </w:tcPr>
          <w:p>
            <w:r>
              <w:rPr>
                <w:b w:val="false"/>
                <w:bCs w:val="false"/>
                <w:color w:val="222222"/>
                <w:sz w:val="19"/>
                <w:szCs w:val="19"/>
              </w:rPr>
              <w:t xml:space="preserve">실시간 진행률 대시보드</w:t>
            </w:r>
          </w:p>
        </w:tc>
      </w:tr>
      <w:tr>
        <w:tc>
          <w:tcPr>
            <w:tcW w:type="dxa" w:w="1600"/>
            <w:tcMar>
              <w:top w:type="dxa" w:w="80"/>
              <w:left w:type="dxa" w:w="120"/>
              <w:bottom w:type="dxa" w:w="80"/>
              <w:right w:type="dxa" w:w="120"/>
            </w:tcMar>
            <w:vAlign w:val="center"/>
          </w:tcPr>
          <w:p>
            <w:r>
              <w:rPr>
                <w:b w:val="false"/>
                <w:bCs w:val="false"/>
                <w:color w:val="222222"/>
                <w:sz w:val="19"/>
                <w:szCs w:val="19"/>
              </w:rPr>
              <w:t xml:space="preserve">7. 지연 대응</w:t>
            </w:r>
          </w:p>
        </w:tc>
        <w:tc>
          <w:tcPr>
            <w:tcW w:type="dxa" w:w="5000"/>
            <w:tcMar>
              <w:top w:type="dxa" w:w="80"/>
              <w:left w:type="dxa" w:w="120"/>
              <w:bottom w:type="dxa" w:w="80"/>
              <w:right w:type="dxa" w:w="120"/>
            </w:tcMar>
            <w:vAlign w:val="center"/>
          </w:tcPr>
          <w:p>
            <w:r>
              <w:rPr>
                <w:b w:val="false"/>
                <w:bCs w:val="false"/>
                <w:color w:val="222222"/>
                <w:sz w:val="19"/>
                <w:szCs w:val="19"/>
              </w:rPr>
              <w:t xml:space="preserve">지연 위험 감지 시 담당자 알림 + 재조정안 제시</w:t>
            </w:r>
          </w:p>
        </w:tc>
        <w:tc>
          <w:tcPr>
            <w:tcW w:type="dxa" w:w="2426"/>
            <w:tcMar>
              <w:top w:type="dxa" w:w="80"/>
              <w:left w:type="dxa" w:w="120"/>
              <w:bottom w:type="dxa" w:w="80"/>
              <w:right w:type="dxa" w:w="120"/>
            </w:tcMar>
            <w:vAlign w:val="center"/>
          </w:tcPr>
          <w:p>
            <w:r>
              <w:rPr>
                <w:b w:val="false"/>
                <w:bCs w:val="false"/>
                <w:color w:val="222222"/>
                <w:sz w:val="19"/>
                <w:szCs w:val="19"/>
              </w:rPr>
              <w:t xml:space="preserve">지연 알림 + 일정 재조정 제안</w:t>
            </w:r>
          </w:p>
        </w:tc>
      </w:tr>
      <w:tr>
        <w:tc>
          <w:tcPr>
            <w:tcW w:type="dxa" w:w="1600"/>
            <w:tcMar>
              <w:top w:type="dxa" w:w="80"/>
              <w:left w:type="dxa" w:w="120"/>
              <w:bottom w:type="dxa" w:w="80"/>
              <w:right w:type="dxa" w:w="120"/>
            </w:tcMar>
            <w:vAlign w:val="center"/>
          </w:tcPr>
          <w:p>
            <w:r>
              <w:rPr>
                <w:b w:val="false"/>
                <w:bCs w:val="false"/>
                <w:color w:val="222222"/>
                <w:sz w:val="19"/>
                <w:szCs w:val="19"/>
              </w:rPr>
              <w:t xml:space="preserve">8. 회의 요약</w:t>
            </w:r>
          </w:p>
        </w:tc>
        <w:tc>
          <w:tcPr>
            <w:tcW w:type="dxa" w:w="5000"/>
            <w:tcMar>
              <w:top w:type="dxa" w:w="80"/>
              <w:left w:type="dxa" w:w="120"/>
              <w:bottom w:type="dxa" w:w="80"/>
              <w:right w:type="dxa" w:w="120"/>
            </w:tcMar>
            <w:vAlign w:val="center"/>
          </w:tcPr>
          <w:p>
            <w:r>
              <w:rPr>
                <w:b w:val="false"/>
                <w:bCs w:val="false"/>
                <w:color w:val="222222"/>
                <w:sz w:val="19"/>
                <w:szCs w:val="19"/>
              </w:rPr>
              <w:t xml:space="preserve">회의 음성/텍스트 입력 시 요약 및 액션 아이템 추출</w:t>
            </w:r>
          </w:p>
        </w:tc>
        <w:tc>
          <w:tcPr>
            <w:tcW w:type="dxa" w:w="2426"/>
            <w:tcMar>
              <w:top w:type="dxa" w:w="80"/>
              <w:left w:type="dxa" w:w="120"/>
              <w:bottom w:type="dxa" w:w="80"/>
              <w:right w:type="dxa" w:w="120"/>
            </w:tcMar>
            <w:vAlign w:val="center"/>
          </w:tcPr>
          <w:p>
            <w:r>
              <w:rPr>
                <w:b w:val="false"/>
                <w:bCs w:val="false"/>
                <w:color w:val="222222"/>
                <w:sz w:val="19"/>
                <w:szCs w:val="19"/>
              </w:rPr>
              <w:t xml:space="preserve">회의 요약 + 신규/갱신 Task</w:t>
            </w:r>
          </w:p>
        </w:tc>
      </w:tr>
    </w:tbl>
    <w:p>
      <w:pPr>
        <w:pStyle w:val="Heading1"/>
        <w:pBdr>
          <w:bottom w:val="single" w:color="1F4E79" w:sz="6" w:space="4"/>
        </w:pBdr>
        <w:spacing w:after="200" w:before="400"/>
      </w:pPr>
      <w:r>
        <w:t xml:space="preserve">3. 전체 프로세스 흐름</w:t>
      </w:r>
    </w:p>
    <w:p>
      <w:pPr>
        <w:spacing w:after="160" w:line="300"/>
      </w:pPr>
      <w:r>
        <w:rPr>
          <w:sz w:val="21"/>
          <w:szCs w:val="21"/>
        </w:rPr>
        <w:t xml:space="preserve">전체 파이프라인은 단방향이 아니라 진행 추적과 지연 대응 단계에서 다시 작업 분해/일정 단계로 피드백되는 순환 구조를 가진다.</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2F2F2" w:color="auto" w:val="clear"/>
            <w:tcMar>
              <w:top w:type="dxa" w:w="120"/>
              <w:left w:type="dxa" w:w="160"/>
              <w:bottom w:type="dxa" w:w="120"/>
              <w:right w:type="dxa" w:w="160"/>
            </w:tcMar>
          </w:tcPr>
          <w:p>
            <w:pPr>
              <w:spacing w:after="20"/>
            </w:pPr>
            <w:r>
              <w:rPr>
                <w:rFonts w:ascii="Consolas" w:cs="Consolas" w:eastAsia="Consolas" w:hAnsi="Consolas"/>
                <w:color w:val="1B1B1B"/>
                <w:sz w:val="18"/>
                <w:szCs w:val="18"/>
              </w:rPr>
              <w:t xml:space="preserve">[업무 요청 입력]</w:t>
            </w:r>
          </w:p>
          <w:p>
            <w:pPr>
              <w:spacing w:after="20"/>
            </w:pPr>
            <w:r>
              <w:rPr>
                <w:rFonts w:ascii="Consolas" w:cs="Consolas" w:eastAsia="Consolas" w:hAnsi="Consolas"/>
                <w:color w:val="1B1B1B"/>
                <w:sz w:val="18"/>
                <w:szCs w:val="18"/>
              </w:rPr>
              <w:t xml:space="preserve">     │  (자연어, 텍스트/음성)</w:t>
            </w:r>
          </w:p>
          <w:p>
            <w:pPr>
              <w:spacing w:after="20"/>
            </w:pPr>
            <w:r>
              <w:rPr>
                <w:rFonts w:ascii="Consolas" w:cs="Consolas" w:eastAsia="Consolas" w:hAnsi="Consolas"/>
                <w:color w:val="1B1B1B"/>
                <w:sz w:val="18"/>
                <w:szCs w:val="18"/>
              </w:rPr>
              <w:t xml:space="preserve">     ▼</w:t>
            </w:r>
          </w:p>
          <w:p>
            <w:pPr>
              <w:spacing w:after="20"/>
            </w:pPr>
            <w:r>
              <w:rPr>
                <w:rFonts w:ascii="Consolas" w:cs="Consolas" w:eastAsia="Consolas" w:hAnsi="Consolas"/>
                <w:color w:val="1B1B1B"/>
                <w:sz w:val="18"/>
                <w:szCs w:val="18"/>
              </w:rPr>
              <w:t xml:space="preserve">[1] 요청 정규화·컨텍스트 결합  ──▶  [2] AI 업무 분석</w:t>
            </w:r>
          </w:p>
          <w:p>
            <w:pPr>
              <w:spacing w:after="20"/>
            </w:pPr>
            <w:r>
              <w:rPr>
                <w:rFonts w:ascii="Consolas" w:cs="Consolas" w:eastAsia="Consolas" w:hAnsi="Consolas"/>
                <w:color w:val="1B1B1B"/>
                <w:sz w:val="18"/>
                <w:szCs w:val="18"/>
              </w:rPr>
              <w:t xml:space="preserve">                                      │</w:t>
            </w:r>
          </w:p>
          <w:p>
            <w:pPr>
              <w:spacing w:after="20"/>
            </w:pPr>
            <w:r>
              <w:rPr>
                <w:rFonts w:ascii="Consolas" w:cs="Consolas" w:eastAsia="Consolas" w:hAnsi="Consolas"/>
                <w:color w:val="1B1B1B"/>
                <w:sz w:val="18"/>
                <w:szCs w:val="18"/>
              </w:rPr>
              <w:t xml:space="preserve">                                      ▼</w:t>
            </w:r>
          </w:p>
          <w:p>
            <w:pPr>
              <w:spacing w:after="20"/>
            </w:pPr>
            <w:r>
              <w:rPr>
                <w:rFonts w:ascii="Consolas" w:cs="Consolas" w:eastAsia="Consolas" w:hAnsi="Consolas"/>
                <w:color w:val="1B1B1B"/>
                <w:sz w:val="18"/>
                <w:szCs w:val="18"/>
              </w:rPr>
              <w:t xml:space="preserve">                          [3] 작업 분해(WBS) + 의존관계 산출</w:t>
            </w:r>
          </w:p>
          <w:p>
            <w:pPr>
              <w:spacing w:after="20"/>
            </w:pPr>
            <w:r>
              <w:rPr>
                <w:rFonts w:ascii="Consolas" w:cs="Consolas" w:eastAsia="Consolas" w:hAnsi="Consolas"/>
                <w:color w:val="1B1B1B"/>
                <w:sz w:val="18"/>
                <w:szCs w:val="18"/>
              </w:rPr>
              <w:t xml:space="preserve">                                      │</w:t>
            </w:r>
          </w:p>
          <w:p>
            <w:pPr>
              <w:spacing w:after="20"/>
            </w:pPr>
            <w:r>
              <w:rPr>
                <w:rFonts w:ascii="Consolas" w:cs="Consolas" w:eastAsia="Consolas" w:hAnsi="Consolas"/>
                <w:color w:val="1B1B1B"/>
                <w:sz w:val="18"/>
                <w:szCs w:val="18"/>
              </w:rPr>
              <w:t xml:space="preserve">                                      ▼</w:t>
            </w:r>
          </w:p>
          <w:p>
            <w:pPr>
              <w:spacing w:after="20"/>
            </w:pPr>
            <w:r>
              <w:rPr>
                <w:rFonts w:ascii="Consolas" w:cs="Consolas" w:eastAsia="Consolas" w:hAnsi="Consolas"/>
                <w:color w:val="1B1B1B"/>
                <w:sz w:val="18"/>
                <w:szCs w:val="18"/>
              </w:rPr>
              <w:t xml:space="preserve">                     [4] 담당자 추천/배정 ◀── 팀원 스킬/부하 DB</w:t>
            </w:r>
          </w:p>
          <w:p>
            <w:pPr>
              <w:spacing w:after="20"/>
            </w:pPr>
            <w:r>
              <w:rPr>
                <w:rFonts w:ascii="Consolas" w:cs="Consolas" w:eastAsia="Consolas" w:hAnsi="Consolas"/>
                <w:color w:val="1B1B1B"/>
                <w:sz w:val="18"/>
                <w:szCs w:val="18"/>
              </w:rPr>
              <w:t xml:space="preserve">                                      │</w:t>
            </w:r>
          </w:p>
          <w:p>
            <w:pPr>
              <w:spacing w:after="20"/>
            </w:pPr>
            <w:r>
              <w:rPr>
                <w:rFonts w:ascii="Consolas" w:cs="Consolas" w:eastAsia="Consolas" w:hAnsi="Consolas"/>
                <w:color w:val="1B1B1B"/>
                <w:sz w:val="18"/>
                <w:szCs w:val="18"/>
              </w:rPr>
              <w:t xml:space="preserve">                                      ▼</w:t>
            </w:r>
          </w:p>
          <w:p>
            <w:pPr>
              <w:spacing w:after="20"/>
            </w:pPr>
            <w:r>
              <w:rPr>
                <w:rFonts w:ascii="Consolas" w:cs="Consolas" w:eastAsia="Consolas" w:hAnsi="Consolas"/>
                <w:color w:val="1B1B1B"/>
                <w:sz w:val="18"/>
                <w:szCs w:val="18"/>
              </w:rPr>
              <w:t xml:space="preserve">                          [5] 일정/타임라인 생성</w:t>
            </w:r>
          </w:p>
          <w:p>
            <w:pPr>
              <w:spacing w:after="20"/>
            </w:pPr>
            <w:r>
              <w:rPr>
                <w:rFonts w:ascii="Consolas" w:cs="Consolas" w:eastAsia="Consolas" w:hAnsi="Consolas"/>
                <w:color w:val="1B1B1B"/>
                <w:sz w:val="18"/>
                <w:szCs w:val="18"/>
              </w:rPr>
              <w:t xml:space="preserve">                                      │</w:t>
            </w:r>
          </w:p>
          <w:p>
            <w:pPr>
              <w:spacing w:after="20"/>
            </w:pPr>
            <w:r>
              <w:rPr>
                <w:rFonts w:ascii="Consolas" w:cs="Consolas" w:eastAsia="Consolas" w:hAnsi="Consolas"/>
                <w:color w:val="1B1B1B"/>
                <w:sz w:val="18"/>
                <w:szCs w:val="18"/>
              </w:rPr>
              <w:t xml:space="preserve">                                      ▼</w:t>
            </w:r>
          </w:p>
          <w:p>
            <w:pPr>
              <w:spacing w:after="20"/>
            </w:pPr>
            <w:r>
              <w:rPr>
                <w:rFonts w:ascii="Consolas" w:cs="Consolas" w:eastAsia="Consolas" w:hAnsi="Consolas"/>
                <w:color w:val="1B1B1B"/>
                <w:sz w:val="18"/>
                <w:szCs w:val="18"/>
              </w:rPr>
              <w:t xml:space="preserve">        ┌────────────────▶ [6] 진행 상황 추적 ◀── Git/PR/CI/상태 업데이트</w:t>
            </w:r>
          </w:p>
          <w:p>
            <w:pPr>
              <w:spacing w:after="20"/>
            </w:pPr>
            <w:r>
              <w:rPr>
                <w:rFonts w:ascii="Consolas" w:cs="Consolas" w:eastAsia="Consolas" w:hAnsi="Consolas"/>
                <w:color w:val="1B1B1B"/>
                <w:sz w:val="18"/>
                <w:szCs w:val="18"/>
              </w:rPr>
              <w:t xml:space="preserve">        │                             │</w:t>
            </w:r>
          </w:p>
          <w:p>
            <w:pPr>
              <w:spacing w:after="20"/>
            </w:pPr>
            <w:r>
              <w:rPr>
                <w:rFonts w:ascii="Consolas" w:cs="Consolas" w:eastAsia="Consolas" w:hAnsi="Consolas"/>
                <w:color w:val="1B1B1B"/>
                <w:sz w:val="18"/>
                <w:szCs w:val="18"/>
              </w:rPr>
              <w:t xml:space="preserve">        │                             ▼</w:t>
            </w:r>
          </w:p>
          <w:p>
            <w:pPr>
              <w:spacing w:after="20"/>
            </w:pPr>
            <w:r>
              <w:rPr>
                <w:rFonts w:ascii="Consolas" w:cs="Consolas" w:eastAsia="Consolas" w:hAnsi="Consolas"/>
                <w:color w:val="1B1B1B"/>
                <w:sz w:val="18"/>
                <w:szCs w:val="18"/>
              </w:rPr>
              <w:t xml:space="preserve">        │              지연 위험 감지? ── No ──▶ 계속 추적</w:t>
            </w:r>
          </w:p>
          <w:p>
            <w:pPr>
              <w:spacing w:after="20"/>
            </w:pPr>
            <w:r>
              <w:rPr>
                <w:rFonts w:ascii="Consolas" w:cs="Consolas" w:eastAsia="Consolas" w:hAnsi="Consolas"/>
                <w:color w:val="1B1B1B"/>
                <w:sz w:val="18"/>
                <w:szCs w:val="18"/>
              </w:rPr>
              <w:t xml:space="preserve">        │                             │ Yes</w:t>
            </w:r>
          </w:p>
          <w:p>
            <w:pPr>
              <w:spacing w:after="20"/>
            </w:pPr>
            <w:r>
              <w:rPr>
                <w:rFonts w:ascii="Consolas" w:cs="Consolas" w:eastAsia="Consolas" w:hAnsi="Consolas"/>
                <w:color w:val="1B1B1B"/>
                <w:sz w:val="18"/>
                <w:szCs w:val="18"/>
              </w:rPr>
              <w:t xml:space="preserve">        │                             ▼</w:t>
            </w:r>
          </w:p>
          <w:p>
            <w:pPr>
              <w:spacing w:after="20"/>
            </w:pPr>
            <w:r>
              <w:rPr>
                <w:rFonts w:ascii="Consolas" w:cs="Consolas" w:eastAsia="Consolas" w:hAnsi="Consolas"/>
                <w:color w:val="1B1B1B"/>
                <w:sz w:val="18"/>
                <w:szCs w:val="18"/>
              </w:rPr>
              <w:t xml:space="preserve">        └────── [7] 지연 알림 + 일정 재조정 제안 (PM 승인 시 [5]로 피드백)</w:t>
            </w:r>
          </w:p>
          <w:p>
            <w:pPr>
              <w:spacing w:after="20"/>
            </w:pPr>
            <w:r>
              <w:rPr>
                <w:rFonts w:ascii="Consolas" w:cs="Consolas" w:eastAsia="Consolas" w:hAnsi="Consolas"/>
                <w:color w:val="1B1B1B"/>
                <w:sz w:val="18"/>
                <w:szCs w:val="18"/>
              </w:rPr>
              <w:t xml:space="preserve"> </w:t>
            </w:r>
          </w:p>
          <w:p>
            <w:pPr>
              <w:spacing w:after="20"/>
            </w:pPr>
            <w:r>
              <w:rPr>
                <w:rFonts w:ascii="Consolas" w:cs="Consolas" w:eastAsia="Consolas" w:hAnsi="Consolas"/>
                <w:color w:val="1B1B1B"/>
                <w:sz w:val="18"/>
                <w:szCs w:val="18"/>
              </w:rPr>
              <w:t xml:space="preserve">[회의 음성/텍스트] ──▶ [8] 회의 요약 ──▶ 액션 아이템을 [3]/[4]에 신규·갱신 반영</w:t>
            </w:r>
          </w:p>
        </w:tc>
      </w:tr>
    </w:tbl>
    <w:p>
      <w:pPr>
        <w:pStyle w:val="Heading1"/>
        <w:pBdr>
          <w:bottom w:val="single" w:color="1F4E79" w:sz="6" w:space="4"/>
        </w:pBdr>
        <w:spacing w:after="200" w:before="400"/>
      </w:pPr>
      <w:r>
        <w:t xml:space="preserve">4. 시스템 아키텍처</w:t>
      </w:r>
    </w:p>
    <w:p>
      <w:pPr>
        <w:pStyle w:val="Heading2"/>
        <w:spacing w:after="120" w:before="300"/>
      </w:pPr>
      <w:r>
        <w:t xml:space="preserve">4.1 레이어 구조</w:t>
      </w:r>
    </w:p>
    <w:p>
      <w:pPr>
        <w:spacing w:after="160" w:line="300"/>
      </w:pPr>
      <w:r>
        <w:rPr>
          <w:sz w:val="21"/>
          <w:szCs w:val="21"/>
        </w:rPr>
        <w:t xml:space="preserve">pixel-agents의 레이어드 원칙(핵심 로직과 외부 연동의 분리, 프로토콜 계약 우선)을 참고하되, 독립 프로젝트에 맞게 다음과 같이 구성한다.</w:t>
      </w:r>
    </w:p>
    <w:tbl>
      <w:tblPr>
        <w:tblW w:type="dxa" w:w="9026"/>
        <w:tblBorders>
          <w:top w:val="single" w:color="AAAAAA" w:sz="4"/>
          <w:left w:val="single" w:color="AAAAAA" w:sz="4"/>
          <w:bottom w:val="single" w:color="AAAAAA" w:sz="4"/>
          <w:right w:val="single" w:color="AAAAAA" w:sz="4"/>
          <w:insideH w:val="single" w:color="DDDDDD" w:sz="4"/>
          <w:insideV w:val="single" w:color="DDDDDD" w:sz="4"/>
        </w:tblBorders>
      </w:tblPr>
      <w:tblGrid>
        <w:gridCol w:w="2600"/>
        <w:gridCol w:w="4200"/>
        <w:gridCol w:w="2226"/>
      </w:tblGrid>
      <w:tr>
        <w:trPr>
          <w:tblHeader/>
        </w:trPr>
        <w:tc>
          <w:tcPr>
            <w:tcW w:type="dxa" w:w="2600"/>
            <w:shd w:fill="1F4E79" w:color="auto" w:val="clear"/>
            <w:tcMar>
              <w:top w:type="dxa" w:w="80"/>
              <w:left w:type="dxa" w:w="120"/>
              <w:bottom w:type="dxa" w:w="80"/>
              <w:right w:type="dxa" w:w="120"/>
            </w:tcMar>
            <w:vAlign w:val="center"/>
          </w:tcPr>
          <w:p>
            <w:r>
              <w:rPr>
                <w:b/>
                <w:bCs/>
                <w:color w:val="FFFFFF"/>
                <w:sz w:val="19"/>
                <w:szCs w:val="19"/>
              </w:rPr>
              <w:t xml:space="preserve">레이어</w:t>
            </w:r>
          </w:p>
        </w:tc>
        <w:tc>
          <w:tcPr>
            <w:tcW w:type="dxa" w:w="4200"/>
            <w:shd w:fill="1F4E79" w:color="auto" w:val="clear"/>
            <w:tcMar>
              <w:top w:type="dxa" w:w="80"/>
              <w:left w:type="dxa" w:w="120"/>
              <w:bottom w:type="dxa" w:w="80"/>
              <w:right w:type="dxa" w:w="120"/>
            </w:tcMar>
            <w:vAlign w:val="center"/>
          </w:tcPr>
          <w:p>
            <w:r>
              <w:rPr>
                <w:b/>
                <w:bCs/>
                <w:color w:val="FFFFFF"/>
                <w:sz w:val="19"/>
                <w:szCs w:val="19"/>
              </w:rPr>
              <w:t xml:space="preserve">책임</w:t>
            </w:r>
          </w:p>
        </w:tc>
        <w:tc>
          <w:tcPr>
            <w:tcW w:type="dxa" w:w="2226"/>
            <w:shd w:fill="1F4E79" w:color="auto" w:val="clear"/>
            <w:tcMar>
              <w:top w:type="dxa" w:w="80"/>
              <w:left w:type="dxa" w:w="120"/>
              <w:bottom w:type="dxa" w:w="80"/>
              <w:right w:type="dxa" w:w="120"/>
            </w:tcMar>
            <w:vAlign w:val="center"/>
          </w:tcPr>
          <w:p>
            <w:r>
              <w:rPr>
                <w:b/>
                <w:bCs/>
                <w:color w:val="FFFFFF"/>
                <w:sz w:val="19"/>
                <w:szCs w:val="19"/>
              </w:rPr>
              <w:t xml:space="preserve">비고</w:t>
            </w:r>
          </w:p>
        </w:tc>
      </w:tr>
      <w:tr>
        <w:tc>
          <w:tcPr>
            <w:tcW w:type="dxa" w:w="2600"/>
            <w:tcMar>
              <w:top w:type="dxa" w:w="80"/>
              <w:left w:type="dxa" w:w="120"/>
              <w:bottom w:type="dxa" w:w="80"/>
              <w:right w:type="dxa" w:w="120"/>
            </w:tcMar>
            <w:vAlign w:val="center"/>
          </w:tcPr>
          <w:p>
            <w:r>
              <w:rPr>
                <w:b w:val="false"/>
                <w:bCs w:val="false"/>
                <w:color w:val="222222"/>
                <w:sz w:val="19"/>
                <w:szCs w:val="19"/>
              </w:rPr>
              <w:t xml:space="preserve">Client (Web UI)</w:t>
            </w:r>
          </w:p>
        </w:tc>
        <w:tc>
          <w:tcPr>
            <w:tcW w:type="dxa" w:w="4200"/>
            <w:tcMar>
              <w:top w:type="dxa" w:w="80"/>
              <w:left w:type="dxa" w:w="120"/>
              <w:bottom w:type="dxa" w:w="80"/>
              <w:right w:type="dxa" w:w="120"/>
            </w:tcMar>
            <w:vAlign w:val="center"/>
          </w:tcPr>
          <w:p>
            <w:r>
              <w:rPr>
                <w:b w:val="false"/>
                <w:bCs w:val="false"/>
                <w:color w:val="222222"/>
                <w:sz w:val="19"/>
                <w:szCs w:val="19"/>
              </w:rPr>
              <w:t xml:space="preserve">업무 요청 입력, 픽셀 오피스 시각화(팀원=캐릭터, Task 배정=좌석/타이핑 상태), WBS/간트는 보조 패널, 알림 확인</w:t>
            </w:r>
          </w:p>
        </w:tc>
        <w:tc>
          <w:tcPr>
            <w:tcW w:type="dxa" w:w="2226"/>
            <w:tcMar>
              <w:top w:type="dxa" w:w="80"/>
              <w:left w:type="dxa" w:w="120"/>
              <w:bottom w:type="dxa" w:w="80"/>
              <w:right w:type="dxa" w:w="120"/>
            </w:tcMar>
            <w:vAlign w:val="center"/>
          </w:tcPr>
          <w:p>
            <w:r>
              <w:rPr>
                <w:b w:val="false"/>
                <w:bCs w:val="false"/>
                <w:color w:val="222222"/>
                <w:sz w:val="19"/>
                <w:szCs w:val="19"/>
              </w:rPr>
              <w:t xml:space="preserve">Canvas 2D 렌더링 + React 오버레이 UI</w:t>
            </w:r>
          </w:p>
        </w:tc>
      </w:tr>
      <w:tr>
        <w:tc>
          <w:tcPr>
            <w:tcW w:type="dxa" w:w="2600"/>
            <w:tcMar>
              <w:top w:type="dxa" w:w="80"/>
              <w:left w:type="dxa" w:w="120"/>
              <w:bottom w:type="dxa" w:w="80"/>
              <w:right w:type="dxa" w:w="120"/>
            </w:tcMar>
            <w:vAlign w:val="center"/>
          </w:tcPr>
          <w:p>
            <w:r>
              <w:rPr>
                <w:b w:val="false"/>
                <w:bCs w:val="false"/>
                <w:color w:val="222222"/>
                <w:sz w:val="19"/>
                <w:szCs w:val="19"/>
              </w:rPr>
              <w:t xml:space="preserve">API Gateway</w:t>
            </w:r>
          </w:p>
        </w:tc>
        <w:tc>
          <w:tcPr>
            <w:tcW w:type="dxa" w:w="4200"/>
            <w:tcMar>
              <w:top w:type="dxa" w:w="80"/>
              <w:left w:type="dxa" w:w="120"/>
              <w:bottom w:type="dxa" w:w="80"/>
              <w:right w:type="dxa" w:w="120"/>
            </w:tcMar>
            <w:vAlign w:val="center"/>
          </w:tcPr>
          <w:p>
            <w:r>
              <w:rPr>
                <w:b w:val="false"/>
                <w:bCs w:val="false"/>
                <w:color w:val="222222"/>
                <w:sz w:val="19"/>
                <w:szCs w:val="19"/>
              </w:rPr>
              <w:t xml:space="preserve">인증, 요청 라우팅, Rate limit</w:t>
            </w:r>
          </w:p>
        </w:tc>
        <w:tc>
          <w:tcPr>
            <w:tcW w:type="dxa" w:w="2226"/>
            <w:tcMar>
              <w:top w:type="dxa" w:w="80"/>
              <w:left w:type="dxa" w:w="120"/>
              <w:bottom w:type="dxa" w:w="80"/>
              <w:right w:type="dxa" w:w="120"/>
            </w:tcMar>
            <w:vAlign w:val="center"/>
          </w:tcPr>
          <w:p>
            <w:r>
              <w:rPr>
                <w:b w:val="false"/>
                <w:bCs w:val="false"/>
                <w:color w:val="222222"/>
                <w:sz w:val="19"/>
                <w:szCs w:val="19"/>
              </w:rPr>
              <w:t xml:space="preserve">REST + WebSocket(실시간 진행률)</w:t>
            </w:r>
          </w:p>
        </w:tc>
      </w:tr>
      <w:tr>
        <w:tc>
          <w:tcPr>
            <w:tcW w:type="dxa" w:w="2600"/>
            <w:tcMar>
              <w:top w:type="dxa" w:w="80"/>
              <w:left w:type="dxa" w:w="120"/>
              <w:bottom w:type="dxa" w:w="80"/>
              <w:right w:type="dxa" w:w="120"/>
            </w:tcMar>
            <w:vAlign w:val="center"/>
          </w:tcPr>
          <w:p>
            <w:r>
              <w:rPr>
                <w:b w:val="false"/>
                <w:bCs w:val="false"/>
                <w:color w:val="222222"/>
                <w:sz w:val="19"/>
                <w:szCs w:val="19"/>
              </w:rPr>
              <w:t xml:space="preserve">Orchestration / AI Engine</w:t>
            </w:r>
          </w:p>
        </w:tc>
        <w:tc>
          <w:tcPr>
            <w:tcW w:type="dxa" w:w="4200"/>
            <w:tcMar>
              <w:top w:type="dxa" w:w="80"/>
              <w:left w:type="dxa" w:w="120"/>
              <w:bottom w:type="dxa" w:w="80"/>
              <w:right w:type="dxa" w:w="120"/>
            </w:tcMar>
            <w:vAlign w:val="center"/>
          </w:tcPr>
          <w:p>
            <w:r>
              <w:rPr>
                <w:b w:val="false"/>
                <w:bCs w:val="false"/>
                <w:color w:val="222222"/>
                <w:sz w:val="19"/>
                <w:szCs w:val="19"/>
              </w:rPr>
              <w:t xml:space="preserve">요청 분석, 작업 분해, 배정 추천, 지연 분석, 회의 요약 오케스트레이션</w:t>
            </w:r>
          </w:p>
        </w:tc>
        <w:tc>
          <w:tcPr>
            <w:tcW w:type="dxa" w:w="2226"/>
            <w:tcMar>
              <w:top w:type="dxa" w:w="80"/>
              <w:left w:type="dxa" w:w="120"/>
              <w:bottom w:type="dxa" w:w="80"/>
              <w:right w:type="dxa" w:w="120"/>
            </w:tcMar>
            <w:vAlign w:val="center"/>
          </w:tcPr>
          <w:p>
            <w:r>
              <w:rPr>
                <w:b w:val="false"/>
                <w:bCs w:val="false"/>
                <w:color w:val="222222"/>
                <w:sz w:val="19"/>
                <w:szCs w:val="19"/>
              </w:rPr>
              <w:t xml:space="preserve">LLM Provider 인터페이스를 통해 호출 (현 단계는 Mock)</w:t>
            </w:r>
          </w:p>
        </w:tc>
      </w:tr>
      <w:tr>
        <w:tc>
          <w:tcPr>
            <w:tcW w:type="dxa" w:w="2600"/>
            <w:tcMar>
              <w:top w:type="dxa" w:w="80"/>
              <w:left w:type="dxa" w:w="120"/>
              <w:bottom w:type="dxa" w:w="80"/>
              <w:right w:type="dxa" w:w="120"/>
            </w:tcMar>
            <w:vAlign w:val="center"/>
          </w:tcPr>
          <w:p>
            <w:r>
              <w:rPr>
                <w:b w:val="false"/>
                <w:bCs w:val="false"/>
                <w:color w:val="222222"/>
                <w:sz w:val="19"/>
                <w:szCs w:val="19"/>
              </w:rPr>
              <w:t xml:space="preserve">Domain Services</w:t>
            </w:r>
          </w:p>
        </w:tc>
        <w:tc>
          <w:tcPr>
            <w:tcW w:type="dxa" w:w="4200"/>
            <w:tcMar>
              <w:top w:type="dxa" w:w="80"/>
              <w:left w:type="dxa" w:w="120"/>
              <w:bottom w:type="dxa" w:w="80"/>
              <w:right w:type="dxa" w:w="120"/>
            </w:tcMar>
            <w:vAlign w:val="center"/>
          </w:tcPr>
          <w:p>
            <w:r>
              <w:rPr>
                <w:b w:val="false"/>
                <w:bCs w:val="false"/>
                <w:color w:val="222222"/>
                <w:sz w:val="19"/>
                <w:szCs w:val="19"/>
              </w:rPr>
              <w:t xml:space="preserve">Task/Project/Schedule/Member/Notification 도메인 로직</w:t>
            </w:r>
          </w:p>
        </w:tc>
        <w:tc>
          <w:tcPr>
            <w:tcW w:type="dxa" w:w="2226"/>
            <w:tcMar>
              <w:top w:type="dxa" w:w="80"/>
              <w:left w:type="dxa" w:w="120"/>
              <w:bottom w:type="dxa" w:w="80"/>
              <w:right w:type="dxa" w:w="120"/>
            </w:tcMar>
            <w:vAlign w:val="center"/>
          </w:tcPr>
          <w:p>
            <w:r>
              <w:rPr>
                <w:b w:val="false"/>
                <w:bCs w:val="false"/>
                <w:color w:val="222222"/>
                <w:sz w:val="19"/>
                <w:szCs w:val="19"/>
              </w:rPr>
              <w:t xml:space="preserve">핵심 비즈니스 규칙, LLM에 비의존</w:t>
            </w:r>
          </w:p>
        </w:tc>
      </w:tr>
      <w:tr>
        <w:tc>
          <w:tcPr>
            <w:tcW w:type="dxa" w:w="2600"/>
            <w:tcMar>
              <w:top w:type="dxa" w:w="80"/>
              <w:left w:type="dxa" w:w="120"/>
              <w:bottom w:type="dxa" w:w="80"/>
              <w:right w:type="dxa" w:w="120"/>
            </w:tcMar>
            <w:vAlign w:val="center"/>
          </w:tcPr>
          <w:p>
            <w:r>
              <w:rPr>
                <w:b w:val="false"/>
                <w:bCs w:val="false"/>
                <w:color w:val="222222"/>
                <w:sz w:val="19"/>
                <w:szCs w:val="19"/>
              </w:rPr>
              <w:t xml:space="preserve">Integration Adapters</w:t>
            </w:r>
          </w:p>
        </w:tc>
        <w:tc>
          <w:tcPr>
            <w:tcW w:type="dxa" w:w="4200"/>
            <w:tcMar>
              <w:top w:type="dxa" w:w="80"/>
              <w:left w:type="dxa" w:w="120"/>
              <w:bottom w:type="dxa" w:w="80"/>
              <w:right w:type="dxa" w:w="120"/>
            </w:tcMar>
            <w:vAlign w:val="center"/>
          </w:tcPr>
          <w:p>
            <w:r>
              <w:rPr>
                <w:b w:val="false"/>
                <w:bCs w:val="false"/>
                <w:color w:val="222222"/>
                <w:sz w:val="19"/>
                <w:szCs w:val="19"/>
              </w:rPr>
              <w:t xml:space="preserve">Git/GitHub·GitLab, Slack, 캘린더, 음성 전사(STT) 등 외부 연동</w:t>
            </w:r>
          </w:p>
        </w:tc>
        <w:tc>
          <w:tcPr>
            <w:tcW w:type="dxa" w:w="2226"/>
            <w:tcMar>
              <w:top w:type="dxa" w:w="80"/>
              <w:left w:type="dxa" w:w="120"/>
              <w:bottom w:type="dxa" w:w="80"/>
              <w:right w:type="dxa" w:w="120"/>
            </w:tcMar>
            <w:vAlign w:val="center"/>
          </w:tcPr>
          <w:p>
            <w:r>
              <w:rPr>
                <w:b w:val="false"/>
                <w:bCs w:val="false"/>
                <w:color w:val="222222"/>
                <w:sz w:val="19"/>
                <w:szCs w:val="19"/>
              </w:rPr>
              <w:t xml:space="preserve">Provider 패턴 — 신규 연동은 어댑터 추가만으로 확장</w:t>
            </w:r>
          </w:p>
        </w:tc>
      </w:tr>
      <w:tr>
        <w:tc>
          <w:tcPr>
            <w:tcW w:type="dxa" w:w="2600"/>
            <w:tcMar>
              <w:top w:type="dxa" w:w="80"/>
              <w:left w:type="dxa" w:w="120"/>
              <w:bottom w:type="dxa" w:w="80"/>
              <w:right w:type="dxa" w:w="120"/>
            </w:tcMar>
            <w:vAlign w:val="center"/>
          </w:tcPr>
          <w:p>
            <w:r>
              <w:rPr>
                <w:b w:val="false"/>
                <w:bCs w:val="false"/>
                <w:color w:val="222222"/>
                <w:sz w:val="19"/>
                <w:szCs w:val="19"/>
              </w:rPr>
              <w:t xml:space="preserve">Data Store</w:t>
            </w:r>
          </w:p>
        </w:tc>
        <w:tc>
          <w:tcPr>
            <w:tcW w:type="dxa" w:w="4200"/>
            <w:tcMar>
              <w:top w:type="dxa" w:w="80"/>
              <w:left w:type="dxa" w:w="120"/>
              <w:bottom w:type="dxa" w:w="80"/>
              <w:right w:type="dxa" w:w="120"/>
            </w:tcMar>
            <w:vAlign w:val="center"/>
          </w:tcPr>
          <w:p>
            <w:r>
              <w:rPr>
                <w:b w:val="false"/>
                <w:bCs w:val="false"/>
                <w:color w:val="222222"/>
                <w:sz w:val="19"/>
                <w:szCs w:val="19"/>
              </w:rPr>
              <w:t xml:space="preserve">프로젝트/작업/일정/팀원/회의록 영속화</w:t>
            </w:r>
          </w:p>
        </w:tc>
        <w:tc>
          <w:tcPr>
            <w:tcW w:type="dxa" w:w="2226"/>
            <w:tcMar>
              <w:top w:type="dxa" w:w="80"/>
              <w:left w:type="dxa" w:w="120"/>
              <w:bottom w:type="dxa" w:w="80"/>
              <w:right w:type="dxa" w:w="120"/>
            </w:tcMar>
            <w:vAlign w:val="center"/>
          </w:tcPr>
          <w:p>
            <w:r>
              <w:rPr>
                <w:b w:val="false"/>
                <w:bCs w:val="false"/>
                <w:color w:val="222222"/>
                <w:sz w:val="19"/>
                <w:szCs w:val="19"/>
              </w:rPr>
              <w:t xml:space="preserve">RDB(PostgreSQL) + 벡터 저장(회의록/요구사항 검색)</w:t>
            </w:r>
          </w:p>
        </w:tc>
      </w:tr>
    </w:tbl>
    <w:p>
      <w:pPr>
        <w:spacing w:after="120"/>
      </w:pPr>
    </w:p>
    <w:p>
      <w:pPr>
        <w:pStyle w:val="Heading2"/>
        <w:spacing w:after="120" w:before="300"/>
      </w:pPr>
      <w:r>
        <w:t xml:space="preserve">4.2 UI 컨셉: 픽셀 오피스 시각화</w:t>
      </w:r>
    </w:p>
    <w:p>
      <w:pPr>
        <w:spacing w:after="160" w:line="300"/>
      </w:pPr>
      <w:r>
        <w:rPr>
          <w:sz w:val="21"/>
          <w:szCs w:val="21"/>
        </w:rPr>
        <w:t xml:space="preserve">팀원과 진행 상황을 표/리스트가 아니라 pixel-agents와 같은 픽셀 아트 오피스로 표현한다. PM은 팀을 관장하는 Lead 캐릭터로, 각 팀원은 고유 팔레트를 가진 Teammate 캐릭터로 표시되며, 좌석(책상)은 담당 프로젝트/역할에 따라 배치한다. 캐릭터의 상태 전이는 pixel-agents의 캐릭터 FSM(idle/active/typing 등)과 말풍선 시스템을 그대로 차용해 Task 상태에 매핑한다.</w:t>
      </w:r>
    </w:p>
    <w:tbl>
      <w:tblPr>
        <w:tblW w:type="dxa" w:w="9026"/>
        <w:tblBorders>
          <w:top w:val="single" w:color="AAAAAA" w:sz="4"/>
          <w:left w:val="single" w:color="AAAAAA" w:sz="4"/>
          <w:bottom w:val="single" w:color="AAAAAA" w:sz="4"/>
          <w:right w:val="single" w:color="AAAAAA" w:sz="4"/>
          <w:insideH w:val="single" w:color="DDDDDD" w:sz="4"/>
          <w:insideV w:val="single" w:color="DDDDDD" w:sz="4"/>
        </w:tblBorders>
      </w:tblPr>
      <w:tblGrid>
        <w:gridCol w:w="2600"/>
        <w:gridCol w:w="3400"/>
        <w:gridCol w:w="3026"/>
      </w:tblGrid>
      <w:tr>
        <w:trPr>
          <w:tblHeader/>
        </w:trPr>
        <w:tc>
          <w:tcPr>
            <w:tcW w:type="dxa" w:w="2600"/>
            <w:shd w:fill="1F4E79" w:color="auto" w:val="clear"/>
            <w:tcMar>
              <w:top w:type="dxa" w:w="80"/>
              <w:left w:type="dxa" w:w="120"/>
              <w:bottom w:type="dxa" w:w="80"/>
              <w:right w:type="dxa" w:w="120"/>
            </w:tcMar>
            <w:vAlign w:val="center"/>
          </w:tcPr>
          <w:p>
            <w:r>
              <w:rPr>
                <w:b/>
                <w:bCs/>
                <w:color w:val="FFFFFF"/>
                <w:sz w:val="19"/>
                <w:szCs w:val="19"/>
              </w:rPr>
              <w:t xml:space="preserve">PM 업무 자동화 개념</w:t>
            </w:r>
          </w:p>
        </w:tc>
        <w:tc>
          <w:tcPr>
            <w:tcW w:type="dxa" w:w="3400"/>
            <w:shd w:fill="1F4E79" w:color="auto" w:val="clear"/>
            <w:tcMar>
              <w:top w:type="dxa" w:w="80"/>
              <w:left w:type="dxa" w:w="120"/>
              <w:bottom w:type="dxa" w:w="80"/>
              <w:right w:type="dxa" w:w="120"/>
            </w:tcMar>
            <w:vAlign w:val="center"/>
          </w:tcPr>
          <w:p>
            <w:r>
              <w:rPr>
                <w:b/>
                <w:bCs/>
                <w:color w:val="FFFFFF"/>
                <w:sz w:val="19"/>
                <w:szCs w:val="19"/>
              </w:rPr>
              <w:t xml:space="preserve">픽셀 오피스 시각 요소</w:t>
            </w:r>
          </w:p>
        </w:tc>
        <w:tc>
          <w:tcPr>
            <w:tcW w:type="dxa" w:w="3026"/>
            <w:shd w:fill="1F4E79" w:color="auto" w:val="clear"/>
            <w:tcMar>
              <w:top w:type="dxa" w:w="80"/>
              <w:left w:type="dxa" w:w="120"/>
              <w:bottom w:type="dxa" w:w="80"/>
              <w:right w:type="dxa" w:w="120"/>
            </w:tcMar>
            <w:vAlign w:val="center"/>
          </w:tcPr>
          <w:p>
            <w:r>
              <w:rPr>
                <w:b/>
                <w:bCs/>
                <w:color w:val="FFFFFF"/>
                <w:sz w:val="19"/>
                <w:szCs w:val="19"/>
              </w:rPr>
              <w:t xml:space="preserve">동작 방식</w:t>
            </w:r>
          </w:p>
        </w:tc>
      </w:tr>
      <w:tr>
        <w:tc>
          <w:tcPr>
            <w:tcW w:type="dxa" w:w="2600"/>
            <w:tcMar>
              <w:top w:type="dxa" w:w="80"/>
              <w:left w:type="dxa" w:w="120"/>
              <w:bottom w:type="dxa" w:w="80"/>
              <w:right w:type="dxa" w:w="120"/>
            </w:tcMar>
            <w:vAlign w:val="center"/>
          </w:tcPr>
          <w:p>
            <w:r>
              <w:rPr>
                <w:b w:val="false"/>
                <w:bCs w:val="false"/>
                <w:color w:val="222222"/>
                <w:sz w:val="19"/>
                <w:szCs w:val="19"/>
              </w:rPr>
              <w:t xml:space="preserve">PM</w:t>
            </w:r>
          </w:p>
        </w:tc>
        <w:tc>
          <w:tcPr>
            <w:tcW w:type="dxa" w:w="3400"/>
            <w:tcMar>
              <w:top w:type="dxa" w:w="80"/>
              <w:left w:type="dxa" w:w="120"/>
              <w:bottom w:type="dxa" w:w="80"/>
              <w:right w:type="dxa" w:w="120"/>
            </w:tcMar>
            <w:vAlign w:val="center"/>
          </w:tcPr>
          <w:p>
            <w:r>
              <w:rPr>
                <w:b w:val="false"/>
                <w:bCs w:val="false"/>
                <w:color w:val="222222"/>
                <w:sz w:val="19"/>
                <w:szCs w:val="19"/>
              </w:rPr>
              <w:t xml:space="preserve">Lead 캐릭터</w:t>
            </w:r>
          </w:p>
        </w:tc>
        <w:tc>
          <w:tcPr>
            <w:tcW w:type="dxa" w:w="3026"/>
            <w:tcMar>
              <w:top w:type="dxa" w:w="80"/>
              <w:left w:type="dxa" w:w="120"/>
              <w:bottom w:type="dxa" w:w="80"/>
              <w:right w:type="dxa" w:w="120"/>
            </w:tcMar>
            <w:vAlign w:val="center"/>
          </w:tcPr>
          <w:p>
            <w:r>
              <w:rPr>
                <w:b w:val="false"/>
                <w:bCs w:val="false"/>
                <w:color w:val="222222"/>
                <w:sz w:val="19"/>
                <w:szCs w:val="19"/>
              </w:rPr>
              <w:t xml:space="preserve">팀 전체를 관장하는 리드로 표시, 팀 리더 배지</w:t>
            </w:r>
          </w:p>
        </w:tc>
      </w:tr>
      <w:tr>
        <w:tc>
          <w:tcPr>
            <w:tcW w:type="dxa" w:w="2600"/>
            <w:tcMar>
              <w:top w:type="dxa" w:w="80"/>
              <w:left w:type="dxa" w:w="120"/>
              <w:bottom w:type="dxa" w:w="80"/>
              <w:right w:type="dxa" w:w="120"/>
            </w:tcMar>
            <w:vAlign w:val="center"/>
          </w:tcPr>
          <w:p>
            <w:r>
              <w:rPr>
                <w:b w:val="false"/>
                <w:bCs w:val="false"/>
                <w:color w:val="222222"/>
                <w:sz w:val="19"/>
                <w:szCs w:val="19"/>
              </w:rPr>
              <w:t xml:space="preserve">팀원(Member)</w:t>
            </w:r>
          </w:p>
        </w:tc>
        <w:tc>
          <w:tcPr>
            <w:tcW w:type="dxa" w:w="3400"/>
            <w:tcMar>
              <w:top w:type="dxa" w:w="80"/>
              <w:left w:type="dxa" w:w="120"/>
              <w:bottom w:type="dxa" w:w="80"/>
              <w:right w:type="dxa" w:w="120"/>
            </w:tcMar>
            <w:vAlign w:val="center"/>
          </w:tcPr>
          <w:p>
            <w:r>
              <w:rPr>
                <w:b w:val="false"/>
                <w:bCs w:val="false"/>
                <w:color w:val="222222"/>
                <w:sz w:val="19"/>
                <w:szCs w:val="19"/>
              </w:rPr>
              <w:t xml:space="preserve">Teammate 캐릭터</w:t>
            </w:r>
          </w:p>
        </w:tc>
        <w:tc>
          <w:tcPr>
            <w:tcW w:type="dxa" w:w="3026"/>
            <w:tcMar>
              <w:top w:type="dxa" w:w="80"/>
              <w:left w:type="dxa" w:w="120"/>
              <w:bottom w:type="dxa" w:w="80"/>
              <w:right w:type="dxa" w:w="120"/>
            </w:tcMar>
            <w:vAlign w:val="center"/>
          </w:tcPr>
          <w:p>
            <w:r>
              <w:rPr>
                <w:b w:val="false"/>
                <w:bCs w:val="false"/>
                <w:color w:val="222222"/>
                <w:sz w:val="19"/>
                <w:szCs w:val="19"/>
              </w:rPr>
              <w:t xml:space="preserve">고유 팔레트 배정, 담당 프로젝트의 좌석(책상) 보유</w:t>
            </w:r>
          </w:p>
        </w:tc>
      </w:tr>
      <w:tr>
        <w:tc>
          <w:tcPr>
            <w:tcW w:type="dxa" w:w="2600"/>
            <w:tcMar>
              <w:top w:type="dxa" w:w="80"/>
              <w:left w:type="dxa" w:w="120"/>
              <w:bottom w:type="dxa" w:w="80"/>
              <w:right w:type="dxa" w:w="120"/>
            </w:tcMar>
            <w:vAlign w:val="center"/>
          </w:tcPr>
          <w:p>
            <w:r>
              <w:rPr>
                <w:b w:val="false"/>
                <w:bCs w:val="false"/>
                <w:color w:val="222222"/>
                <w:sz w:val="19"/>
                <w:szCs w:val="19"/>
              </w:rPr>
              <w:t xml:space="preserve">Task 배정 + 진행중</w:t>
            </w:r>
          </w:p>
        </w:tc>
        <w:tc>
          <w:tcPr>
            <w:tcW w:type="dxa" w:w="3400"/>
            <w:tcMar>
              <w:top w:type="dxa" w:w="80"/>
              <w:left w:type="dxa" w:w="120"/>
              <w:bottom w:type="dxa" w:w="80"/>
              <w:right w:type="dxa" w:w="120"/>
            </w:tcMar>
            <w:vAlign w:val="center"/>
          </w:tcPr>
          <w:p>
            <w:r>
              <w:rPr>
                <w:b w:val="false"/>
                <w:bCs w:val="false"/>
                <w:color w:val="222222"/>
                <w:sz w:val="19"/>
                <w:szCs w:val="19"/>
              </w:rPr>
              <w:t xml:space="preserve">Active 상태(자리에 앉아 Type 애니메이션)</w:t>
            </w:r>
          </w:p>
        </w:tc>
        <w:tc>
          <w:tcPr>
            <w:tcW w:type="dxa" w:w="3026"/>
            <w:tcMar>
              <w:top w:type="dxa" w:w="80"/>
              <w:left w:type="dxa" w:w="120"/>
              <w:bottom w:type="dxa" w:w="80"/>
              <w:right w:type="dxa" w:w="120"/>
            </w:tcMar>
            <w:vAlign w:val="center"/>
          </w:tcPr>
          <w:p>
            <w:r>
              <w:rPr>
                <w:b w:val="false"/>
                <w:bCs w:val="false"/>
                <w:color w:val="222222"/>
                <w:sz w:val="19"/>
                <w:szCs w:val="19"/>
              </w:rPr>
              <w:t xml:space="preserve">커밋/PR 등 진행 신호가 있으면 타이핑, 신호 없으면 idle로 전환</w:t>
            </w:r>
          </w:p>
        </w:tc>
      </w:tr>
      <w:tr>
        <w:tc>
          <w:tcPr>
            <w:tcW w:type="dxa" w:w="2600"/>
            <w:tcMar>
              <w:top w:type="dxa" w:w="80"/>
              <w:left w:type="dxa" w:w="120"/>
              <w:bottom w:type="dxa" w:w="80"/>
              <w:right w:type="dxa" w:w="120"/>
            </w:tcMar>
            <w:vAlign w:val="center"/>
          </w:tcPr>
          <w:p>
            <w:r>
              <w:rPr>
                <w:b w:val="false"/>
                <w:bCs w:val="false"/>
                <w:color w:val="222222"/>
                <w:sz w:val="19"/>
                <w:szCs w:val="19"/>
              </w:rPr>
              <w:t xml:space="preserve">Subtask</w:t>
            </w:r>
          </w:p>
        </w:tc>
        <w:tc>
          <w:tcPr>
            <w:tcW w:type="dxa" w:w="3400"/>
            <w:tcMar>
              <w:top w:type="dxa" w:w="80"/>
              <w:left w:type="dxa" w:w="120"/>
              <w:bottom w:type="dxa" w:w="80"/>
              <w:right w:type="dxa" w:w="120"/>
            </w:tcMar>
            <w:vAlign w:val="center"/>
          </w:tcPr>
          <w:p>
            <w:r>
              <w:rPr>
                <w:b w:val="false"/>
                <w:bCs w:val="false"/>
                <w:color w:val="222222"/>
                <w:sz w:val="19"/>
                <w:szCs w:val="19"/>
              </w:rPr>
              <w:t xml:space="preserve">부모 곁에 스폰되는 Sub-agent 캐릭터</w:t>
            </w:r>
          </w:p>
        </w:tc>
        <w:tc>
          <w:tcPr>
            <w:tcW w:type="dxa" w:w="3026"/>
            <w:tcMar>
              <w:top w:type="dxa" w:w="80"/>
              <w:left w:type="dxa" w:w="120"/>
              <w:bottom w:type="dxa" w:w="80"/>
              <w:right w:type="dxa" w:w="120"/>
            </w:tcMar>
            <w:vAlign w:val="center"/>
          </w:tcPr>
          <w:p>
            <w:r>
              <w:rPr>
                <w:b w:val="false"/>
                <w:bCs w:val="false"/>
                <w:color w:val="222222"/>
                <w:sz w:val="19"/>
                <w:szCs w:val="19"/>
              </w:rPr>
              <w:t xml:space="preserve">병렬로 진행되는 하위 작업을 별도 캐릭터로 시각화</w:t>
            </w:r>
          </w:p>
        </w:tc>
      </w:tr>
      <w:tr>
        <w:tc>
          <w:tcPr>
            <w:tcW w:type="dxa" w:w="2600"/>
            <w:tcMar>
              <w:top w:type="dxa" w:w="80"/>
              <w:left w:type="dxa" w:w="120"/>
              <w:bottom w:type="dxa" w:w="80"/>
              <w:right w:type="dxa" w:w="120"/>
            </w:tcMar>
            <w:vAlign w:val="center"/>
          </w:tcPr>
          <w:p>
            <w:r>
              <w:rPr>
                <w:b w:val="false"/>
                <w:bCs w:val="false"/>
                <w:color w:val="222222"/>
                <w:sz w:val="19"/>
                <w:szCs w:val="19"/>
              </w:rPr>
              <w:t xml:space="preserve">AI 추천 배정/재조정 승인 대기</w:t>
            </w:r>
          </w:p>
        </w:tc>
        <w:tc>
          <w:tcPr>
            <w:tcW w:type="dxa" w:w="3400"/>
            <w:tcMar>
              <w:top w:type="dxa" w:w="80"/>
              <w:left w:type="dxa" w:w="120"/>
              <w:bottom w:type="dxa" w:w="80"/>
              <w:right w:type="dxa" w:w="120"/>
            </w:tcMar>
            <w:vAlign w:val="center"/>
          </w:tcPr>
          <w:p>
            <w:r>
              <w:rPr>
                <w:b w:val="false"/>
                <w:bCs w:val="false"/>
                <w:color w:val="222222"/>
                <w:sz w:val="19"/>
                <w:szCs w:val="19"/>
              </w:rPr>
              <w:t xml:space="preserve">"..." Permission 말풍선(지속)</w:t>
            </w:r>
          </w:p>
        </w:tc>
        <w:tc>
          <w:tcPr>
            <w:tcW w:type="dxa" w:w="3026"/>
            <w:tcMar>
              <w:top w:type="dxa" w:w="80"/>
              <w:left w:type="dxa" w:w="120"/>
              <w:bottom w:type="dxa" w:w="80"/>
              <w:right w:type="dxa" w:w="120"/>
            </w:tcMar>
            <w:vAlign w:val="center"/>
          </w:tcPr>
          <w:p>
            <w:r>
              <w:rPr>
                <w:b w:val="false"/>
                <w:bCs w:val="false"/>
                <w:color w:val="222222"/>
                <w:sz w:val="19"/>
                <w:szCs w:val="19"/>
              </w:rPr>
              <w:t xml:space="preserve">PM이 클릭해 승인/거절할 때까지 유지</w:t>
            </w:r>
          </w:p>
        </w:tc>
      </w:tr>
      <w:tr>
        <w:tc>
          <w:tcPr>
            <w:tcW w:type="dxa" w:w="2600"/>
            <w:tcMar>
              <w:top w:type="dxa" w:w="80"/>
              <w:left w:type="dxa" w:w="120"/>
              <w:bottom w:type="dxa" w:w="80"/>
              <w:right w:type="dxa" w:w="120"/>
            </w:tcMar>
            <w:vAlign w:val="center"/>
          </w:tcPr>
          <w:p>
            <w:r>
              <w:rPr>
                <w:b w:val="false"/>
                <w:bCs w:val="false"/>
                <w:color w:val="222222"/>
                <w:sz w:val="19"/>
                <w:szCs w:val="19"/>
              </w:rPr>
              <w:t xml:space="preserve">Task 완료</w:t>
            </w:r>
          </w:p>
        </w:tc>
        <w:tc>
          <w:tcPr>
            <w:tcW w:type="dxa" w:w="3400"/>
            <w:tcMar>
              <w:top w:type="dxa" w:w="80"/>
              <w:left w:type="dxa" w:w="120"/>
              <w:bottom w:type="dxa" w:w="80"/>
              <w:right w:type="dxa" w:w="120"/>
            </w:tcMar>
            <w:vAlign w:val="center"/>
          </w:tcPr>
          <w:p>
            <w:r>
              <w:rPr>
                <w:b w:val="false"/>
                <w:bCs w:val="false"/>
                <w:color w:val="222222"/>
                <w:sz w:val="19"/>
                <w:szCs w:val="19"/>
              </w:rPr>
              <w:t xml:space="preserve">체크마크 Waiting 말풍선(2초 페이드)</w:t>
            </w:r>
          </w:p>
        </w:tc>
        <w:tc>
          <w:tcPr>
            <w:tcW w:type="dxa" w:w="3026"/>
            <w:tcMar>
              <w:top w:type="dxa" w:w="80"/>
              <w:left w:type="dxa" w:w="120"/>
              <w:bottom w:type="dxa" w:w="80"/>
              <w:right w:type="dxa" w:w="120"/>
            </w:tcMar>
            <w:vAlign w:val="center"/>
          </w:tcPr>
          <w:p>
            <w:r>
              <w:rPr>
                <w:b w:val="false"/>
                <w:bCs w:val="false"/>
                <w:color w:val="222222"/>
                <w:sz w:val="19"/>
                <w:szCs w:val="19"/>
              </w:rPr>
              <w:t xml:space="preserve">완료 즉시 표시 후 자동 소멸</w:t>
            </w:r>
          </w:p>
        </w:tc>
      </w:tr>
      <w:tr>
        <w:tc>
          <w:tcPr>
            <w:tcW w:type="dxa" w:w="2600"/>
            <w:tcMar>
              <w:top w:type="dxa" w:w="80"/>
              <w:left w:type="dxa" w:w="120"/>
              <w:bottom w:type="dxa" w:w="80"/>
              <w:right w:type="dxa" w:w="120"/>
            </w:tcMar>
            <w:vAlign w:val="center"/>
          </w:tcPr>
          <w:p>
            <w:r>
              <w:rPr>
                <w:b w:val="false"/>
                <w:bCs w:val="false"/>
                <w:color w:val="222222"/>
                <w:sz w:val="19"/>
                <w:szCs w:val="19"/>
              </w:rPr>
              <w:t xml:space="preserve">지연 위험 감지</w:t>
            </w:r>
          </w:p>
        </w:tc>
        <w:tc>
          <w:tcPr>
            <w:tcW w:type="dxa" w:w="3400"/>
            <w:tcMar>
              <w:top w:type="dxa" w:w="80"/>
              <w:left w:type="dxa" w:w="120"/>
              <w:bottom w:type="dxa" w:w="80"/>
              <w:right w:type="dxa" w:w="120"/>
            </w:tcMar>
            <w:vAlign w:val="center"/>
          </w:tcPr>
          <w:p>
            <w:r>
              <w:rPr>
                <w:b w:val="false"/>
                <w:bCs w:val="false"/>
                <w:color w:val="222222"/>
                <w:sz w:val="19"/>
                <w:szCs w:val="19"/>
              </w:rPr>
              <w:t xml:space="preserve">경고색 Alert 말풍선(지속) + 사운드 알림</w:t>
            </w:r>
          </w:p>
        </w:tc>
        <w:tc>
          <w:tcPr>
            <w:tcW w:type="dxa" w:w="3026"/>
            <w:tcMar>
              <w:top w:type="dxa" w:w="80"/>
              <w:left w:type="dxa" w:w="120"/>
              <w:bottom w:type="dxa" w:w="80"/>
              <w:right w:type="dxa" w:w="120"/>
            </w:tcMar>
            <w:vAlign w:val="center"/>
          </w:tcPr>
          <w:p>
            <w:r>
              <w:rPr>
                <w:b w:val="false"/>
                <w:bCs w:val="false"/>
                <w:color w:val="222222"/>
                <w:sz w:val="19"/>
                <w:szCs w:val="19"/>
              </w:rPr>
              <w:t xml:space="preserve">담당자/PM이 확인 클릭하기 전까지 유지</w:t>
            </w:r>
          </w:p>
        </w:tc>
      </w:tr>
      <w:tr>
        <w:tc>
          <w:tcPr>
            <w:tcW w:type="dxa" w:w="2600"/>
            <w:tcMar>
              <w:top w:type="dxa" w:w="80"/>
              <w:left w:type="dxa" w:w="120"/>
              <w:bottom w:type="dxa" w:w="80"/>
              <w:right w:type="dxa" w:w="120"/>
            </w:tcMar>
            <w:vAlign w:val="center"/>
          </w:tcPr>
          <w:p>
            <w:r>
              <w:rPr>
                <w:b w:val="false"/>
                <w:bCs w:val="false"/>
                <w:color w:val="222222"/>
                <w:sz w:val="19"/>
                <w:szCs w:val="19"/>
              </w:rPr>
              <w:t xml:space="preserve">신규 프로젝트 착수/팀원 합류</w:t>
            </w:r>
          </w:p>
        </w:tc>
        <w:tc>
          <w:tcPr>
            <w:tcW w:type="dxa" w:w="3400"/>
            <w:tcMar>
              <w:top w:type="dxa" w:w="80"/>
              <w:left w:type="dxa" w:w="120"/>
              <w:bottom w:type="dxa" w:w="80"/>
              <w:right w:type="dxa" w:w="120"/>
            </w:tcMar>
            <w:vAlign w:val="center"/>
          </w:tcPr>
          <w:p>
            <w:r>
              <w:rPr>
                <w:b w:val="false"/>
                <w:bCs w:val="false"/>
                <w:color w:val="222222"/>
                <w:sz w:val="19"/>
                <w:szCs w:val="19"/>
              </w:rPr>
              <w:t xml:space="preserve">Spawn 이펙트(매트릭스 레인)</w:t>
            </w:r>
          </w:p>
        </w:tc>
        <w:tc>
          <w:tcPr>
            <w:tcW w:type="dxa" w:w="3026"/>
            <w:tcMar>
              <w:top w:type="dxa" w:w="80"/>
              <w:left w:type="dxa" w:w="120"/>
              <w:bottom w:type="dxa" w:w="80"/>
              <w:right w:type="dxa" w:w="120"/>
            </w:tcMar>
            <w:vAlign w:val="center"/>
          </w:tcPr>
          <w:p>
            <w:r>
              <w:rPr>
                <w:b w:val="false"/>
                <w:bCs w:val="false"/>
                <w:color w:val="222222"/>
                <w:sz w:val="19"/>
                <w:szCs w:val="19"/>
              </w:rPr>
              <w:t xml:space="preserve">캐릭터가 사무실에 새로 등장</w:t>
            </w:r>
          </w:p>
        </w:tc>
      </w:tr>
      <w:tr>
        <w:tc>
          <w:tcPr>
            <w:tcW w:type="dxa" w:w="2600"/>
            <w:tcMar>
              <w:top w:type="dxa" w:w="80"/>
              <w:left w:type="dxa" w:w="120"/>
              <w:bottom w:type="dxa" w:w="80"/>
              <w:right w:type="dxa" w:w="120"/>
            </w:tcMar>
            <w:vAlign w:val="center"/>
          </w:tcPr>
          <w:p>
            <w:r>
              <w:rPr>
                <w:b w:val="false"/>
                <w:bCs w:val="false"/>
                <w:color w:val="222222"/>
                <w:sz w:val="19"/>
                <w:szCs w:val="19"/>
              </w:rPr>
              <w:t xml:space="preserve">프로젝트 종료/팀원 이탈</w:t>
            </w:r>
          </w:p>
        </w:tc>
        <w:tc>
          <w:tcPr>
            <w:tcW w:type="dxa" w:w="3400"/>
            <w:tcMar>
              <w:top w:type="dxa" w:w="80"/>
              <w:left w:type="dxa" w:w="120"/>
              <w:bottom w:type="dxa" w:w="80"/>
              <w:right w:type="dxa" w:w="120"/>
            </w:tcMar>
            <w:vAlign w:val="center"/>
          </w:tcPr>
          <w:p>
            <w:r>
              <w:rPr>
                <w:b w:val="false"/>
                <w:bCs w:val="false"/>
                <w:color w:val="222222"/>
                <w:sz w:val="19"/>
                <w:szCs w:val="19"/>
              </w:rPr>
              <w:t xml:space="preserve">Despawn 이펙트</w:t>
            </w:r>
          </w:p>
        </w:tc>
        <w:tc>
          <w:tcPr>
            <w:tcW w:type="dxa" w:w="3026"/>
            <w:tcMar>
              <w:top w:type="dxa" w:w="80"/>
              <w:left w:type="dxa" w:w="120"/>
              <w:bottom w:type="dxa" w:w="80"/>
              <w:right w:type="dxa" w:w="120"/>
            </w:tcMar>
            <w:vAlign w:val="center"/>
          </w:tcPr>
          <w:p>
            <w:r>
              <w:rPr>
                <w:b w:val="false"/>
                <w:bCs w:val="false"/>
                <w:color w:val="222222"/>
                <w:sz w:val="19"/>
                <w:szCs w:val="19"/>
              </w:rPr>
              <w:t xml:space="preserve">캐릭터가 사무실에서 퇴장</w:t>
            </w:r>
          </w:p>
        </w:tc>
      </w:tr>
      <w:tr>
        <w:tc>
          <w:tcPr>
            <w:tcW w:type="dxa" w:w="2600"/>
            <w:tcMar>
              <w:top w:type="dxa" w:w="80"/>
              <w:left w:type="dxa" w:w="120"/>
              <w:bottom w:type="dxa" w:w="80"/>
              <w:right w:type="dxa" w:w="120"/>
            </w:tcMar>
            <w:vAlign w:val="center"/>
          </w:tcPr>
          <w:p>
            <w:r>
              <w:rPr>
                <w:b w:val="false"/>
                <w:bCs w:val="false"/>
                <w:color w:val="222222"/>
                <w:sz w:val="19"/>
                <w:szCs w:val="19"/>
              </w:rPr>
              <w:t xml:space="preserve">Task 진행률</w:t>
            </w:r>
          </w:p>
        </w:tc>
        <w:tc>
          <w:tcPr>
            <w:tcW w:type="dxa" w:w="3400"/>
            <w:tcMar>
              <w:top w:type="dxa" w:w="80"/>
              <w:left w:type="dxa" w:w="120"/>
              <w:bottom w:type="dxa" w:w="80"/>
              <w:right w:type="dxa" w:w="120"/>
            </w:tcMar>
            <w:vAlign w:val="center"/>
          </w:tcPr>
          <w:p>
            <w:r>
              <w:rPr>
                <w:b w:val="false"/>
                <w:bCs w:val="false"/>
                <w:color w:val="222222"/>
                <w:sz w:val="19"/>
                <w:szCs w:val="19"/>
              </w:rPr>
              <w:t xml:space="preserve">캐릭터 위 진행률 게이지</w:t>
            </w:r>
          </w:p>
        </w:tc>
        <w:tc>
          <w:tcPr>
            <w:tcW w:type="dxa" w:w="3026"/>
            <w:tcMar>
              <w:top w:type="dxa" w:w="80"/>
              <w:left w:type="dxa" w:w="120"/>
              <w:bottom w:type="dxa" w:w="80"/>
              <w:right w:type="dxa" w:w="120"/>
            </w:tcMar>
            <w:vAlign w:val="center"/>
          </w:tcPr>
          <w:p>
            <w:r>
              <w:rPr>
                <w:b w:val="false"/>
                <w:bCs w:val="false"/>
                <w:color w:val="222222"/>
                <w:sz w:val="19"/>
                <w:szCs w:val="19"/>
              </w:rPr>
              <w:t xml:space="preserve">컨텍스트 게이지와 동일한 오버레이 개념을 진행률(%)로 재활용</w:t>
            </w:r>
          </w:p>
        </w:tc>
      </w:tr>
      <w:tr>
        <w:tc>
          <w:tcPr>
            <w:tcW w:type="dxa" w:w="2600"/>
            <w:tcMar>
              <w:top w:type="dxa" w:w="80"/>
              <w:left w:type="dxa" w:w="120"/>
              <w:bottom w:type="dxa" w:w="80"/>
              <w:right w:type="dxa" w:w="120"/>
            </w:tcMar>
            <w:vAlign w:val="center"/>
          </w:tcPr>
          <w:p>
            <w:r>
              <w:rPr>
                <w:b w:val="false"/>
                <w:bCs w:val="false"/>
                <w:color w:val="222222"/>
                <w:sz w:val="19"/>
                <w:szCs w:val="19"/>
              </w:rPr>
              <w:t xml:space="preserve">회의 진행/요약 완료</w:t>
            </w:r>
          </w:p>
        </w:tc>
        <w:tc>
          <w:tcPr>
            <w:tcW w:type="dxa" w:w="3400"/>
            <w:tcMar>
              <w:top w:type="dxa" w:w="80"/>
              <w:left w:type="dxa" w:w="120"/>
              <w:bottom w:type="dxa" w:w="80"/>
              <w:right w:type="dxa" w:w="120"/>
            </w:tcMar>
            <w:vAlign w:val="center"/>
          </w:tcPr>
          <w:p>
            <w:r>
              <w:rPr>
                <w:b w:val="false"/>
                <w:bCs w:val="false"/>
                <w:color w:val="222222"/>
                <w:sz w:val="19"/>
                <w:szCs w:val="19"/>
              </w:rPr>
              <w:t xml:space="preserve">회의실 가구 구역에 캐릭터 집합 + 요약 알림 말풍선</w:t>
            </w:r>
          </w:p>
        </w:tc>
        <w:tc>
          <w:tcPr>
            <w:tcW w:type="dxa" w:w="3026"/>
            <w:tcMar>
              <w:top w:type="dxa" w:w="80"/>
              <w:left w:type="dxa" w:w="120"/>
              <w:bottom w:type="dxa" w:w="80"/>
              <w:right w:type="dxa" w:w="120"/>
            </w:tcMar>
            <w:vAlign w:val="center"/>
          </w:tcPr>
          <w:p>
            <w:r>
              <w:rPr>
                <w:b w:val="false"/>
                <w:bCs w:val="false"/>
                <w:color w:val="222222"/>
                <w:sz w:val="19"/>
                <w:szCs w:val="19"/>
              </w:rPr>
              <w:t xml:space="preserve">액션 아이템이 신규 Task로 배정되면 담당 캐릭터에게 전파</w:t>
            </w:r>
          </w:p>
        </w:tc>
      </w:tr>
    </w:tbl>
    <w:p>
      <w:pPr>
        <w:spacing w:after="120"/>
      </w:pPr>
    </w:p>
    <w:p>
      <w:pPr>
        <w:pStyle w:val="Heading3"/>
        <w:spacing w:after="100" w:before="200"/>
      </w:pPr>
      <w:r>
        <w:t xml:space="preserve">적용 범위와 보조 뷰</w:t>
      </w:r>
    </w:p>
    <w:p>
      <w:pPr>
        <w:spacing w:after="160" w:line="300"/>
      </w:pPr>
      <w:r>
        <w:rPr>
          <w:sz w:val="21"/>
          <w:szCs w:val="21"/>
        </w:rPr>
        <w:t xml:space="preserve">픽셀 오피스는 팀 규모가 작을 때(대략 10~15명 이하) 가장 효과적이다. 팀이 커지거나 세부 일정을 정밀하게 봐야 할 때를 대비해 WBS 트리, 간트 차트, 리스트형 대시보드를 보조 뷰(패널 전환)로 함께 제공한다 — 두 뷰는 같은 AgentStateStore 개념의 단일 상태를 공유해 서로 어긋나지 않는다.</w:t>
      </w:r>
    </w:p>
    <w:p>
      <w:pPr>
        <w:pStyle w:val="Heading2"/>
        <w:spacing w:after="120" w:before="300"/>
      </w:pPr>
      <w:r>
        <w:t xml:space="preserve">4.3 핵심 설계 원칙</w:t>
      </w:r>
    </w:p>
    <w:p>
      <w:pPr>
        <w:pStyle w:val="ListParagraph"/>
        <w:numPr>
          <w:ilvl w:val="0"/>
          <w:numId w:val="2"/>
        </w:numPr>
        <w:spacing w:after="80" w:line="280"/>
      </w:pPr>
      <w:r>
        <w:rPr>
          <w:sz w:val="21"/>
          <w:szCs w:val="21"/>
        </w:rPr>
        <w:t xml:space="preserve">Domain Services는 어떤 LLM을 쓰는지 알지 못한다 — AI Engine이 결과를 표준 스키마(Task, Assignment, Schedule 등)로 변환해 넘긴다.</w:t>
      </w:r>
    </w:p>
    <w:p>
      <w:pPr>
        <w:pStyle w:val="ListParagraph"/>
        <w:numPr>
          <w:ilvl w:val="0"/>
          <w:numId w:val="2"/>
        </w:numPr>
        <w:spacing w:after="80" w:line="280"/>
      </w:pPr>
      <w:r>
        <w:rPr>
          <w:sz w:val="21"/>
          <w:szCs w:val="21"/>
        </w:rPr>
        <w:t xml:space="preserve">모든 외부 연동(Git, Slack, STT, 캘린더)은 Adapter 인터페이스 뒤에 위치해 신규 도구 추가 시 오케스트레이션/도메인 로직 변경이 없다.</w:t>
      </w:r>
    </w:p>
    <w:p>
      <w:pPr>
        <w:pStyle w:val="ListParagraph"/>
        <w:numPr>
          <w:ilvl w:val="0"/>
          <w:numId w:val="2"/>
        </w:numPr>
        <w:spacing w:after="80" w:line="280"/>
      </w:pPr>
      <w:r>
        <w:rPr>
          <w:sz w:val="21"/>
          <w:szCs w:val="21"/>
        </w:rPr>
        <w:t xml:space="preserve">AI 판단(분해, 배정 추천, 지연 원인 분석)은 항상 근거(예: 참조한 커밋, 유사 과거 Task)와 함께 반환되어 PM이 승인/수정할 수 있어야 한다 — 전 구간 자동 확정 금지.</w:t>
      </w:r>
    </w:p>
    <w:p>
      <w:pPr>
        <w:pStyle w:val="ListParagraph"/>
        <w:numPr>
          <w:ilvl w:val="0"/>
          <w:numId w:val="2"/>
        </w:numPr>
        <w:spacing w:after="80" w:line="280"/>
      </w:pPr>
      <w:r>
        <w:rPr>
          <w:sz w:val="21"/>
          <w:szCs w:val="21"/>
        </w:rPr>
        <w:t xml:space="preserve">실시간 진행률/알림은 WebSocket으로 push하고, 이력은 REST로 조회하는 이중 채널 구조.</w:t>
      </w:r>
    </w:p>
    <w:p>
      <w:pPr>
        <w:pStyle w:val="Heading1"/>
        <w:pBdr>
          <w:bottom w:val="single" w:color="1F4E79" w:sz="6" w:space="4"/>
        </w:pBdr>
        <w:spacing w:after="200" w:before="400"/>
      </w:pPr>
      <w:r>
        <w:t xml:space="preserve">5. 핵심 기능 상세 설계</w:t>
      </w:r>
    </w:p>
    <w:p>
      <w:pPr>
        <w:pStyle w:val="Heading2"/>
        <w:spacing w:after="120" w:before="300"/>
      </w:pPr>
      <w:r>
        <w:t xml:space="preserve">5.1 업무 요청 접수 및 분석</w:t>
      </w:r>
    </w:p>
    <w:p>
      <w:pPr>
        <w:spacing w:after="160" w:line="300"/>
      </w:pPr>
      <w:r>
        <w:rPr>
          <w:sz w:val="21"/>
          <w:szCs w:val="21"/>
        </w:rPr>
        <w:t xml:space="preserve">PM의 자연어 요청을 프로젝트 컨텍스트(기존 아키텍처, 기술 스택, 팀 구성, 과거 유사 작업 이력)와 함께 AI Engine에 전달한다. 1차 산출물은 "기능 분석 요약"으로, 범위에 포함/제외되는 항목을 PM이 즉시 확인·수정할 수 있게 한다.</w:t>
      </w:r>
    </w:p>
    <w:p>
      <w:pPr>
        <w:pStyle w:val="Heading3"/>
        <w:spacing w:after="100" w:before="200"/>
      </w:pPr>
      <w:r>
        <w:t xml:space="preserve">입력 예시</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2F2F2" w:color="auto" w:val="clear"/>
            <w:tcMar>
              <w:top w:type="dxa" w:w="120"/>
              <w:left w:type="dxa" w:w="160"/>
              <w:bottom w:type="dxa" w:w="120"/>
              <w:right w:type="dxa" w:w="160"/>
            </w:tcMar>
          </w:tcPr>
          <w:p>
            <w:pPr>
              <w:spacing w:after="20"/>
            </w:pPr>
            <w:r>
              <w:rPr>
                <w:rFonts w:ascii="Consolas" w:cs="Consolas" w:eastAsia="Consolas" w:hAnsi="Consolas"/>
                <w:color w:val="1B1B1B"/>
                <w:sz w:val="18"/>
                <w:szCs w:val="18"/>
              </w:rPr>
              <w:t xml:space="preserve">"회원가입 시스템을 만들고 테스트까지 진행해줘"</w:t>
            </w:r>
          </w:p>
        </w:tc>
      </w:tr>
    </w:tbl>
    <w:p>
      <w:pPr>
        <w:pStyle w:val="Heading3"/>
        <w:spacing w:after="100" w:before="200"/>
      </w:pPr>
      <w:r>
        <w:t xml:space="preserve">분석 결과 예시(요약)</w:t>
      </w:r>
    </w:p>
    <w:p>
      <w:pPr>
        <w:pStyle w:val="ListParagraph"/>
        <w:numPr>
          <w:ilvl w:val="0"/>
          <w:numId w:val="2"/>
        </w:numPr>
        <w:spacing w:after="80" w:line="280"/>
      </w:pPr>
      <w:r>
        <w:rPr>
          <w:sz w:val="21"/>
          <w:szCs w:val="21"/>
        </w:rPr>
        <w:t xml:space="preserve">포함: 회원가입 API, 회원가입 UI, 이메일 인증, 로그인 연동, 단위/통합 테스트</w:t>
      </w:r>
    </w:p>
    <w:p>
      <w:pPr>
        <w:pStyle w:val="ListParagraph"/>
        <w:numPr>
          <w:ilvl w:val="0"/>
          <w:numId w:val="2"/>
        </w:numPr>
        <w:spacing w:after="80" w:line="280"/>
      </w:pPr>
      <w:r>
        <w:rPr>
          <w:sz w:val="21"/>
          <w:szCs w:val="21"/>
        </w:rPr>
        <w:t xml:space="preserve">불확실(확인 필요): 소셜 로그인 포함 여부, 비밀번호 정책, 이메일 발송 인프라 기존 여부</w:t>
      </w:r>
    </w:p>
    <w:p>
      <w:pPr>
        <w:pStyle w:val="ListParagraph"/>
        <w:numPr>
          <w:ilvl w:val="0"/>
          <w:numId w:val="2"/>
        </w:numPr>
        <w:spacing w:after="80" w:line="280"/>
      </w:pPr>
      <w:r>
        <w:rPr>
          <w:sz w:val="21"/>
          <w:szCs w:val="21"/>
        </w:rPr>
        <w:t xml:space="preserve">제외(명시적 언급 없음): 회원 탈퇴, 관리자 페이지</w:t>
      </w:r>
    </w:p>
    <w:p>
      <w:pPr>
        <w:pStyle w:val="Heading2"/>
        <w:spacing w:after="120" w:before="300"/>
      </w:pPr>
      <w:r>
        <w:t xml:space="preserve">5.2 작업 분해 (WBS 생성)</w:t>
      </w:r>
    </w:p>
    <w:p>
      <w:pPr>
        <w:spacing w:after="160" w:line="300"/>
      </w:pPr>
      <w:r>
        <w:rPr>
          <w:sz w:val="21"/>
          <w:szCs w:val="21"/>
        </w:rPr>
        <w:t xml:space="preserve">기능 분석 결과를 실행 가능한 Task 단위로 분해한다. 각 Task는 예상 소요시간, 선행 Task, 필요 스킬 태그를 함께 산출한다.</w:t>
      </w:r>
    </w:p>
    <w:tbl>
      <w:tblPr>
        <w:tblW w:type="dxa" w:w="9026"/>
        <w:tblBorders>
          <w:top w:val="single" w:color="AAAAAA" w:sz="4"/>
          <w:left w:val="single" w:color="AAAAAA" w:sz="4"/>
          <w:bottom w:val="single" w:color="AAAAAA" w:sz="4"/>
          <w:right w:val="single" w:color="AAAAAA" w:sz="4"/>
          <w:insideH w:val="single" w:color="DDDDDD" w:sz="4"/>
          <w:insideV w:val="single" w:color="DDDDDD" w:sz="4"/>
        </w:tblBorders>
      </w:tblPr>
      <w:tblGrid>
        <w:gridCol w:w="2600"/>
        <w:gridCol w:w="2400"/>
        <w:gridCol w:w="1600"/>
        <w:gridCol w:w="2426"/>
      </w:tblGrid>
      <w:tr>
        <w:trPr>
          <w:tblHeader/>
        </w:trPr>
        <w:tc>
          <w:tcPr>
            <w:tcW w:type="dxa" w:w="2600"/>
            <w:shd w:fill="1F4E79" w:color="auto" w:val="clear"/>
            <w:tcMar>
              <w:top w:type="dxa" w:w="80"/>
              <w:left w:type="dxa" w:w="120"/>
              <w:bottom w:type="dxa" w:w="80"/>
              <w:right w:type="dxa" w:w="120"/>
            </w:tcMar>
            <w:vAlign w:val="center"/>
          </w:tcPr>
          <w:p>
            <w:r>
              <w:rPr>
                <w:b/>
                <w:bCs/>
                <w:color w:val="FFFFFF"/>
                <w:sz w:val="19"/>
                <w:szCs w:val="19"/>
              </w:rPr>
              <w:t xml:space="preserve">Task</w:t>
            </w:r>
          </w:p>
        </w:tc>
        <w:tc>
          <w:tcPr>
            <w:tcW w:type="dxa" w:w="2400"/>
            <w:shd w:fill="1F4E79" w:color="auto" w:val="clear"/>
            <w:tcMar>
              <w:top w:type="dxa" w:w="80"/>
              <w:left w:type="dxa" w:w="120"/>
              <w:bottom w:type="dxa" w:w="80"/>
              <w:right w:type="dxa" w:w="120"/>
            </w:tcMar>
            <w:vAlign w:val="center"/>
          </w:tcPr>
          <w:p>
            <w:r>
              <w:rPr>
                <w:b/>
                <w:bCs/>
                <w:color w:val="FFFFFF"/>
                <w:sz w:val="19"/>
                <w:szCs w:val="19"/>
              </w:rPr>
              <w:t xml:space="preserve">선행 작업</w:t>
            </w:r>
          </w:p>
        </w:tc>
        <w:tc>
          <w:tcPr>
            <w:tcW w:type="dxa" w:w="1600"/>
            <w:shd w:fill="1F4E79" w:color="auto" w:val="clear"/>
            <w:tcMar>
              <w:top w:type="dxa" w:w="80"/>
              <w:left w:type="dxa" w:w="120"/>
              <w:bottom w:type="dxa" w:w="80"/>
              <w:right w:type="dxa" w:w="120"/>
            </w:tcMar>
            <w:vAlign w:val="center"/>
          </w:tcPr>
          <w:p>
            <w:r>
              <w:rPr>
                <w:b/>
                <w:bCs/>
                <w:color w:val="FFFFFF"/>
                <w:sz w:val="19"/>
                <w:szCs w:val="19"/>
              </w:rPr>
              <w:t xml:space="preserve">예상 소요</w:t>
            </w:r>
          </w:p>
        </w:tc>
        <w:tc>
          <w:tcPr>
            <w:tcW w:type="dxa" w:w="2426"/>
            <w:shd w:fill="1F4E79" w:color="auto" w:val="clear"/>
            <w:tcMar>
              <w:top w:type="dxa" w:w="80"/>
              <w:left w:type="dxa" w:w="120"/>
              <w:bottom w:type="dxa" w:w="80"/>
              <w:right w:type="dxa" w:w="120"/>
            </w:tcMar>
            <w:vAlign w:val="center"/>
          </w:tcPr>
          <w:p>
            <w:r>
              <w:rPr>
                <w:b/>
                <w:bCs/>
                <w:color w:val="FFFFFF"/>
                <w:sz w:val="19"/>
                <w:szCs w:val="19"/>
              </w:rPr>
              <w:t xml:space="preserve">필요 스킬</w:t>
            </w:r>
          </w:p>
        </w:tc>
      </w:tr>
      <w:tr>
        <w:tc>
          <w:tcPr>
            <w:tcW w:type="dxa" w:w="2600"/>
            <w:tcMar>
              <w:top w:type="dxa" w:w="80"/>
              <w:left w:type="dxa" w:w="120"/>
              <w:bottom w:type="dxa" w:w="80"/>
              <w:right w:type="dxa" w:w="120"/>
            </w:tcMar>
            <w:vAlign w:val="center"/>
          </w:tcPr>
          <w:p>
            <w:r>
              <w:rPr>
                <w:b w:val="false"/>
                <w:bCs w:val="false"/>
                <w:color w:val="222222"/>
                <w:sz w:val="19"/>
                <w:szCs w:val="19"/>
              </w:rPr>
              <w:t xml:space="preserve">회원가입 API 설계/구현</w:t>
            </w:r>
          </w:p>
        </w:tc>
        <w:tc>
          <w:tcPr>
            <w:tcW w:type="dxa" w:w="2400"/>
            <w:tcMar>
              <w:top w:type="dxa" w:w="80"/>
              <w:left w:type="dxa" w:w="120"/>
              <w:bottom w:type="dxa" w:w="80"/>
              <w:right w:type="dxa" w:w="120"/>
            </w:tcMar>
            <w:vAlign w:val="center"/>
          </w:tcPr>
          <w:p>
            <w:r>
              <w:rPr>
                <w:b w:val="false"/>
                <w:bCs w:val="false"/>
                <w:color w:val="222222"/>
                <w:sz w:val="19"/>
                <w:szCs w:val="19"/>
              </w:rPr>
              <w:t xml:space="preserve">-</w:t>
            </w:r>
          </w:p>
        </w:tc>
        <w:tc>
          <w:tcPr>
            <w:tcW w:type="dxa" w:w="1600"/>
            <w:tcMar>
              <w:top w:type="dxa" w:w="80"/>
              <w:left w:type="dxa" w:w="120"/>
              <w:bottom w:type="dxa" w:w="80"/>
              <w:right w:type="dxa" w:w="120"/>
            </w:tcMar>
            <w:vAlign w:val="center"/>
          </w:tcPr>
          <w:p>
            <w:r>
              <w:rPr>
                <w:b w:val="false"/>
                <w:bCs w:val="false"/>
                <w:color w:val="222222"/>
                <w:sz w:val="19"/>
                <w:szCs w:val="19"/>
              </w:rPr>
              <w:t xml:space="preserve">2일</w:t>
            </w:r>
          </w:p>
        </w:tc>
        <w:tc>
          <w:tcPr>
            <w:tcW w:type="dxa" w:w="2426"/>
            <w:tcMar>
              <w:top w:type="dxa" w:w="80"/>
              <w:left w:type="dxa" w:w="120"/>
              <w:bottom w:type="dxa" w:w="80"/>
              <w:right w:type="dxa" w:w="120"/>
            </w:tcMar>
            <w:vAlign w:val="center"/>
          </w:tcPr>
          <w:p>
            <w:r>
              <w:rPr>
                <w:b w:val="false"/>
                <w:bCs w:val="false"/>
                <w:color w:val="222222"/>
                <w:sz w:val="19"/>
                <w:szCs w:val="19"/>
              </w:rPr>
              <w:t xml:space="preserve">Backend, DB</w:t>
            </w:r>
          </w:p>
        </w:tc>
      </w:tr>
      <w:tr>
        <w:tc>
          <w:tcPr>
            <w:tcW w:type="dxa" w:w="2600"/>
            <w:tcMar>
              <w:top w:type="dxa" w:w="80"/>
              <w:left w:type="dxa" w:w="120"/>
              <w:bottom w:type="dxa" w:w="80"/>
              <w:right w:type="dxa" w:w="120"/>
            </w:tcMar>
            <w:vAlign w:val="center"/>
          </w:tcPr>
          <w:p>
            <w:r>
              <w:rPr>
                <w:b w:val="false"/>
                <w:bCs w:val="false"/>
                <w:color w:val="222222"/>
                <w:sz w:val="19"/>
                <w:szCs w:val="19"/>
              </w:rPr>
              <w:t xml:space="preserve">회원가입 UI 구현</w:t>
            </w:r>
          </w:p>
        </w:tc>
        <w:tc>
          <w:tcPr>
            <w:tcW w:type="dxa" w:w="2400"/>
            <w:tcMar>
              <w:top w:type="dxa" w:w="80"/>
              <w:left w:type="dxa" w:w="120"/>
              <w:bottom w:type="dxa" w:w="80"/>
              <w:right w:type="dxa" w:w="120"/>
            </w:tcMar>
            <w:vAlign w:val="center"/>
          </w:tcPr>
          <w:p>
            <w:r>
              <w:rPr>
                <w:b w:val="false"/>
                <w:bCs w:val="false"/>
                <w:color w:val="222222"/>
                <w:sz w:val="19"/>
                <w:szCs w:val="19"/>
              </w:rPr>
              <w:t xml:space="preserve">API 설계(스펙 확정 시점)</w:t>
            </w:r>
          </w:p>
        </w:tc>
        <w:tc>
          <w:tcPr>
            <w:tcW w:type="dxa" w:w="1600"/>
            <w:tcMar>
              <w:top w:type="dxa" w:w="80"/>
              <w:left w:type="dxa" w:w="120"/>
              <w:bottom w:type="dxa" w:w="80"/>
              <w:right w:type="dxa" w:w="120"/>
            </w:tcMar>
            <w:vAlign w:val="center"/>
          </w:tcPr>
          <w:p>
            <w:r>
              <w:rPr>
                <w:b w:val="false"/>
                <w:bCs w:val="false"/>
                <w:color w:val="222222"/>
                <w:sz w:val="19"/>
                <w:szCs w:val="19"/>
              </w:rPr>
              <w:t xml:space="preserve">1.5일</w:t>
            </w:r>
          </w:p>
        </w:tc>
        <w:tc>
          <w:tcPr>
            <w:tcW w:type="dxa" w:w="2426"/>
            <w:tcMar>
              <w:top w:type="dxa" w:w="80"/>
              <w:left w:type="dxa" w:w="120"/>
              <w:bottom w:type="dxa" w:w="80"/>
              <w:right w:type="dxa" w:w="120"/>
            </w:tcMar>
            <w:vAlign w:val="center"/>
          </w:tcPr>
          <w:p>
            <w:r>
              <w:rPr>
                <w:b w:val="false"/>
                <w:bCs w:val="false"/>
                <w:color w:val="222222"/>
                <w:sz w:val="19"/>
                <w:szCs w:val="19"/>
              </w:rPr>
              <w:t xml:space="preserve">Frontend</w:t>
            </w:r>
          </w:p>
        </w:tc>
      </w:tr>
      <w:tr>
        <w:tc>
          <w:tcPr>
            <w:tcW w:type="dxa" w:w="2600"/>
            <w:tcMar>
              <w:top w:type="dxa" w:w="80"/>
              <w:left w:type="dxa" w:w="120"/>
              <w:bottom w:type="dxa" w:w="80"/>
              <w:right w:type="dxa" w:w="120"/>
            </w:tcMar>
            <w:vAlign w:val="center"/>
          </w:tcPr>
          <w:p>
            <w:r>
              <w:rPr>
                <w:b w:val="false"/>
                <w:bCs w:val="false"/>
                <w:color w:val="222222"/>
                <w:sz w:val="19"/>
                <w:szCs w:val="19"/>
              </w:rPr>
              <w:t xml:space="preserve">이메일 인증 연동</w:t>
            </w:r>
          </w:p>
        </w:tc>
        <w:tc>
          <w:tcPr>
            <w:tcW w:type="dxa" w:w="2400"/>
            <w:tcMar>
              <w:top w:type="dxa" w:w="80"/>
              <w:left w:type="dxa" w:w="120"/>
              <w:bottom w:type="dxa" w:w="80"/>
              <w:right w:type="dxa" w:w="120"/>
            </w:tcMar>
            <w:vAlign w:val="center"/>
          </w:tcPr>
          <w:p>
            <w:r>
              <w:rPr>
                <w:b w:val="false"/>
                <w:bCs w:val="false"/>
                <w:color w:val="222222"/>
                <w:sz w:val="19"/>
                <w:szCs w:val="19"/>
              </w:rPr>
              <w:t xml:space="preserve">회원가입 API</w:t>
            </w:r>
          </w:p>
        </w:tc>
        <w:tc>
          <w:tcPr>
            <w:tcW w:type="dxa" w:w="1600"/>
            <w:tcMar>
              <w:top w:type="dxa" w:w="80"/>
              <w:left w:type="dxa" w:w="120"/>
              <w:bottom w:type="dxa" w:w="80"/>
              <w:right w:type="dxa" w:w="120"/>
            </w:tcMar>
            <w:vAlign w:val="center"/>
          </w:tcPr>
          <w:p>
            <w:r>
              <w:rPr>
                <w:b w:val="false"/>
                <w:bCs w:val="false"/>
                <w:color w:val="222222"/>
                <w:sz w:val="19"/>
                <w:szCs w:val="19"/>
              </w:rPr>
              <w:t xml:space="preserve">1일</w:t>
            </w:r>
          </w:p>
        </w:tc>
        <w:tc>
          <w:tcPr>
            <w:tcW w:type="dxa" w:w="2426"/>
            <w:tcMar>
              <w:top w:type="dxa" w:w="80"/>
              <w:left w:type="dxa" w:w="120"/>
              <w:bottom w:type="dxa" w:w="80"/>
              <w:right w:type="dxa" w:w="120"/>
            </w:tcMar>
            <w:vAlign w:val="center"/>
          </w:tcPr>
          <w:p>
            <w:r>
              <w:rPr>
                <w:b w:val="false"/>
                <w:bCs w:val="false"/>
                <w:color w:val="222222"/>
                <w:sz w:val="19"/>
                <w:szCs w:val="19"/>
              </w:rPr>
              <w:t xml:space="preserve">Backend, 외부연동</w:t>
            </w:r>
          </w:p>
        </w:tc>
      </w:tr>
      <w:tr>
        <w:tc>
          <w:tcPr>
            <w:tcW w:type="dxa" w:w="2600"/>
            <w:tcMar>
              <w:top w:type="dxa" w:w="80"/>
              <w:left w:type="dxa" w:w="120"/>
              <w:bottom w:type="dxa" w:w="80"/>
              <w:right w:type="dxa" w:w="120"/>
            </w:tcMar>
            <w:vAlign w:val="center"/>
          </w:tcPr>
          <w:p>
            <w:r>
              <w:rPr>
                <w:b w:val="false"/>
                <w:bCs w:val="false"/>
                <w:color w:val="222222"/>
                <w:sz w:val="19"/>
                <w:szCs w:val="19"/>
              </w:rPr>
              <w:t xml:space="preserve">로그인 연동</w:t>
            </w:r>
          </w:p>
        </w:tc>
        <w:tc>
          <w:tcPr>
            <w:tcW w:type="dxa" w:w="2400"/>
            <w:tcMar>
              <w:top w:type="dxa" w:w="80"/>
              <w:left w:type="dxa" w:w="120"/>
              <w:bottom w:type="dxa" w:w="80"/>
              <w:right w:type="dxa" w:w="120"/>
            </w:tcMar>
            <w:vAlign w:val="center"/>
          </w:tcPr>
          <w:p>
            <w:r>
              <w:rPr>
                <w:b w:val="false"/>
                <w:bCs w:val="false"/>
                <w:color w:val="222222"/>
                <w:sz w:val="19"/>
                <w:szCs w:val="19"/>
              </w:rPr>
              <w:t xml:space="preserve">회원가입 API</w:t>
            </w:r>
          </w:p>
        </w:tc>
        <w:tc>
          <w:tcPr>
            <w:tcW w:type="dxa" w:w="1600"/>
            <w:tcMar>
              <w:top w:type="dxa" w:w="80"/>
              <w:left w:type="dxa" w:w="120"/>
              <w:bottom w:type="dxa" w:w="80"/>
              <w:right w:type="dxa" w:w="120"/>
            </w:tcMar>
            <w:vAlign w:val="center"/>
          </w:tcPr>
          <w:p>
            <w:r>
              <w:rPr>
                <w:b w:val="false"/>
                <w:bCs w:val="false"/>
                <w:color w:val="222222"/>
                <w:sz w:val="19"/>
                <w:szCs w:val="19"/>
              </w:rPr>
              <w:t xml:space="preserve">1일</w:t>
            </w:r>
          </w:p>
        </w:tc>
        <w:tc>
          <w:tcPr>
            <w:tcW w:type="dxa" w:w="2426"/>
            <w:tcMar>
              <w:top w:type="dxa" w:w="80"/>
              <w:left w:type="dxa" w:w="120"/>
              <w:bottom w:type="dxa" w:w="80"/>
              <w:right w:type="dxa" w:w="120"/>
            </w:tcMar>
            <w:vAlign w:val="center"/>
          </w:tcPr>
          <w:p>
            <w:r>
              <w:rPr>
                <w:b w:val="false"/>
                <w:bCs w:val="false"/>
                <w:color w:val="222222"/>
                <w:sz w:val="19"/>
                <w:szCs w:val="19"/>
              </w:rPr>
              <w:t xml:space="preserve">Backend, Frontend</w:t>
            </w:r>
          </w:p>
        </w:tc>
      </w:tr>
      <w:tr>
        <w:tc>
          <w:tcPr>
            <w:tcW w:type="dxa" w:w="2600"/>
            <w:tcMar>
              <w:top w:type="dxa" w:w="80"/>
              <w:left w:type="dxa" w:w="120"/>
              <w:bottom w:type="dxa" w:w="80"/>
              <w:right w:type="dxa" w:w="120"/>
            </w:tcMar>
            <w:vAlign w:val="center"/>
          </w:tcPr>
          <w:p>
            <w:r>
              <w:rPr>
                <w:b w:val="false"/>
                <w:bCs w:val="false"/>
                <w:color w:val="222222"/>
                <w:sz w:val="19"/>
                <w:szCs w:val="19"/>
              </w:rPr>
              <w:t xml:space="preserve">단위 테스트 작성</w:t>
            </w:r>
          </w:p>
        </w:tc>
        <w:tc>
          <w:tcPr>
            <w:tcW w:type="dxa" w:w="2400"/>
            <w:tcMar>
              <w:top w:type="dxa" w:w="80"/>
              <w:left w:type="dxa" w:w="120"/>
              <w:bottom w:type="dxa" w:w="80"/>
              <w:right w:type="dxa" w:w="120"/>
            </w:tcMar>
            <w:vAlign w:val="center"/>
          </w:tcPr>
          <w:p>
            <w:r>
              <w:rPr>
                <w:b w:val="false"/>
                <w:bCs w:val="false"/>
                <w:color w:val="222222"/>
                <w:sz w:val="19"/>
                <w:szCs w:val="19"/>
              </w:rPr>
              <w:t xml:space="preserve">각 기능 구현 완료</w:t>
            </w:r>
          </w:p>
        </w:tc>
        <w:tc>
          <w:tcPr>
            <w:tcW w:type="dxa" w:w="1600"/>
            <w:tcMar>
              <w:top w:type="dxa" w:w="80"/>
              <w:left w:type="dxa" w:w="120"/>
              <w:bottom w:type="dxa" w:w="80"/>
              <w:right w:type="dxa" w:w="120"/>
            </w:tcMar>
            <w:vAlign w:val="center"/>
          </w:tcPr>
          <w:p>
            <w:r>
              <w:rPr>
                <w:b w:val="false"/>
                <w:bCs w:val="false"/>
                <w:color w:val="222222"/>
                <w:sz w:val="19"/>
                <w:szCs w:val="19"/>
              </w:rPr>
              <w:t xml:space="preserve">1일</w:t>
            </w:r>
          </w:p>
        </w:tc>
        <w:tc>
          <w:tcPr>
            <w:tcW w:type="dxa" w:w="2426"/>
            <w:tcMar>
              <w:top w:type="dxa" w:w="80"/>
              <w:left w:type="dxa" w:w="120"/>
              <w:bottom w:type="dxa" w:w="80"/>
              <w:right w:type="dxa" w:w="120"/>
            </w:tcMar>
            <w:vAlign w:val="center"/>
          </w:tcPr>
          <w:p>
            <w:r>
              <w:rPr>
                <w:b w:val="false"/>
                <w:bCs w:val="false"/>
                <w:color w:val="222222"/>
                <w:sz w:val="19"/>
                <w:szCs w:val="19"/>
              </w:rPr>
              <w:t xml:space="preserve">Test</w:t>
            </w:r>
          </w:p>
        </w:tc>
      </w:tr>
      <w:tr>
        <w:tc>
          <w:tcPr>
            <w:tcW w:type="dxa" w:w="2600"/>
            <w:tcMar>
              <w:top w:type="dxa" w:w="80"/>
              <w:left w:type="dxa" w:w="120"/>
              <w:bottom w:type="dxa" w:w="80"/>
              <w:right w:type="dxa" w:w="120"/>
            </w:tcMar>
            <w:vAlign w:val="center"/>
          </w:tcPr>
          <w:p>
            <w:r>
              <w:rPr>
                <w:b w:val="false"/>
                <w:bCs w:val="false"/>
                <w:color w:val="222222"/>
                <w:sz w:val="19"/>
                <w:szCs w:val="19"/>
              </w:rPr>
              <w:t xml:space="preserve">통합 테스트 및 QA</w:t>
            </w:r>
          </w:p>
        </w:tc>
        <w:tc>
          <w:tcPr>
            <w:tcW w:type="dxa" w:w="2400"/>
            <w:tcMar>
              <w:top w:type="dxa" w:w="80"/>
              <w:left w:type="dxa" w:w="120"/>
              <w:bottom w:type="dxa" w:w="80"/>
              <w:right w:type="dxa" w:w="120"/>
            </w:tcMar>
            <w:vAlign w:val="center"/>
          </w:tcPr>
          <w:p>
            <w:r>
              <w:rPr>
                <w:b w:val="false"/>
                <w:bCs w:val="false"/>
                <w:color w:val="222222"/>
                <w:sz w:val="19"/>
                <w:szCs w:val="19"/>
              </w:rPr>
              <w:t xml:space="preserve">전체 기능 완료</w:t>
            </w:r>
          </w:p>
        </w:tc>
        <w:tc>
          <w:tcPr>
            <w:tcW w:type="dxa" w:w="1600"/>
            <w:tcMar>
              <w:top w:type="dxa" w:w="80"/>
              <w:left w:type="dxa" w:w="120"/>
              <w:bottom w:type="dxa" w:w="80"/>
              <w:right w:type="dxa" w:w="120"/>
            </w:tcMar>
            <w:vAlign w:val="center"/>
          </w:tcPr>
          <w:p>
            <w:r>
              <w:rPr>
                <w:b w:val="false"/>
                <w:bCs w:val="false"/>
                <w:color w:val="222222"/>
                <w:sz w:val="19"/>
                <w:szCs w:val="19"/>
              </w:rPr>
              <w:t xml:space="preserve">1.5일</w:t>
            </w:r>
          </w:p>
        </w:tc>
        <w:tc>
          <w:tcPr>
            <w:tcW w:type="dxa" w:w="2426"/>
            <w:tcMar>
              <w:top w:type="dxa" w:w="80"/>
              <w:left w:type="dxa" w:w="120"/>
              <w:bottom w:type="dxa" w:w="80"/>
              <w:right w:type="dxa" w:w="120"/>
            </w:tcMar>
            <w:vAlign w:val="center"/>
          </w:tcPr>
          <w:p>
            <w:r>
              <w:rPr>
                <w:b w:val="false"/>
                <w:bCs w:val="false"/>
                <w:color w:val="222222"/>
                <w:sz w:val="19"/>
                <w:szCs w:val="19"/>
              </w:rPr>
              <w:t xml:space="preserve">QA</w:t>
            </w:r>
          </w:p>
        </w:tc>
      </w:tr>
    </w:tbl>
    <w:p>
      <w:pPr>
        <w:spacing w:after="120"/>
      </w:pPr>
    </w:p>
    <w:p>
      <w:pPr>
        <w:pStyle w:val="Heading2"/>
        <w:spacing w:after="120" w:before="300"/>
      </w:pPr>
      <w:r>
        <w:t xml:space="preserve">5.3 담당자 추천 및 배정</w:t>
      </w:r>
    </w:p>
    <w:p>
      <w:pPr>
        <w:spacing w:after="160" w:line="300"/>
      </w:pPr>
      <w:r>
        <w:rPr>
          <w:sz w:val="21"/>
          <w:szCs w:val="21"/>
        </w:rPr>
        <w:t xml:space="preserve">배정 추천은 다음 세 요소의 가중합으로 산출한다: 스킬 적합도, 현재 배정된 작업량(부하), 과거 유사 Task 수행 이력(속도/품질 신호). PM은 추천안을 그대로 승인하거나 수동으로 재배정할 수 있다.</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2F2F2" w:color="auto" w:val="clear"/>
            <w:tcMar>
              <w:top w:type="dxa" w:w="120"/>
              <w:left w:type="dxa" w:w="160"/>
              <w:bottom w:type="dxa" w:w="120"/>
              <w:right w:type="dxa" w:w="160"/>
            </w:tcMar>
          </w:tcPr>
          <w:p>
            <w:pPr>
              <w:spacing w:after="20"/>
            </w:pPr>
            <w:r>
              <w:rPr>
                <w:rFonts w:ascii="Consolas" w:cs="Consolas" w:eastAsia="Consolas" w:hAnsi="Consolas"/>
                <w:color w:val="1B1B1B"/>
                <w:sz w:val="18"/>
                <w:szCs w:val="18"/>
              </w:rPr>
              <w:t xml:space="preserve">score(member, task) =</w:t>
            </w:r>
          </w:p>
          <w:p>
            <w:pPr>
              <w:spacing w:after="20"/>
            </w:pPr>
            <w:r>
              <w:rPr>
                <w:rFonts w:ascii="Consolas" w:cs="Consolas" w:eastAsia="Consolas" w:hAnsi="Consolas"/>
                <w:color w:val="1B1B1B"/>
                <w:sz w:val="18"/>
                <w:szCs w:val="18"/>
              </w:rPr>
              <w:t xml:space="preserve">    w1 * skillMatch(member.skills, task.requiredSkills)</w:t>
            </w:r>
          </w:p>
          <w:p>
            <w:pPr>
              <w:spacing w:after="20"/>
            </w:pPr>
            <w:r>
              <w:rPr>
                <w:rFonts w:ascii="Consolas" w:cs="Consolas" w:eastAsia="Consolas" w:hAnsi="Consolas"/>
                <w:color w:val="1B1B1B"/>
                <w:sz w:val="18"/>
                <w:szCs w:val="18"/>
              </w:rPr>
              <w:t xml:space="preserve">  + w2 * (1 - normalizedCurrentLoad(member))</w:t>
            </w:r>
          </w:p>
          <w:p>
            <w:pPr>
              <w:spacing w:after="20"/>
            </w:pPr>
            <w:r>
              <w:rPr>
                <w:rFonts w:ascii="Consolas" w:cs="Consolas" w:eastAsia="Consolas" w:hAnsi="Consolas"/>
                <w:color w:val="1B1B1B"/>
                <w:sz w:val="18"/>
                <w:szCs w:val="18"/>
              </w:rPr>
              <w:t xml:space="preserve">  + w3 * pastPerformance(member, task.category)</w:t>
            </w:r>
          </w:p>
          <w:p>
            <w:pPr>
              <w:spacing w:after="20"/>
            </w:pPr>
            <w:r>
              <w:rPr>
                <w:rFonts w:ascii="Consolas" w:cs="Consolas" w:eastAsia="Consolas" w:hAnsi="Consolas"/>
                <w:color w:val="1B1B1B"/>
                <w:sz w:val="18"/>
                <w:szCs w:val="18"/>
              </w:rPr>
              <w:t xml:space="preserve"> </w:t>
            </w:r>
          </w:p>
          <w:p>
            <w:pPr>
              <w:spacing w:after="20"/>
            </w:pPr>
            <w:r>
              <w:rPr>
                <w:rFonts w:ascii="Consolas" w:cs="Consolas" w:eastAsia="Consolas" w:hAnsi="Consolas"/>
                <w:color w:val="1B1B1B"/>
                <w:sz w:val="18"/>
                <w:szCs w:val="18"/>
              </w:rPr>
              <w:t xml:space="preserve">  기본 가중치(튜닝 가능): w1=0.5, w2=0.3, w3=0.2</w:t>
            </w:r>
          </w:p>
        </w:tc>
      </w:tr>
    </w:tbl>
    <w:p>
      <w:pPr>
        <w:pStyle w:val="Heading2"/>
        <w:spacing w:after="120" w:before="300"/>
      </w:pPr>
      <w:r>
        <w:t xml:space="preserve">5.4 일정 생성</w:t>
      </w:r>
    </w:p>
    <w:p>
      <w:pPr>
        <w:spacing w:after="160" w:line="300"/>
      </w:pPr>
      <w:r>
        <w:rPr>
          <w:sz w:val="21"/>
          <w:szCs w:val="21"/>
        </w:rPr>
        <w:t xml:space="preserve">Task 간 의존관계와 예상 소요시간, 팀원별 가용 시간(캘린더 연동)을 바탕으로 Critical Path를 계산해 프로젝트 타임라인(간트)을 생성한다. 팀원 휴가/다른 프로젝트 배정도 가용 시간 계산에 반영한다.</w:t>
      </w:r>
    </w:p>
    <w:p>
      <w:pPr>
        <w:pStyle w:val="Heading2"/>
        <w:spacing w:after="120" w:before="300"/>
      </w:pPr>
      <w:r>
        <w:t xml:space="preserve">5.5 진행 상황 추적</w:t>
      </w:r>
    </w:p>
    <w:p>
      <w:pPr>
        <w:spacing w:after="160" w:line="300"/>
      </w:pPr>
      <w:r>
        <w:rPr>
          <w:sz w:val="21"/>
          <w:szCs w:val="21"/>
        </w:rPr>
        <w:t xml:space="preserve">Task 상태는 사람이 수동으로 바꾸는 것에만 의존하지 않는다. 다음 신호를 결합해 진행률을 추정하고, 신호가 일정 기간 없으면 정체로 간주한다.</w:t>
      </w:r>
    </w:p>
    <w:tbl>
      <w:tblPr>
        <w:tblW w:type="dxa" w:w="9026"/>
        <w:tblBorders>
          <w:top w:val="single" w:color="AAAAAA" w:sz="4"/>
          <w:left w:val="single" w:color="AAAAAA" w:sz="4"/>
          <w:bottom w:val="single" w:color="AAAAAA" w:sz="4"/>
          <w:right w:val="single" w:color="AAAAAA" w:sz="4"/>
          <w:insideH w:val="single" w:color="DDDDDD" w:sz="4"/>
          <w:insideV w:val="single" w:color="DDDDDD" w:sz="4"/>
        </w:tblBorders>
      </w:tblPr>
      <w:tblGrid>
        <w:gridCol w:w="3000"/>
        <w:gridCol w:w="6026"/>
      </w:tblGrid>
      <w:tr>
        <w:trPr>
          <w:tblHeader/>
        </w:trPr>
        <w:tc>
          <w:tcPr>
            <w:tcW w:type="dxa" w:w="3000"/>
            <w:shd w:fill="1F4E79" w:color="auto" w:val="clear"/>
            <w:tcMar>
              <w:top w:type="dxa" w:w="80"/>
              <w:left w:type="dxa" w:w="120"/>
              <w:bottom w:type="dxa" w:w="80"/>
              <w:right w:type="dxa" w:w="120"/>
            </w:tcMar>
            <w:vAlign w:val="center"/>
          </w:tcPr>
          <w:p>
            <w:r>
              <w:rPr>
                <w:b/>
                <w:bCs/>
                <w:color w:val="FFFFFF"/>
                <w:sz w:val="19"/>
                <w:szCs w:val="19"/>
              </w:rPr>
              <w:t xml:space="preserve">신호 소스</w:t>
            </w:r>
          </w:p>
        </w:tc>
        <w:tc>
          <w:tcPr>
            <w:tcW w:type="dxa" w:w="6026"/>
            <w:shd w:fill="1F4E79" w:color="auto" w:val="clear"/>
            <w:tcMar>
              <w:top w:type="dxa" w:w="80"/>
              <w:left w:type="dxa" w:w="120"/>
              <w:bottom w:type="dxa" w:w="80"/>
              <w:right w:type="dxa" w:w="120"/>
            </w:tcMar>
            <w:vAlign w:val="center"/>
          </w:tcPr>
          <w:p>
            <w:r>
              <w:rPr>
                <w:b/>
                <w:bCs/>
                <w:color w:val="FFFFFF"/>
                <w:sz w:val="19"/>
                <w:szCs w:val="19"/>
              </w:rPr>
              <w:t xml:space="preserve">반영 방식</w:t>
            </w:r>
          </w:p>
        </w:tc>
      </w:tr>
      <w:tr>
        <w:tc>
          <w:tcPr>
            <w:tcW w:type="dxa" w:w="3000"/>
            <w:tcMar>
              <w:top w:type="dxa" w:w="80"/>
              <w:left w:type="dxa" w:w="120"/>
              <w:bottom w:type="dxa" w:w="80"/>
              <w:right w:type="dxa" w:w="120"/>
            </w:tcMar>
            <w:vAlign w:val="center"/>
          </w:tcPr>
          <w:p>
            <w:r>
              <w:rPr>
                <w:b w:val="false"/>
                <w:bCs w:val="false"/>
                <w:color w:val="222222"/>
                <w:sz w:val="19"/>
                <w:szCs w:val="19"/>
              </w:rPr>
              <w:t xml:space="preserve">Git 커밋/브랜치 활동</w:t>
            </w:r>
          </w:p>
        </w:tc>
        <w:tc>
          <w:tcPr>
            <w:tcW w:type="dxa" w:w="6026"/>
            <w:tcMar>
              <w:top w:type="dxa" w:w="80"/>
              <w:left w:type="dxa" w:w="120"/>
              <w:bottom w:type="dxa" w:w="80"/>
              <w:right w:type="dxa" w:w="120"/>
            </w:tcMar>
            <w:vAlign w:val="center"/>
          </w:tcPr>
          <w:p>
            <w:r>
              <w:rPr>
                <w:b w:val="false"/>
                <w:bCs w:val="false"/>
                <w:color w:val="222222"/>
                <w:sz w:val="19"/>
                <w:szCs w:val="19"/>
              </w:rPr>
              <w:t xml:space="preserve">Task와 연결된 브랜치·커밋 메시지 패턴(Task ID 태깅)으로 활동 감지</w:t>
            </w:r>
          </w:p>
        </w:tc>
      </w:tr>
      <w:tr>
        <w:tc>
          <w:tcPr>
            <w:tcW w:type="dxa" w:w="3000"/>
            <w:tcMar>
              <w:top w:type="dxa" w:w="80"/>
              <w:left w:type="dxa" w:w="120"/>
              <w:bottom w:type="dxa" w:w="80"/>
              <w:right w:type="dxa" w:w="120"/>
            </w:tcMar>
            <w:vAlign w:val="center"/>
          </w:tcPr>
          <w:p>
            <w:r>
              <w:rPr>
                <w:b w:val="false"/>
                <w:bCs w:val="false"/>
                <w:color w:val="222222"/>
                <w:sz w:val="19"/>
                <w:szCs w:val="19"/>
              </w:rPr>
              <w:t xml:space="preserve">PR 상태</w:t>
            </w:r>
          </w:p>
        </w:tc>
        <w:tc>
          <w:tcPr>
            <w:tcW w:type="dxa" w:w="6026"/>
            <w:tcMar>
              <w:top w:type="dxa" w:w="80"/>
              <w:left w:type="dxa" w:w="120"/>
              <w:bottom w:type="dxa" w:w="80"/>
              <w:right w:type="dxa" w:w="120"/>
            </w:tcMar>
            <w:vAlign w:val="center"/>
          </w:tcPr>
          <w:p>
            <w:r>
              <w:rPr>
                <w:b w:val="false"/>
                <w:bCs w:val="false"/>
                <w:color w:val="222222"/>
                <w:sz w:val="19"/>
                <w:szCs w:val="19"/>
              </w:rPr>
              <w:t xml:space="preserve">PR Open/Review/Merge 상태를 Task 진행 단계에 매핑</w:t>
            </w:r>
          </w:p>
        </w:tc>
      </w:tr>
      <w:tr>
        <w:tc>
          <w:tcPr>
            <w:tcW w:type="dxa" w:w="3000"/>
            <w:tcMar>
              <w:top w:type="dxa" w:w="80"/>
              <w:left w:type="dxa" w:w="120"/>
              <w:bottom w:type="dxa" w:w="80"/>
              <w:right w:type="dxa" w:w="120"/>
            </w:tcMar>
            <w:vAlign w:val="center"/>
          </w:tcPr>
          <w:p>
            <w:r>
              <w:rPr>
                <w:b w:val="false"/>
                <w:bCs w:val="false"/>
                <w:color w:val="222222"/>
                <w:sz w:val="19"/>
                <w:szCs w:val="19"/>
              </w:rPr>
              <w:t xml:space="preserve">CI 결과</w:t>
            </w:r>
          </w:p>
        </w:tc>
        <w:tc>
          <w:tcPr>
            <w:tcW w:type="dxa" w:w="6026"/>
            <w:tcMar>
              <w:top w:type="dxa" w:w="80"/>
              <w:left w:type="dxa" w:w="120"/>
              <w:bottom w:type="dxa" w:w="80"/>
              <w:right w:type="dxa" w:w="120"/>
            </w:tcMar>
            <w:vAlign w:val="center"/>
          </w:tcPr>
          <w:p>
            <w:r>
              <w:rPr>
                <w:b w:val="false"/>
                <w:bCs w:val="false"/>
                <w:color w:val="222222"/>
                <w:sz w:val="19"/>
                <w:szCs w:val="19"/>
              </w:rPr>
              <w:t xml:space="preserve">테스트 Task의 완료 신호로 CI 통과 여부 활용</w:t>
            </w:r>
          </w:p>
        </w:tc>
      </w:tr>
      <w:tr>
        <w:tc>
          <w:tcPr>
            <w:tcW w:type="dxa" w:w="3000"/>
            <w:tcMar>
              <w:top w:type="dxa" w:w="80"/>
              <w:left w:type="dxa" w:w="120"/>
              <w:bottom w:type="dxa" w:w="80"/>
              <w:right w:type="dxa" w:w="120"/>
            </w:tcMar>
            <w:vAlign w:val="center"/>
          </w:tcPr>
          <w:p>
            <w:r>
              <w:rPr>
                <w:b w:val="false"/>
                <w:bCs w:val="false"/>
                <w:color w:val="222222"/>
                <w:sz w:val="19"/>
                <w:szCs w:val="19"/>
              </w:rPr>
              <w:t xml:space="preserve">수동 상태 업데이트</w:t>
            </w:r>
          </w:p>
        </w:tc>
        <w:tc>
          <w:tcPr>
            <w:tcW w:type="dxa" w:w="6026"/>
            <w:tcMar>
              <w:top w:type="dxa" w:w="80"/>
              <w:left w:type="dxa" w:w="120"/>
              <w:bottom w:type="dxa" w:w="80"/>
              <w:right w:type="dxa" w:w="120"/>
            </w:tcMar>
            <w:vAlign w:val="center"/>
          </w:tcPr>
          <w:p>
            <w:r>
              <w:rPr>
                <w:b w:val="false"/>
                <w:bCs w:val="false"/>
                <w:color w:val="222222"/>
                <w:sz w:val="19"/>
                <w:szCs w:val="19"/>
              </w:rPr>
              <w:t xml:space="preserve">개발자가 직접 남기는 상태/코멘트, 최우선 신호로 취급</w:t>
            </w:r>
          </w:p>
        </w:tc>
      </w:tr>
    </w:tbl>
    <w:p>
      <w:pPr>
        <w:spacing w:after="120"/>
      </w:pPr>
    </w:p>
    <w:p>
      <w:pPr>
        <w:pStyle w:val="Heading2"/>
        <w:spacing w:after="120" w:before="300"/>
      </w:pPr>
      <w:r>
        <w:t xml:space="preserve">5.6 지연 감지 및 대응</w:t>
      </w:r>
    </w:p>
    <w:p>
      <w:pPr>
        <w:spacing w:after="160" w:line="300"/>
      </w:pPr>
      <w:r>
        <w:rPr>
          <w:sz w:val="21"/>
          <w:szCs w:val="21"/>
        </w:rPr>
        <w:t xml:space="preserve">지연 위험은 사후 보고가 아니라 다음 규칙으로 사전 감지한다.</w:t>
      </w:r>
    </w:p>
    <w:p>
      <w:pPr>
        <w:pStyle w:val="ListParagraph"/>
        <w:numPr>
          <w:ilvl w:val="0"/>
          <w:numId w:val="2"/>
        </w:numPr>
        <w:spacing w:after="80" w:line="280"/>
      </w:pPr>
      <w:r>
        <w:rPr>
          <w:sz w:val="21"/>
          <w:szCs w:val="21"/>
        </w:rPr>
        <w:t xml:space="preserve">예상 소요시간 대비 경과 시간이 임계치(예: 80%)를 초과했는데 진행 신호가 없는 경우</w:t>
      </w:r>
    </w:p>
    <w:p>
      <w:pPr>
        <w:pStyle w:val="ListParagraph"/>
        <w:numPr>
          <w:ilvl w:val="0"/>
          <w:numId w:val="2"/>
        </w:numPr>
        <w:spacing w:after="80" w:line="280"/>
      </w:pPr>
      <w:r>
        <w:rPr>
          <w:sz w:val="21"/>
          <w:szCs w:val="21"/>
        </w:rPr>
        <w:t xml:space="preserve">연속 N일간 관련 커밋/PR 활동이 없는 경우</w:t>
      </w:r>
    </w:p>
    <w:p>
      <w:pPr>
        <w:pStyle w:val="ListParagraph"/>
        <w:numPr>
          <w:ilvl w:val="0"/>
          <w:numId w:val="2"/>
        </w:numPr>
        <w:spacing w:after="80" w:line="280"/>
      </w:pPr>
      <w:r>
        <w:rPr>
          <w:sz w:val="21"/>
          <w:szCs w:val="21"/>
        </w:rPr>
        <w:t xml:space="preserve">선행 Task 지연으로 후행 Task 착수가 밀리는 경우(의존관계 전파)</w:t>
      </w:r>
    </w:p>
    <w:p>
      <w:pPr>
        <w:spacing w:after="160" w:line="300"/>
      </w:pPr>
      <w:r>
        <w:rPr>
          <w:sz w:val="21"/>
          <w:szCs w:val="21"/>
        </w:rPr>
        <w:t xml:space="preserve">위험이 감지되면 해당 담당자에게 알림을 보내고, 동시에 AI가 대안 일정(예: 범위 축소, 지원 인력 투입, 후속 일정 순연)을 제시한다. PM 승인 시 일정이 갱신되고 영향받는 후행 Task/담당자에게 자동 공지된다.</w:t>
      </w:r>
    </w:p>
    <w:p>
      <w:pPr>
        <w:pStyle w:val="Heading2"/>
        <w:spacing w:after="120" w:before="300"/>
      </w:pPr>
      <w:r>
        <w:t xml:space="preserve">5.7 회의 음성/텍스트 요약</w:t>
      </w:r>
    </w:p>
    <w:p>
      <w:pPr>
        <w:spacing w:after="160" w:line="300"/>
      </w:pPr>
      <w:r>
        <w:rPr>
          <w:sz w:val="21"/>
          <w:szCs w:val="21"/>
        </w:rPr>
        <w:t xml:space="preserve">회의 음성 파일 또는 텍스트를 입력하면 STT(음성인 경우) 후 AI가 요약한다. 요약 결과는 결정 사항, 액션 아이템, 리스크/이슈로 구조화되며, 액션 아이템은 신규 Task 생성 또는 기존 Task 갱신 제안으로 이어진다.</w:t>
      </w:r>
    </w:p>
    <w:p>
      <w:pPr>
        <w:pStyle w:val="ListParagraph"/>
        <w:numPr>
          <w:ilvl w:val="0"/>
          <w:numId w:val="2"/>
        </w:numPr>
        <w:spacing w:after="80" w:line="280"/>
      </w:pPr>
      <w:r>
        <w:rPr>
          <w:sz w:val="21"/>
          <w:szCs w:val="21"/>
        </w:rPr>
        <w:t xml:space="preserve">결정 사항: 회의에서 확정된 방향/정책</w:t>
      </w:r>
    </w:p>
    <w:p>
      <w:pPr>
        <w:pStyle w:val="ListParagraph"/>
        <w:numPr>
          <w:ilvl w:val="0"/>
          <w:numId w:val="2"/>
        </w:numPr>
        <w:spacing w:after="80" w:line="280"/>
      </w:pPr>
      <w:r>
        <w:rPr>
          <w:sz w:val="21"/>
          <w:szCs w:val="21"/>
        </w:rPr>
        <w:t xml:space="preserve">액션 아이템: 담당자·기한이 유추되는 후속 작업 (승인 시 Task로 전환)</w:t>
      </w:r>
    </w:p>
    <w:p>
      <w:pPr>
        <w:pStyle w:val="ListParagraph"/>
        <w:numPr>
          <w:ilvl w:val="0"/>
          <w:numId w:val="2"/>
        </w:numPr>
        <w:spacing w:after="80" w:line="280"/>
      </w:pPr>
      <w:r>
        <w:rPr>
          <w:sz w:val="21"/>
          <w:szCs w:val="21"/>
        </w:rPr>
        <w:t xml:space="preserve">리스크/이슈: 후속 확인이 필요한 미결 사항</w:t>
      </w:r>
    </w:p>
    <w:p>
      <w:pPr>
        <w:pStyle w:val="Heading1"/>
        <w:pBdr>
          <w:bottom w:val="single" w:color="1F4E79" w:sz="6" w:space="4"/>
        </w:pBdr>
        <w:spacing w:after="200" w:before="400"/>
      </w:pPr>
      <w:r>
        <w:t xml:space="preserve">6. 데이터 모델 (개념 설계)</w:t>
      </w:r>
    </w:p>
    <w:tbl>
      <w:tblPr>
        <w:tblW w:type="dxa" w:w="9026"/>
        <w:tblBorders>
          <w:top w:val="single" w:color="AAAAAA" w:sz="4"/>
          <w:left w:val="single" w:color="AAAAAA" w:sz="4"/>
          <w:bottom w:val="single" w:color="AAAAAA" w:sz="4"/>
          <w:right w:val="single" w:color="AAAAAA" w:sz="4"/>
          <w:insideH w:val="single" w:color="DDDDDD" w:sz="4"/>
          <w:insideV w:val="single" w:color="DDDDDD" w:sz="4"/>
        </w:tblBorders>
      </w:tblPr>
      <w:tblGrid>
        <w:gridCol w:w="2000"/>
        <w:gridCol w:w="4400"/>
        <w:gridCol w:w="2626"/>
      </w:tblGrid>
      <w:tr>
        <w:trPr>
          <w:tblHeader/>
        </w:trPr>
        <w:tc>
          <w:tcPr>
            <w:tcW w:type="dxa" w:w="2000"/>
            <w:shd w:fill="1F4E79" w:color="auto" w:val="clear"/>
            <w:tcMar>
              <w:top w:type="dxa" w:w="80"/>
              <w:left w:type="dxa" w:w="120"/>
              <w:bottom w:type="dxa" w:w="80"/>
              <w:right w:type="dxa" w:w="120"/>
            </w:tcMar>
            <w:vAlign w:val="center"/>
          </w:tcPr>
          <w:p>
            <w:r>
              <w:rPr>
                <w:b/>
                <w:bCs/>
                <w:color w:val="FFFFFF"/>
                <w:sz w:val="19"/>
                <w:szCs w:val="19"/>
              </w:rPr>
              <w:t xml:space="preserve">엔티티</w:t>
            </w:r>
          </w:p>
        </w:tc>
        <w:tc>
          <w:tcPr>
            <w:tcW w:type="dxa" w:w="4400"/>
            <w:shd w:fill="1F4E79" w:color="auto" w:val="clear"/>
            <w:tcMar>
              <w:top w:type="dxa" w:w="80"/>
              <w:left w:type="dxa" w:w="120"/>
              <w:bottom w:type="dxa" w:w="80"/>
              <w:right w:type="dxa" w:w="120"/>
            </w:tcMar>
            <w:vAlign w:val="center"/>
          </w:tcPr>
          <w:p>
            <w:r>
              <w:rPr>
                <w:b/>
                <w:bCs/>
                <w:color w:val="FFFFFF"/>
                <w:sz w:val="19"/>
                <w:szCs w:val="19"/>
              </w:rPr>
              <w:t xml:space="preserve">주요 속성</w:t>
            </w:r>
          </w:p>
        </w:tc>
        <w:tc>
          <w:tcPr>
            <w:tcW w:type="dxa" w:w="2626"/>
            <w:shd w:fill="1F4E79" w:color="auto" w:val="clear"/>
            <w:tcMar>
              <w:top w:type="dxa" w:w="80"/>
              <w:left w:type="dxa" w:w="120"/>
              <w:bottom w:type="dxa" w:w="80"/>
              <w:right w:type="dxa" w:w="120"/>
            </w:tcMar>
            <w:vAlign w:val="center"/>
          </w:tcPr>
          <w:p>
            <w:r>
              <w:rPr>
                <w:b/>
                <w:bCs/>
                <w:color w:val="FFFFFF"/>
                <w:sz w:val="19"/>
                <w:szCs w:val="19"/>
              </w:rPr>
              <w:t xml:space="preserve">관계</w:t>
            </w:r>
          </w:p>
        </w:tc>
      </w:tr>
      <w:tr>
        <w:tc>
          <w:tcPr>
            <w:tcW w:type="dxa" w:w="2000"/>
            <w:tcMar>
              <w:top w:type="dxa" w:w="80"/>
              <w:left w:type="dxa" w:w="120"/>
              <w:bottom w:type="dxa" w:w="80"/>
              <w:right w:type="dxa" w:w="120"/>
            </w:tcMar>
            <w:vAlign w:val="center"/>
          </w:tcPr>
          <w:p>
            <w:r>
              <w:rPr>
                <w:b w:val="false"/>
                <w:bCs w:val="false"/>
                <w:color w:val="222222"/>
                <w:sz w:val="19"/>
                <w:szCs w:val="19"/>
              </w:rPr>
              <w:t xml:space="preserve">Project</w:t>
            </w:r>
          </w:p>
        </w:tc>
        <w:tc>
          <w:tcPr>
            <w:tcW w:type="dxa" w:w="4400"/>
            <w:tcMar>
              <w:top w:type="dxa" w:w="80"/>
              <w:left w:type="dxa" w:w="120"/>
              <w:bottom w:type="dxa" w:w="80"/>
              <w:right w:type="dxa" w:w="120"/>
            </w:tcMar>
            <w:vAlign w:val="center"/>
          </w:tcPr>
          <w:p>
            <w:r>
              <w:rPr>
                <w:b w:val="false"/>
                <w:bCs w:val="false"/>
                <w:color w:val="222222"/>
                <w:sz w:val="19"/>
                <w:szCs w:val="19"/>
              </w:rPr>
              <w:t xml:space="preserve">id, name, stack, startDate, targetDate</w:t>
            </w:r>
          </w:p>
        </w:tc>
        <w:tc>
          <w:tcPr>
            <w:tcW w:type="dxa" w:w="2626"/>
            <w:tcMar>
              <w:top w:type="dxa" w:w="80"/>
              <w:left w:type="dxa" w:w="120"/>
              <w:bottom w:type="dxa" w:w="80"/>
              <w:right w:type="dxa" w:w="120"/>
            </w:tcMar>
            <w:vAlign w:val="center"/>
          </w:tcPr>
          <w:p>
            <w:r>
              <w:rPr>
                <w:b w:val="false"/>
                <w:bCs w:val="false"/>
                <w:color w:val="222222"/>
                <w:sz w:val="19"/>
                <w:szCs w:val="19"/>
              </w:rPr>
              <w:t xml:space="preserve">1:N Task</w:t>
            </w:r>
          </w:p>
        </w:tc>
      </w:tr>
      <w:tr>
        <w:tc>
          <w:tcPr>
            <w:tcW w:type="dxa" w:w="2000"/>
            <w:tcMar>
              <w:top w:type="dxa" w:w="80"/>
              <w:left w:type="dxa" w:w="120"/>
              <w:bottom w:type="dxa" w:w="80"/>
              <w:right w:type="dxa" w:w="120"/>
            </w:tcMar>
            <w:vAlign w:val="center"/>
          </w:tcPr>
          <w:p>
            <w:r>
              <w:rPr>
                <w:b w:val="false"/>
                <w:bCs w:val="false"/>
                <w:color w:val="222222"/>
                <w:sz w:val="19"/>
                <w:szCs w:val="19"/>
              </w:rPr>
              <w:t xml:space="preserve">Task</w:t>
            </w:r>
          </w:p>
        </w:tc>
        <w:tc>
          <w:tcPr>
            <w:tcW w:type="dxa" w:w="4400"/>
            <w:tcMar>
              <w:top w:type="dxa" w:w="80"/>
              <w:left w:type="dxa" w:w="120"/>
              <w:bottom w:type="dxa" w:w="80"/>
              <w:right w:type="dxa" w:w="120"/>
            </w:tcMar>
            <w:vAlign w:val="center"/>
          </w:tcPr>
          <w:p>
            <w:r>
              <w:rPr>
                <w:b w:val="false"/>
                <w:bCs w:val="false"/>
                <w:color w:val="222222"/>
                <w:sz w:val="19"/>
                <w:szCs w:val="19"/>
              </w:rPr>
              <w:t xml:space="preserve">id, title, description, status, requiredSkills, estimateHours, dependsOn[]</w:t>
            </w:r>
          </w:p>
        </w:tc>
        <w:tc>
          <w:tcPr>
            <w:tcW w:type="dxa" w:w="2626"/>
            <w:tcMar>
              <w:top w:type="dxa" w:w="80"/>
              <w:left w:type="dxa" w:w="120"/>
              <w:bottom w:type="dxa" w:w="80"/>
              <w:right w:type="dxa" w:w="120"/>
            </w:tcMar>
            <w:vAlign w:val="center"/>
          </w:tcPr>
          <w:p>
            <w:r>
              <w:rPr>
                <w:b w:val="false"/>
                <w:bCs w:val="false"/>
                <w:color w:val="222222"/>
                <w:sz w:val="19"/>
                <w:szCs w:val="19"/>
              </w:rPr>
              <w:t xml:space="preserve">N:1 Project, N:1 Member(assignee), 1:N ProgressSignal</w:t>
            </w:r>
          </w:p>
        </w:tc>
      </w:tr>
      <w:tr>
        <w:tc>
          <w:tcPr>
            <w:tcW w:type="dxa" w:w="2000"/>
            <w:tcMar>
              <w:top w:type="dxa" w:w="80"/>
              <w:left w:type="dxa" w:w="120"/>
              <w:bottom w:type="dxa" w:w="80"/>
              <w:right w:type="dxa" w:w="120"/>
            </w:tcMar>
            <w:vAlign w:val="center"/>
          </w:tcPr>
          <w:p>
            <w:r>
              <w:rPr>
                <w:b w:val="false"/>
                <w:bCs w:val="false"/>
                <w:color w:val="222222"/>
                <w:sz w:val="19"/>
                <w:szCs w:val="19"/>
              </w:rPr>
              <w:t xml:space="preserve">Member</w:t>
            </w:r>
          </w:p>
        </w:tc>
        <w:tc>
          <w:tcPr>
            <w:tcW w:type="dxa" w:w="4400"/>
            <w:tcMar>
              <w:top w:type="dxa" w:w="80"/>
              <w:left w:type="dxa" w:w="120"/>
              <w:bottom w:type="dxa" w:w="80"/>
              <w:right w:type="dxa" w:w="120"/>
            </w:tcMar>
            <w:vAlign w:val="center"/>
          </w:tcPr>
          <w:p>
            <w:r>
              <w:rPr>
                <w:b w:val="false"/>
                <w:bCs w:val="false"/>
                <w:color w:val="222222"/>
                <w:sz w:val="19"/>
                <w:szCs w:val="19"/>
              </w:rPr>
              <w:t xml:space="preserve">id, name, skills[], currentLoad, pastPerformance</w:t>
            </w:r>
          </w:p>
        </w:tc>
        <w:tc>
          <w:tcPr>
            <w:tcW w:type="dxa" w:w="2626"/>
            <w:tcMar>
              <w:top w:type="dxa" w:w="80"/>
              <w:left w:type="dxa" w:w="120"/>
              <w:bottom w:type="dxa" w:w="80"/>
              <w:right w:type="dxa" w:w="120"/>
            </w:tcMar>
            <w:vAlign w:val="center"/>
          </w:tcPr>
          <w:p>
            <w:r>
              <w:rPr>
                <w:b w:val="false"/>
                <w:bCs w:val="false"/>
                <w:color w:val="222222"/>
                <w:sz w:val="19"/>
                <w:szCs w:val="19"/>
              </w:rPr>
              <w:t xml:space="preserve">1:N Task(assigned)</w:t>
            </w:r>
          </w:p>
        </w:tc>
      </w:tr>
      <w:tr>
        <w:tc>
          <w:tcPr>
            <w:tcW w:type="dxa" w:w="2000"/>
            <w:tcMar>
              <w:top w:type="dxa" w:w="80"/>
              <w:left w:type="dxa" w:w="120"/>
              <w:bottom w:type="dxa" w:w="80"/>
              <w:right w:type="dxa" w:w="120"/>
            </w:tcMar>
            <w:vAlign w:val="center"/>
          </w:tcPr>
          <w:p>
            <w:r>
              <w:rPr>
                <w:b w:val="false"/>
                <w:bCs w:val="false"/>
                <w:color w:val="222222"/>
                <w:sz w:val="19"/>
                <w:szCs w:val="19"/>
              </w:rPr>
              <w:t xml:space="preserve">Schedule</w:t>
            </w:r>
          </w:p>
        </w:tc>
        <w:tc>
          <w:tcPr>
            <w:tcW w:type="dxa" w:w="4400"/>
            <w:tcMar>
              <w:top w:type="dxa" w:w="80"/>
              <w:left w:type="dxa" w:w="120"/>
              <w:bottom w:type="dxa" w:w="80"/>
              <w:right w:type="dxa" w:w="120"/>
            </w:tcMar>
            <w:vAlign w:val="center"/>
          </w:tcPr>
          <w:p>
            <w:r>
              <w:rPr>
                <w:b w:val="false"/>
                <w:bCs w:val="false"/>
                <w:color w:val="222222"/>
                <w:sz w:val="19"/>
                <w:szCs w:val="19"/>
              </w:rPr>
              <w:t xml:space="preserve">id, projectId, taskId, plannedStart, plannedEnd, actualStart, actualEnd</w:t>
            </w:r>
          </w:p>
        </w:tc>
        <w:tc>
          <w:tcPr>
            <w:tcW w:type="dxa" w:w="2626"/>
            <w:tcMar>
              <w:top w:type="dxa" w:w="80"/>
              <w:left w:type="dxa" w:w="120"/>
              <w:bottom w:type="dxa" w:w="80"/>
              <w:right w:type="dxa" w:w="120"/>
            </w:tcMar>
            <w:vAlign w:val="center"/>
          </w:tcPr>
          <w:p>
            <w:r>
              <w:rPr>
                <w:b w:val="false"/>
                <w:bCs w:val="false"/>
                <w:color w:val="222222"/>
                <w:sz w:val="19"/>
                <w:szCs w:val="19"/>
              </w:rPr>
              <w:t xml:space="preserve">1:1 Task</w:t>
            </w:r>
          </w:p>
        </w:tc>
      </w:tr>
      <w:tr>
        <w:tc>
          <w:tcPr>
            <w:tcW w:type="dxa" w:w="2000"/>
            <w:tcMar>
              <w:top w:type="dxa" w:w="80"/>
              <w:left w:type="dxa" w:w="120"/>
              <w:bottom w:type="dxa" w:w="80"/>
              <w:right w:type="dxa" w:w="120"/>
            </w:tcMar>
            <w:vAlign w:val="center"/>
          </w:tcPr>
          <w:p>
            <w:r>
              <w:rPr>
                <w:b w:val="false"/>
                <w:bCs w:val="false"/>
                <w:color w:val="222222"/>
                <w:sz w:val="19"/>
                <w:szCs w:val="19"/>
              </w:rPr>
              <w:t xml:space="preserve">ProgressSignal</w:t>
            </w:r>
          </w:p>
        </w:tc>
        <w:tc>
          <w:tcPr>
            <w:tcW w:type="dxa" w:w="4400"/>
            <w:tcMar>
              <w:top w:type="dxa" w:w="80"/>
              <w:left w:type="dxa" w:w="120"/>
              <w:bottom w:type="dxa" w:w="80"/>
              <w:right w:type="dxa" w:w="120"/>
            </w:tcMar>
            <w:vAlign w:val="center"/>
          </w:tcPr>
          <w:p>
            <w:r>
              <w:rPr>
                <w:b w:val="false"/>
                <w:bCs w:val="false"/>
                <w:color w:val="222222"/>
                <w:sz w:val="19"/>
                <w:szCs w:val="19"/>
              </w:rPr>
              <w:t xml:space="preserve">id, taskId, source(git/pr/ci/manual), payload, timestamp</w:t>
            </w:r>
          </w:p>
        </w:tc>
        <w:tc>
          <w:tcPr>
            <w:tcW w:type="dxa" w:w="2626"/>
            <w:tcMar>
              <w:top w:type="dxa" w:w="80"/>
              <w:left w:type="dxa" w:w="120"/>
              <w:bottom w:type="dxa" w:w="80"/>
              <w:right w:type="dxa" w:w="120"/>
            </w:tcMar>
            <w:vAlign w:val="center"/>
          </w:tcPr>
          <w:p>
            <w:r>
              <w:rPr>
                <w:b w:val="false"/>
                <w:bCs w:val="false"/>
                <w:color w:val="222222"/>
                <w:sz w:val="19"/>
                <w:szCs w:val="19"/>
              </w:rPr>
              <w:t xml:space="preserve">N:1 Task</w:t>
            </w:r>
          </w:p>
        </w:tc>
      </w:tr>
      <w:tr>
        <w:tc>
          <w:tcPr>
            <w:tcW w:type="dxa" w:w="2000"/>
            <w:tcMar>
              <w:top w:type="dxa" w:w="80"/>
              <w:left w:type="dxa" w:w="120"/>
              <w:bottom w:type="dxa" w:w="80"/>
              <w:right w:type="dxa" w:w="120"/>
            </w:tcMar>
            <w:vAlign w:val="center"/>
          </w:tcPr>
          <w:p>
            <w:r>
              <w:rPr>
                <w:b w:val="false"/>
                <w:bCs w:val="false"/>
                <w:color w:val="222222"/>
                <w:sz w:val="19"/>
                <w:szCs w:val="19"/>
              </w:rPr>
              <w:t xml:space="preserve">DelayAlert</w:t>
            </w:r>
          </w:p>
        </w:tc>
        <w:tc>
          <w:tcPr>
            <w:tcW w:type="dxa" w:w="4400"/>
            <w:tcMar>
              <w:top w:type="dxa" w:w="80"/>
              <w:left w:type="dxa" w:w="120"/>
              <w:bottom w:type="dxa" w:w="80"/>
              <w:right w:type="dxa" w:w="120"/>
            </w:tcMar>
            <w:vAlign w:val="center"/>
          </w:tcPr>
          <w:p>
            <w:r>
              <w:rPr>
                <w:b w:val="false"/>
                <w:bCs w:val="false"/>
                <w:color w:val="222222"/>
                <w:sz w:val="19"/>
                <w:szCs w:val="19"/>
              </w:rPr>
              <w:t xml:space="preserve">id, taskId, detectedAt, reason, proposedReschedule, status</w:t>
            </w:r>
          </w:p>
        </w:tc>
        <w:tc>
          <w:tcPr>
            <w:tcW w:type="dxa" w:w="2626"/>
            <w:tcMar>
              <w:top w:type="dxa" w:w="80"/>
              <w:left w:type="dxa" w:w="120"/>
              <w:bottom w:type="dxa" w:w="80"/>
              <w:right w:type="dxa" w:w="120"/>
            </w:tcMar>
            <w:vAlign w:val="center"/>
          </w:tcPr>
          <w:p>
            <w:r>
              <w:rPr>
                <w:b w:val="false"/>
                <w:bCs w:val="false"/>
                <w:color w:val="222222"/>
                <w:sz w:val="19"/>
                <w:szCs w:val="19"/>
              </w:rPr>
              <w:t xml:space="preserve">N:1 Task</w:t>
            </w:r>
          </w:p>
        </w:tc>
      </w:tr>
      <w:tr>
        <w:tc>
          <w:tcPr>
            <w:tcW w:type="dxa" w:w="2000"/>
            <w:tcMar>
              <w:top w:type="dxa" w:w="80"/>
              <w:left w:type="dxa" w:w="120"/>
              <w:bottom w:type="dxa" w:w="80"/>
              <w:right w:type="dxa" w:w="120"/>
            </w:tcMar>
            <w:vAlign w:val="center"/>
          </w:tcPr>
          <w:p>
            <w:r>
              <w:rPr>
                <w:b w:val="false"/>
                <w:bCs w:val="false"/>
                <w:color w:val="222222"/>
                <w:sz w:val="19"/>
                <w:szCs w:val="19"/>
              </w:rPr>
              <w:t xml:space="preserve">MeetingNote</w:t>
            </w:r>
          </w:p>
        </w:tc>
        <w:tc>
          <w:tcPr>
            <w:tcW w:type="dxa" w:w="4400"/>
            <w:tcMar>
              <w:top w:type="dxa" w:w="80"/>
              <w:left w:type="dxa" w:w="120"/>
              <w:bottom w:type="dxa" w:w="80"/>
              <w:right w:type="dxa" w:w="120"/>
            </w:tcMar>
            <w:vAlign w:val="center"/>
          </w:tcPr>
          <w:p>
            <w:r>
              <w:rPr>
                <w:b w:val="false"/>
                <w:bCs w:val="false"/>
                <w:color w:val="222222"/>
                <w:sz w:val="19"/>
                <w:szCs w:val="19"/>
              </w:rPr>
              <w:t xml:space="preserve">id, projectId, date, rawText/audioRef, summary, decisions[], actionItems[]</w:t>
            </w:r>
          </w:p>
        </w:tc>
        <w:tc>
          <w:tcPr>
            <w:tcW w:type="dxa" w:w="2626"/>
            <w:tcMar>
              <w:top w:type="dxa" w:w="80"/>
              <w:left w:type="dxa" w:w="120"/>
              <w:bottom w:type="dxa" w:w="80"/>
              <w:right w:type="dxa" w:w="120"/>
            </w:tcMar>
            <w:vAlign w:val="center"/>
          </w:tcPr>
          <w:p>
            <w:r>
              <w:rPr>
                <w:b w:val="false"/>
                <w:bCs w:val="false"/>
                <w:color w:val="222222"/>
                <w:sz w:val="19"/>
                <w:szCs w:val="19"/>
              </w:rPr>
              <w:t xml:space="preserve">1:N Task(생성/갱신 연결)</w:t>
            </w:r>
          </w:p>
        </w:tc>
      </w:tr>
      <w:tr>
        <w:tc>
          <w:tcPr>
            <w:tcW w:type="dxa" w:w="2000"/>
            <w:tcMar>
              <w:top w:type="dxa" w:w="80"/>
              <w:left w:type="dxa" w:w="120"/>
              <w:bottom w:type="dxa" w:w="80"/>
              <w:right w:type="dxa" w:w="120"/>
            </w:tcMar>
            <w:vAlign w:val="center"/>
          </w:tcPr>
          <w:p>
            <w:r>
              <w:rPr>
                <w:b w:val="false"/>
                <w:bCs w:val="false"/>
                <w:color w:val="222222"/>
                <w:sz w:val="19"/>
                <w:szCs w:val="19"/>
              </w:rPr>
              <w:t xml:space="preserve">Notification</w:t>
            </w:r>
          </w:p>
        </w:tc>
        <w:tc>
          <w:tcPr>
            <w:tcW w:type="dxa" w:w="4400"/>
            <w:tcMar>
              <w:top w:type="dxa" w:w="80"/>
              <w:left w:type="dxa" w:w="120"/>
              <w:bottom w:type="dxa" w:w="80"/>
              <w:right w:type="dxa" w:w="120"/>
            </w:tcMar>
            <w:vAlign w:val="center"/>
          </w:tcPr>
          <w:p>
            <w:r>
              <w:rPr>
                <w:b w:val="false"/>
                <w:bCs w:val="false"/>
                <w:color w:val="222222"/>
                <w:sz w:val="19"/>
                <w:szCs w:val="19"/>
              </w:rPr>
              <w:t xml:space="preserve">id, targetMemberId, type, payload, readAt</w:t>
            </w:r>
          </w:p>
        </w:tc>
        <w:tc>
          <w:tcPr>
            <w:tcW w:type="dxa" w:w="2626"/>
            <w:tcMar>
              <w:top w:type="dxa" w:w="80"/>
              <w:left w:type="dxa" w:w="120"/>
              <w:bottom w:type="dxa" w:w="80"/>
              <w:right w:type="dxa" w:w="120"/>
            </w:tcMar>
            <w:vAlign w:val="center"/>
          </w:tcPr>
          <w:p>
            <w:r>
              <w:rPr>
                <w:b w:val="false"/>
                <w:bCs w:val="false"/>
                <w:color w:val="222222"/>
                <w:sz w:val="19"/>
                <w:szCs w:val="19"/>
              </w:rPr>
              <w:t xml:space="preserve">N:1 Member</w:t>
            </w:r>
          </w:p>
        </w:tc>
      </w:tr>
    </w:tbl>
    <w:p>
      <w:pPr>
        <w:pStyle w:val="Heading1"/>
        <w:pBdr>
          <w:bottom w:val="single" w:color="1F4E79" w:sz="6" w:space="4"/>
        </w:pBdr>
        <w:spacing w:after="200" w:before="400"/>
      </w:pPr>
      <w:r>
        <w:t xml:space="preserve">7. AI 연동 인터페이스 설계 (Mock 우선)</w:t>
      </w:r>
    </w:p>
    <w:p>
      <w:pPr>
        <w:spacing w:after="160" w:line="300"/>
      </w:pPr>
      <w:r>
        <w:rPr>
          <w:sz w:val="21"/>
          <w:szCs w:val="21"/>
        </w:rPr>
        <w:t xml:space="preserve">이번 단계에서는 실제 LLM API 키 연동 없이, 이후 Claude API 등으로 바로 교체 가능한 Provider 인터페이스만 설계한다. Domain Services는 아래 인터페이스에만 의존하며, Mock 구현과 실제 구현을 설정으로 교체한다(pixel-agents의 HookProvider 추상화와 동일한 사상).</w:t>
      </w:r>
    </w:p>
    <w:p>
      <w:pPr>
        <w:pStyle w:val="Heading2"/>
        <w:spacing w:after="120" w:before="300"/>
      </w:pPr>
      <w:r>
        <w:t xml:space="preserve">7.1 AIProvider 인터페이스</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2F2F2" w:color="auto" w:val="clear"/>
            <w:tcMar>
              <w:top w:type="dxa" w:w="120"/>
              <w:left w:type="dxa" w:w="160"/>
              <w:bottom w:type="dxa" w:w="120"/>
              <w:right w:type="dxa" w:w="160"/>
            </w:tcMar>
          </w:tcPr>
          <w:p>
            <w:pPr>
              <w:spacing w:after="20"/>
            </w:pPr>
            <w:r>
              <w:rPr>
                <w:rFonts w:ascii="Consolas" w:cs="Consolas" w:eastAsia="Consolas" w:hAnsi="Consolas"/>
                <w:color w:val="1B1B1B"/>
                <w:sz w:val="18"/>
                <w:szCs w:val="18"/>
              </w:rPr>
              <w:t xml:space="preserve">interface AIProvider {</w:t>
            </w:r>
          </w:p>
          <w:p>
            <w:pPr>
              <w:spacing w:after="20"/>
            </w:pPr>
            <w:r>
              <w:rPr>
                <w:rFonts w:ascii="Consolas" w:cs="Consolas" w:eastAsia="Consolas" w:hAnsi="Consolas"/>
                <w:color w:val="1B1B1B"/>
                <w:sz w:val="18"/>
                <w:szCs w:val="18"/>
              </w:rPr>
              <w:t xml:space="preserve">  analyzeRequest(input: RawRequest, context: ProjectContext): Promise&lt;RequestAnalysis&gt;;</w:t>
            </w:r>
          </w:p>
          <w:p>
            <w:pPr>
              <w:spacing w:after="20"/>
            </w:pPr>
            <w:r>
              <w:rPr>
                <w:rFonts w:ascii="Consolas" w:cs="Consolas" w:eastAsia="Consolas" w:hAnsi="Consolas"/>
                <w:color w:val="1B1B1B"/>
                <w:sz w:val="18"/>
                <w:szCs w:val="18"/>
              </w:rPr>
              <w:t xml:space="preserve">  decomposeIntoTasks(analysis: RequestAnalysis): Promise&lt;TaskDraft[]&gt;;</w:t>
            </w:r>
          </w:p>
          <w:p>
            <w:pPr>
              <w:spacing w:after="20"/>
            </w:pPr>
            <w:r>
              <w:rPr>
                <w:rFonts w:ascii="Consolas" w:cs="Consolas" w:eastAsia="Consolas" w:hAnsi="Consolas"/>
                <w:color w:val="1B1B1B"/>
                <w:sz w:val="18"/>
                <w:szCs w:val="18"/>
              </w:rPr>
              <w:t xml:space="preserve">  recommendAssignee(task: TaskDraft, members: Member[]): Promise&lt;AssigneeRecommendation[]&gt;;</w:t>
            </w:r>
          </w:p>
          <w:p>
            <w:pPr>
              <w:spacing w:after="20"/>
            </w:pPr>
            <w:r>
              <w:rPr>
                <w:rFonts w:ascii="Consolas" w:cs="Consolas" w:eastAsia="Consolas" w:hAnsi="Consolas"/>
                <w:color w:val="1B1B1B"/>
                <w:sz w:val="18"/>
                <w:szCs w:val="18"/>
              </w:rPr>
              <w:t xml:space="preserve">  analyzeDelayRisk(task: Task, signals: ProgressSignal[]): Promise&lt;DelayAssessment | null&gt;;</w:t>
            </w:r>
          </w:p>
          <w:p>
            <w:pPr>
              <w:spacing w:after="20"/>
            </w:pPr>
            <w:r>
              <w:rPr>
                <w:rFonts w:ascii="Consolas" w:cs="Consolas" w:eastAsia="Consolas" w:hAnsi="Consolas"/>
                <w:color w:val="1B1B1B"/>
                <w:sz w:val="18"/>
                <w:szCs w:val="18"/>
              </w:rPr>
              <w:t xml:space="preserve">  summarizeMeeting(input: MeetingInput): Promise&lt;MeetingSummary&gt;;</w:t>
            </w:r>
          </w:p>
          <w:p>
            <w:pPr>
              <w:spacing w:after="20"/>
            </w:pPr>
            <w:r>
              <w:rPr>
                <w:rFonts w:ascii="Consolas" w:cs="Consolas" w:eastAsia="Consolas" w:hAnsi="Consolas"/>
                <w:color w:val="1B1B1B"/>
                <w:sz w:val="18"/>
                <w:szCs w:val="18"/>
              </w:rPr>
              <w:t xml:space="preserve">}</w:t>
            </w:r>
          </w:p>
          <w:p>
            <w:pPr>
              <w:spacing w:after="20"/>
            </w:pPr>
            <w:r>
              <w:rPr>
                <w:rFonts w:ascii="Consolas" w:cs="Consolas" w:eastAsia="Consolas" w:hAnsi="Consolas"/>
                <w:color w:val="1B1B1B"/>
                <w:sz w:val="18"/>
                <w:szCs w:val="18"/>
              </w:rPr>
              <w:t xml:space="preserve"> </w:t>
            </w:r>
          </w:p>
          <w:p>
            <w:pPr>
              <w:spacing w:after="20"/>
            </w:pPr>
            <w:r>
              <w:rPr>
                <w:rFonts w:ascii="Consolas" w:cs="Consolas" w:eastAsia="Consolas" w:hAnsi="Consolas"/>
                <w:color w:val="1B1B1B"/>
                <w:sz w:val="18"/>
                <w:szCs w:val="18"/>
              </w:rPr>
              <w:t xml:space="preserve">// 구현체 예</w:t>
            </w:r>
          </w:p>
          <w:p>
            <w:pPr>
              <w:spacing w:after="20"/>
            </w:pPr>
            <w:r>
              <w:rPr>
                <w:rFonts w:ascii="Consolas" w:cs="Consolas" w:eastAsia="Consolas" w:hAnsi="Consolas"/>
                <w:color w:val="1B1B1B"/>
                <w:sz w:val="18"/>
                <w:szCs w:val="18"/>
              </w:rPr>
              <w:t xml:space="preserve">class MockAIProvider implements AIProvider { /* 규칙 기반 더미 응답 */ }</w:t>
            </w:r>
          </w:p>
          <w:p>
            <w:pPr>
              <w:spacing w:after="20"/>
            </w:pPr>
            <w:r>
              <w:rPr>
                <w:rFonts w:ascii="Consolas" w:cs="Consolas" w:eastAsia="Consolas" w:hAnsi="Consolas"/>
                <w:color w:val="1B1B1B"/>
                <w:sz w:val="18"/>
                <w:szCs w:val="18"/>
              </w:rPr>
              <w:t xml:space="preserve">class ClaudeAIProvider implements AIProvider { /* Anthropic API 호출 (추후 단계) */ }</w:t>
            </w:r>
          </w:p>
        </w:tc>
      </w:tr>
    </w:tbl>
    <w:p>
      <w:pPr>
        <w:pStyle w:val="Heading2"/>
        <w:spacing w:after="120" w:before="300"/>
      </w:pPr>
      <w:r>
        <w:t xml:space="preserve">7.2 프롬프트 템플릿 설계 예시 — 작업 분해</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2F2F2" w:color="auto" w:val="clear"/>
            <w:tcMar>
              <w:top w:type="dxa" w:w="120"/>
              <w:left w:type="dxa" w:w="160"/>
              <w:bottom w:type="dxa" w:w="120"/>
              <w:right w:type="dxa" w:w="160"/>
            </w:tcMar>
          </w:tcPr>
          <w:p>
            <w:pPr>
              <w:spacing w:after="20"/>
            </w:pPr>
            <w:r>
              <w:rPr>
                <w:rFonts w:ascii="Consolas" w:cs="Consolas" w:eastAsia="Consolas" w:hAnsi="Consolas"/>
                <w:color w:val="1B1B1B"/>
                <w:sz w:val="18"/>
                <w:szCs w:val="18"/>
              </w:rPr>
              <w:t xml:space="preserve">SYSTEM:</w:t>
            </w:r>
          </w:p>
          <w:p>
            <w:pPr>
              <w:spacing w:after="20"/>
            </w:pPr>
            <w:r>
              <w:rPr>
                <w:rFonts w:ascii="Consolas" w:cs="Consolas" w:eastAsia="Consolas" w:hAnsi="Consolas"/>
                <w:color w:val="1B1B1B"/>
                <w:sz w:val="18"/>
                <w:szCs w:val="18"/>
              </w:rPr>
              <w:t xml:space="preserve">당신은 소프트웨어 개발 PM 보조 AI입니다. 아래 기능 분석 결과를 실행 가능한</w:t>
            </w:r>
          </w:p>
          <w:p>
            <w:pPr>
              <w:spacing w:after="20"/>
            </w:pPr>
            <w:r>
              <w:rPr>
                <w:rFonts w:ascii="Consolas" w:cs="Consolas" w:eastAsia="Consolas" w:hAnsi="Consolas"/>
                <w:color w:val="1B1B1B"/>
                <w:sz w:val="18"/>
                <w:szCs w:val="18"/>
              </w:rPr>
              <w:t xml:space="preserve">Task 목록으로 분해하세요. 각 Task는 title, description, requiredSkills,</w:t>
            </w:r>
          </w:p>
          <w:p>
            <w:pPr>
              <w:spacing w:after="20"/>
            </w:pPr>
            <w:r>
              <w:rPr>
                <w:rFonts w:ascii="Consolas" w:cs="Consolas" w:eastAsia="Consolas" w:hAnsi="Consolas"/>
                <w:color w:val="1B1B1B"/>
                <w:sz w:val="18"/>
                <w:szCs w:val="18"/>
              </w:rPr>
              <w:t xml:space="preserve">estimateHours, dependsOn(선행 Task 제목 배열)을 포함한 JSON 배열로만 응답하세요.</w:t>
            </w:r>
          </w:p>
          <w:p>
            <w:pPr>
              <w:spacing w:after="20"/>
            </w:pPr>
            <w:r>
              <w:rPr>
                <w:rFonts w:ascii="Consolas" w:cs="Consolas" w:eastAsia="Consolas" w:hAnsi="Consolas"/>
                <w:color w:val="1B1B1B"/>
                <w:sz w:val="18"/>
                <w:szCs w:val="18"/>
              </w:rPr>
              <w:t xml:space="preserve"> </w:t>
            </w:r>
          </w:p>
          <w:p>
            <w:pPr>
              <w:spacing w:after="20"/>
            </w:pPr>
            <w:r>
              <w:rPr>
                <w:rFonts w:ascii="Consolas" w:cs="Consolas" w:eastAsia="Consolas" w:hAnsi="Consolas"/>
                <w:color w:val="1B1B1B"/>
                <w:sz w:val="18"/>
                <w:szCs w:val="18"/>
              </w:rPr>
              <w:t xml:space="preserve">CONTEXT:</w:t>
            </w:r>
          </w:p>
          <w:p>
            <w:pPr>
              <w:spacing w:after="20"/>
            </w:pPr>
            <w:r>
              <w:rPr>
                <w:rFonts w:ascii="Consolas" w:cs="Consolas" w:eastAsia="Consolas" w:hAnsi="Consolas"/>
                <w:color w:val="1B1B1B"/>
                <w:sz w:val="18"/>
                <w:szCs w:val="18"/>
              </w:rPr>
              <w:t xml:space="preserve">- 프로젝트 스택: {{stack}}</w:t>
            </w:r>
          </w:p>
          <w:p>
            <w:pPr>
              <w:spacing w:after="20"/>
            </w:pPr>
            <w:r>
              <w:rPr>
                <w:rFonts w:ascii="Consolas" w:cs="Consolas" w:eastAsia="Consolas" w:hAnsi="Consolas"/>
                <w:color w:val="1B1B1B"/>
                <w:sz w:val="18"/>
                <w:szCs w:val="18"/>
              </w:rPr>
              <w:t xml:space="preserve">- 팀 구성: {{teamSkillSummary}}</w:t>
            </w:r>
          </w:p>
          <w:p>
            <w:pPr>
              <w:spacing w:after="20"/>
            </w:pPr>
            <w:r>
              <w:rPr>
                <w:rFonts w:ascii="Consolas" w:cs="Consolas" w:eastAsia="Consolas" w:hAnsi="Consolas"/>
                <w:color w:val="1B1B1B"/>
                <w:sz w:val="18"/>
                <w:szCs w:val="18"/>
              </w:rPr>
              <w:t xml:space="preserve"> </w:t>
            </w:r>
          </w:p>
          <w:p>
            <w:pPr>
              <w:spacing w:after="20"/>
            </w:pPr>
            <w:r>
              <w:rPr>
                <w:rFonts w:ascii="Consolas" w:cs="Consolas" w:eastAsia="Consolas" w:hAnsi="Consolas"/>
                <w:color w:val="1B1B1B"/>
                <w:sz w:val="18"/>
                <w:szCs w:val="18"/>
              </w:rPr>
              <w:t xml:space="preserve">INPUT:</w:t>
            </w:r>
          </w:p>
          <w:p>
            <w:pPr>
              <w:spacing w:after="20"/>
            </w:pPr>
            <w:r>
              <w:rPr>
                <w:rFonts w:ascii="Consolas" w:cs="Consolas" w:eastAsia="Consolas" w:hAnsi="Consolas"/>
                <w:color w:val="1B1B1B"/>
                <w:sz w:val="18"/>
                <w:szCs w:val="18"/>
              </w:rPr>
              <w:t xml:space="preserve">{{requestAnalysis}}</w:t>
            </w:r>
          </w:p>
        </w:tc>
      </w:tr>
    </w:tbl>
    <w:p>
      <w:pPr>
        <w:pStyle w:val="Heading2"/>
        <w:spacing w:after="120" w:before="300"/>
      </w:pPr>
      <w:r>
        <w:t xml:space="preserve">7.3 Mock 모드 동작 방식</w:t>
      </w:r>
    </w:p>
    <w:p>
      <w:pPr>
        <w:spacing w:after="160" w:line="300"/>
      </w:pPr>
      <w:r>
        <w:rPr>
          <w:sz w:val="21"/>
          <w:szCs w:val="21"/>
        </w:rPr>
        <w:t xml:space="preserve">MockAIProvider는 실제 LLM 호출 없이 규칙 기반(키워드 매칭 + 사전 정의된 템플릿)으로 동일한 응답 스키마를 반환한다. 이를 통해 API 키 없이도 전체 파이프라인(요청→분해→배정→일정→추적)을 end-to-end로 검증할 수 있으며, 이후 ClaudeAIProvider로 설정만 교체하면 실제 AI 판단으로 전환된다.</w:t>
      </w:r>
    </w:p>
    <w:p>
      <w:pPr>
        <w:pStyle w:val="Heading1"/>
        <w:pBdr>
          <w:bottom w:val="single" w:color="1F4E79" w:sz="6" w:space="4"/>
        </w:pBdr>
        <w:spacing w:after="200" w:before="400"/>
      </w:pPr>
      <w:r>
        <w:t xml:space="preserve">8. 기술 스택 제안</w:t>
      </w:r>
    </w:p>
    <w:tbl>
      <w:tblPr>
        <w:tblW w:type="dxa" w:w="9026"/>
        <w:tblBorders>
          <w:top w:val="single" w:color="AAAAAA" w:sz="4"/>
          <w:left w:val="single" w:color="AAAAAA" w:sz="4"/>
          <w:bottom w:val="single" w:color="AAAAAA" w:sz="4"/>
          <w:right w:val="single" w:color="AAAAAA" w:sz="4"/>
          <w:insideH w:val="single" w:color="DDDDDD" w:sz="4"/>
          <w:insideV w:val="single" w:color="DDDDDD" w:sz="4"/>
        </w:tblBorders>
      </w:tblPr>
      <w:tblGrid>
        <w:gridCol w:w="2000"/>
        <w:gridCol w:w="4600"/>
        <w:gridCol w:w="2426"/>
      </w:tblGrid>
      <w:tr>
        <w:trPr>
          <w:tblHeader/>
        </w:trPr>
        <w:tc>
          <w:tcPr>
            <w:tcW w:type="dxa" w:w="2000"/>
            <w:shd w:fill="1F4E79" w:color="auto" w:val="clear"/>
            <w:tcMar>
              <w:top w:type="dxa" w:w="80"/>
              <w:left w:type="dxa" w:w="120"/>
              <w:bottom w:type="dxa" w:w="80"/>
              <w:right w:type="dxa" w:w="120"/>
            </w:tcMar>
            <w:vAlign w:val="center"/>
          </w:tcPr>
          <w:p>
            <w:r>
              <w:rPr>
                <w:b/>
                <w:bCs/>
                <w:color w:val="FFFFFF"/>
                <w:sz w:val="19"/>
                <w:szCs w:val="19"/>
              </w:rPr>
              <w:t xml:space="preserve">영역</w:t>
            </w:r>
          </w:p>
        </w:tc>
        <w:tc>
          <w:tcPr>
            <w:tcW w:type="dxa" w:w="4600"/>
            <w:shd w:fill="1F4E79" w:color="auto" w:val="clear"/>
            <w:tcMar>
              <w:top w:type="dxa" w:w="80"/>
              <w:left w:type="dxa" w:w="120"/>
              <w:bottom w:type="dxa" w:w="80"/>
              <w:right w:type="dxa" w:w="120"/>
            </w:tcMar>
            <w:vAlign w:val="center"/>
          </w:tcPr>
          <w:p>
            <w:r>
              <w:rPr>
                <w:b/>
                <w:bCs/>
                <w:color w:val="FFFFFF"/>
                <w:sz w:val="19"/>
                <w:szCs w:val="19"/>
              </w:rPr>
              <w:t xml:space="preserve">제안 스택</w:t>
            </w:r>
          </w:p>
        </w:tc>
        <w:tc>
          <w:tcPr>
            <w:tcW w:type="dxa" w:w="2426"/>
            <w:shd w:fill="1F4E79" w:color="auto" w:val="clear"/>
            <w:tcMar>
              <w:top w:type="dxa" w:w="80"/>
              <w:left w:type="dxa" w:w="120"/>
              <w:bottom w:type="dxa" w:w="80"/>
              <w:right w:type="dxa" w:w="120"/>
            </w:tcMar>
            <w:vAlign w:val="center"/>
          </w:tcPr>
          <w:p>
            <w:r>
              <w:rPr>
                <w:b/>
                <w:bCs/>
                <w:color w:val="FFFFFF"/>
                <w:sz w:val="19"/>
                <w:szCs w:val="19"/>
              </w:rPr>
              <w:t xml:space="preserve">비고</w:t>
            </w:r>
          </w:p>
        </w:tc>
      </w:tr>
      <w:tr>
        <w:tc>
          <w:tcPr>
            <w:tcW w:type="dxa" w:w="2000"/>
            <w:tcMar>
              <w:top w:type="dxa" w:w="80"/>
              <w:left w:type="dxa" w:w="120"/>
              <w:bottom w:type="dxa" w:w="80"/>
              <w:right w:type="dxa" w:w="120"/>
            </w:tcMar>
            <w:vAlign w:val="center"/>
          </w:tcPr>
          <w:p>
            <w:r>
              <w:rPr>
                <w:b w:val="false"/>
                <w:bCs w:val="false"/>
                <w:color w:val="222222"/>
                <w:sz w:val="19"/>
                <w:szCs w:val="19"/>
              </w:rPr>
              <w:t xml:space="preserve">Frontend</w:t>
            </w:r>
          </w:p>
        </w:tc>
        <w:tc>
          <w:tcPr>
            <w:tcW w:type="dxa" w:w="4600"/>
            <w:tcMar>
              <w:top w:type="dxa" w:w="80"/>
              <w:left w:type="dxa" w:w="120"/>
              <w:bottom w:type="dxa" w:w="80"/>
              <w:right w:type="dxa" w:w="120"/>
            </w:tcMar>
            <w:vAlign w:val="center"/>
          </w:tcPr>
          <w:p>
            <w:r>
              <w:rPr>
                <w:b w:val="false"/>
                <w:bCs w:val="false"/>
                <w:color w:val="222222"/>
                <w:sz w:val="19"/>
                <w:szCs w:val="19"/>
              </w:rPr>
              <w:t xml:space="preserve">React + TypeScript + Canvas 2D 렌더링 엔진(pixel-agents webview-ui의 office 렌더러 개념을 포크: 스프라이트 캐시, 캐릭터 FSM, 타일맵, 좌석 시스템). WBS/간트/리스트는 보조 패널.</w:t>
            </w:r>
          </w:p>
        </w:tc>
        <w:tc>
          <w:tcPr>
            <w:tcW w:type="dxa" w:w="2426"/>
            <w:tcMar>
              <w:top w:type="dxa" w:w="80"/>
              <w:left w:type="dxa" w:w="120"/>
              <w:bottom w:type="dxa" w:w="80"/>
              <w:right w:type="dxa" w:w="120"/>
            </w:tcMar>
            <w:vAlign w:val="center"/>
          </w:tcPr>
          <w:p>
            <w:r>
              <w:rPr>
                <w:b w:val="false"/>
                <w:bCs w:val="false"/>
                <w:color w:val="222222"/>
                <w:sz w:val="19"/>
                <w:szCs w:val="19"/>
              </w:rPr>
              <w:t xml:space="preserve">실시간 캐릭터 상태·말풍선은 WebSocket 이벤트로 구동</w:t>
            </w:r>
          </w:p>
        </w:tc>
      </w:tr>
      <w:tr>
        <w:tc>
          <w:tcPr>
            <w:tcW w:type="dxa" w:w="2000"/>
            <w:tcMar>
              <w:top w:type="dxa" w:w="80"/>
              <w:left w:type="dxa" w:w="120"/>
              <w:bottom w:type="dxa" w:w="80"/>
              <w:right w:type="dxa" w:w="120"/>
            </w:tcMar>
            <w:vAlign w:val="center"/>
          </w:tcPr>
          <w:p>
            <w:r>
              <w:rPr>
                <w:b w:val="false"/>
                <w:bCs w:val="false"/>
                <w:color w:val="222222"/>
                <w:sz w:val="19"/>
                <w:szCs w:val="19"/>
              </w:rPr>
              <w:t xml:space="preserve">Backend</w:t>
            </w:r>
          </w:p>
        </w:tc>
        <w:tc>
          <w:tcPr>
            <w:tcW w:type="dxa" w:w="4600"/>
            <w:tcMar>
              <w:top w:type="dxa" w:w="80"/>
              <w:left w:type="dxa" w:w="120"/>
              <w:bottom w:type="dxa" w:w="80"/>
              <w:right w:type="dxa" w:w="120"/>
            </w:tcMar>
            <w:vAlign w:val="center"/>
          </w:tcPr>
          <w:p>
            <w:r>
              <w:rPr>
                <w:b w:val="false"/>
                <w:bCs w:val="false"/>
                <w:color w:val="222222"/>
                <w:sz w:val="19"/>
                <w:szCs w:val="19"/>
              </w:rPr>
              <w:t xml:space="preserve">Node.js + TypeScript (Fastify)</w:t>
            </w:r>
          </w:p>
        </w:tc>
        <w:tc>
          <w:tcPr>
            <w:tcW w:type="dxa" w:w="2426"/>
            <w:tcMar>
              <w:top w:type="dxa" w:w="80"/>
              <w:left w:type="dxa" w:w="120"/>
              <w:bottom w:type="dxa" w:w="80"/>
              <w:right w:type="dxa" w:w="120"/>
            </w:tcMar>
            <w:vAlign w:val="center"/>
          </w:tcPr>
          <w:p>
            <w:r>
              <w:rPr>
                <w:b w:val="false"/>
                <w:bCs w:val="false"/>
                <w:color w:val="222222"/>
                <w:sz w:val="19"/>
                <w:szCs w:val="19"/>
              </w:rPr>
              <w:t xml:space="preserve">pixel-agents와 스택 친화성, 팀 러닝커브 최소화</w:t>
            </w:r>
          </w:p>
        </w:tc>
      </w:tr>
      <w:tr>
        <w:tc>
          <w:tcPr>
            <w:tcW w:type="dxa" w:w="2000"/>
            <w:tcMar>
              <w:top w:type="dxa" w:w="80"/>
              <w:left w:type="dxa" w:w="120"/>
              <w:bottom w:type="dxa" w:w="80"/>
              <w:right w:type="dxa" w:w="120"/>
            </w:tcMar>
            <w:vAlign w:val="center"/>
          </w:tcPr>
          <w:p>
            <w:r>
              <w:rPr>
                <w:b w:val="false"/>
                <w:bCs w:val="false"/>
                <w:color w:val="222222"/>
                <w:sz w:val="19"/>
                <w:szCs w:val="19"/>
              </w:rPr>
              <w:t xml:space="preserve">AI 연동</w:t>
            </w:r>
          </w:p>
        </w:tc>
        <w:tc>
          <w:tcPr>
            <w:tcW w:type="dxa" w:w="4600"/>
            <w:tcMar>
              <w:top w:type="dxa" w:w="80"/>
              <w:left w:type="dxa" w:w="120"/>
              <w:bottom w:type="dxa" w:w="80"/>
              <w:right w:type="dxa" w:w="120"/>
            </w:tcMar>
            <w:vAlign w:val="center"/>
          </w:tcPr>
          <w:p>
            <w:r>
              <w:rPr>
                <w:b w:val="false"/>
                <w:bCs w:val="false"/>
                <w:color w:val="222222"/>
                <w:sz w:val="19"/>
                <w:szCs w:val="19"/>
              </w:rPr>
              <w:t xml:space="preserve">AIProvider 인터페이스 + Anthropic Claude API(추후)</w:t>
            </w:r>
          </w:p>
        </w:tc>
        <w:tc>
          <w:tcPr>
            <w:tcW w:type="dxa" w:w="2426"/>
            <w:tcMar>
              <w:top w:type="dxa" w:w="80"/>
              <w:left w:type="dxa" w:w="120"/>
              <w:bottom w:type="dxa" w:w="80"/>
              <w:right w:type="dxa" w:w="120"/>
            </w:tcMar>
            <w:vAlign w:val="center"/>
          </w:tcPr>
          <w:p>
            <w:r>
              <w:rPr>
                <w:b w:val="false"/>
                <w:bCs w:val="false"/>
                <w:color w:val="222222"/>
                <w:sz w:val="19"/>
                <w:szCs w:val="19"/>
              </w:rPr>
              <w:t xml:space="preserve">이번 단계는 MockAIProvider만 구현</w:t>
            </w:r>
          </w:p>
        </w:tc>
      </w:tr>
      <w:tr>
        <w:tc>
          <w:tcPr>
            <w:tcW w:type="dxa" w:w="2000"/>
            <w:tcMar>
              <w:top w:type="dxa" w:w="80"/>
              <w:left w:type="dxa" w:w="120"/>
              <w:bottom w:type="dxa" w:w="80"/>
              <w:right w:type="dxa" w:w="120"/>
            </w:tcMar>
            <w:vAlign w:val="center"/>
          </w:tcPr>
          <w:p>
            <w:r>
              <w:rPr>
                <w:b w:val="false"/>
                <w:bCs w:val="false"/>
                <w:color w:val="222222"/>
                <w:sz w:val="19"/>
                <w:szCs w:val="19"/>
              </w:rPr>
              <w:t xml:space="preserve">DB</w:t>
            </w:r>
          </w:p>
        </w:tc>
        <w:tc>
          <w:tcPr>
            <w:tcW w:type="dxa" w:w="4600"/>
            <w:tcMar>
              <w:top w:type="dxa" w:w="80"/>
              <w:left w:type="dxa" w:w="120"/>
              <w:bottom w:type="dxa" w:w="80"/>
              <w:right w:type="dxa" w:w="120"/>
            </w:tcMar>
            <w:vAlign w:val="center"/>
          </w:tcPr>
          <w:p>
            <w:r>
              <w:rPr>
                <w:b w:val="false"/>
                <w:bCs w:val="false"/>
                <w:color w:val="222222"/>
                <w:sz w:val="19"/>
                <w:szCs w:val="19"/>
              </w:rPr>
              <w:t xml:space="preserve">PostgreSQL</w:t>
            </w:r>
          </w:p>
        </w:tc>
        <w:tc>
          <w:tcPr>
            <w:tcW w:type="dxa" w:w="2426"/>
            <w:tcMar>
              <w:top w:type="dxa" w:w="80"/>
              <w:left w:type="dxa" w:w="120"/>
              <w:bottom w:type="dxa" w:w="80"/>
              <w:right w:type="dxa" w:w="120"/>
            </w:tcMar>
            <w:vAlign w:val="center"/>
          </w:tcPr>
          <w:p>
            <w:r>
              <w:rPr>
                <w:b w:val="false"/>
                <w:bCs w:val="false"/>
                <w:color w:val="222222"/>
                <w:sz w:val="19"/>
                <w:szCs w:val="19"/>
              </w:rPr>
              <w:t xml:space="preserve">관계형 데이터(Task/Schedule/Member) 중심</w:t>
            </w:r>
          </w:p>
        </w:tc>
      </w:tr>
      <w:tr>
        <w:tc>
          <w:tcPr>
            <w:tcW w:type="dxa" w:w="2000"/>
            <w:tcMar>
              <w:top w:type="dxa" w:w="80"/>
              <w:left w:type="dxa" w:w="120"/>
              <w:bottom w:type="dxa" w:w="80"/>
              <w:right w:type="dxa" w:w="120"/>
            </w:tcMar>
            <w:vAlign w:val="center"/>
          </w:tcPr>
          <w:p>
            <w:r>
              <w:rPr>
                <w:b w:val="false"/>
                <w:bCs w:val="false"/>
                <w:color w:val="222222"/>
                <w:sz w:val="19"/>
                <w:szCs w:val="19"/>
              </w:rPr>
              <w:t xml:space="preserve">회의 STT</w:t>
            </w:r>
          </w:p>
        </w:tc>
        <w:tc>
          <w:tcPr>
            <w:tcW w:type="dxa" w:w="4600"/>
            <w:tcMar>
              <w:top w:type="dxa" w:w="80"/>
              <w:left w:type="dxa" w:w="120"/>
              <w:bottom w:type="dxa" w:w="80"/>
              <w:right w:type="dxa" w:w="120"/>
            </w:tcMar>
            <w:vAlign w:val="center"/>
          </w:tcPr>
          <w:p>
            <w:r>
              <w:rPr>
                <w:b w:val="false"/>
                <w:bCs w:val="false"/>
                <w:color w:val="222222"/>
                <w:sz w:val="19"/>
                <w:szCs w:val="19"/>
              </w:rPr>
              <w:t xml:space="preserve">외부 STT API 연동 어댑터</w:t>
            </w:r>
          </w:p>
        </w:tc>
        <w:tc>
          <w:tcPr>
            <w:tcW w:type="dxa" w:w="2426"/>
            <w:tcMar>
              <w:top w:type="dxa" w:w="80"/>
              <w:left w:type="dxa" w:w="120"/>
              <w:bottom w:type="dxa" w:w="80"/>
              <w:right w:type="dxa" w:w="120"/>
            </w:tcMar>
            <w:vAlign w:val="center"/>
          </w:tcPr>
          <w:p>
            <w:r>
              <w:rPr>
                <w:b w:val="false"/>
                <w:bCs w:val="false"/>
                <w:color w:val="222222"/>
                <w:sz w:val="19"/>
                <w:szCs w:val="19"/>
              </w:rPr>
              <w:t xml:space="preserve">음성 입력 시에만 사용, 텍스트 입력은 STT 생략</w:t>
            </w:r>
          </w:p>
        </w:tc>
      </w:tr>
      <w:tr>
        <w:tc>
          <w:tcPr>
            <w:tcW w:type="dxa" w:w="2000"/>
            <w:tcMar>
              <w:top w:type="dxa" w:w="80"/>
              <w:left w:type="dxa" w:w="120"/>
              <w:bottom w:type="dxa" w:w="80"/>
              <w:right w:type="dxa" w:w="120"/>
            </w:tcMar>
            <w:vAlign w:val="center"/>
          </w:tcPr>
          <w:p>
            <w:r>
              <w:rPr>
                <w:b w:val="false"/>
                <w:bCs w:val="false"/>
                <w:color w:val="222222"/>
                <w:sz w:val="19"/>
                <w:szCs w:val="19"/>
              </w:rPr>
              <w:t xml:space="preserve">외부 연동</w:t>
            </w:r>
          </w:p>
        </w:tc>
        <w:tc>
          <w:tcPr>
            <w:tcW w:type="dxa" w:w="4600"/>
            <w:tcMar>
              <w:top w:type="dxa" w:w="80"/>
              <w:left w:type="dxa" w:w="120"/>
              <w:bottom w:type="dxa" w:w="80"/>
              <w:right w:type="dxa" w:w="120"/>
            </w:tcMar>
            <w:vAlign w:val="center"/>
          </w:tcPr>
          <w:p>
            <w:r>
              <w:rPr>
                <w:b w:val="false"/>
                <w:bCs w:val="false"/>
                <w:color w:val="222222"/>
                <w:sz w:val="19"/>
                <w:szCs w:val="19"/>
              </w:rPr>
              <w:t xml:space="preserve">GitHub/GitLab API, Slack API, 캘린더 API</w:t>
            </w:r>
          </w:p>
        </w:tc>
        <w:tc>
          <w:tcPr>
            <w:tcW w:type="dxa" w:w="2426"/>
            <w:tcMar>
              <w:top w:type="dxa" w:w="80"/>
              <w:left w:type="dxa" w:w="120"/>
              <w:bottom w:type="dxa" w:w="80"/>
              <w:right w:type="dxa" w:w="120"/>
            </w:tcMar>
            <w:vAlign w:val="center"/>
          </w:tcPr>
          <w:p>
            <w:r>
              <w:rPr>
                <w:b w:val="false"/>
                <w:bCs w:val="false"/>
                <w:color w:val="222222"/>
                <w:sz w:val="19"/>
                <w:szCs w:val="19"/>
              </w:rPr>
              <w:t xml:space="preserve">Adapter 패턴으로 신규 연동 확장</w:t>
            </w:r>
          </w:p>
        </w:tc>
      </w:tr>
    </w:tbl>
    <w:p>
      <w:pPr>
        <w:pStyle w:val="Heading1"/>
        <w:pBdr>
          <w:bottom w:val="single" w:color="1F4E79" w:sz="6" w:space="4"/>
        </w:pBdr>
        <w:spacing w:after="200" w:before="400"/>
      </w:pPr>
      <w:r>
        <w:t xml:space="preserve">9. MVP 로드맵</w:t>
      </w:r>
    </w:p>
    <w:tbl>
      <w:tblPr>
        <w:tblW w:type="dxa" w:w="9026"/>
        <w:tblBorders>
          <w:top w:val="single" w:color="AAAAAA" w:sz="4"/>
          <w:left w:val="single" w:color="AAAAAA" w:sz="4"/>
          <w:bottom w:val="single" w:color="AAAAAA" w:sz="4"/>
          <w:right w:val="single" w:color="AAAAAA" w:sz="4"/>
          <w:insideH w:val="single" w:color="DDDDDD" w:sz="4"/>
          <w:insideV w:val="single" w:color="DDDDDD" w:sz="4"/>
        </w:tblBorders>
      </w:tblPr>
      <w:tblGrid>
        <w:gridCol w:w="1400"/>
        <w:gridCol w:w="3400"/>
        <w:gridCol w:w="4226"/>
      </w:tblGrid>
      <w:tr>
        <w:trPr>
          <w:tblHeader/>
        </w:trPr>
        <w:tc>
          <w:tcPr>
            <w:tcW w:type="dxa" w:w="1400"/>
            <w:shd w:fill="1F4E79" w:color="auto" w:val="clear"/>
            <w:tcMar>
              <w:top w:type="dxa" w:w="80"/>
              <w:left w:type="dxa" w:w="120"/>
              <w:bottom w:type="dxa" w:w="80"/>
              <w:right w:type="dxa" w:w="120"/>
            </w:tcMar>
            <w:vAlign w:val="center"/>
          </w:tcPr>
          <w:p>
            <w:r>
              <w:rPr>
                <w:b/>
                <w:bCs/>
                <w:color w:val="FFFFFF"/>
                <w:sz w:val="19"/>
                <w:szCs w:val="19"/>
              </w:rPr>
              <w:t xml:space="preserve">Phase</w:t>
            </w:r>
          </w:p>
        </w:tc>
        <w:tc>
          <w:tcPr>
            <w:tcW w:type="dxa" w:w="3400"/>
            <w:shd w:fill="1F4E79" w:color="auto" w:val="clear"/>
            <w:tcMar>
              <w:top w:type="dxa" w:w="80"/>
              <w:left w:type="dxa" w:w="120"/>
              <w:bottom w:type="dxa" w:w="80"/>
              <w:right w:type="dxa" w:w="120"/>
            </w:tcMar>
            <w:vAlign w:val="center"/>
          </w:tcPr>
          <w:p>
            <w:r>
              <w:rPr>
                <w:b/>
                <w:bCs/>
                <w:color w:val="FFFFFF"/>
                <w:sz w:val="19"/>
                <w:szCs w:val="19"/>
              </w:rPr>
              <w:t xml:space="preserve">목표</w:t>
            </w:r>
          </w:p>
        </w:tc>
        <w:tc>
          <w:tcPr>
            <w:tcW w:type="dxa" w:w="4226"/>
            <w:shd w:fill="1F4E79" w:color="auto" w:val="clear"/>
            <w:tcMar>
              <w:top w:type="dxa" w:w="80"/>
              <w:left w:type="dxa" w:w="120"/>
              <w:bottom w:type="dxa" w:w="80"/>
              <w:right w:type="dxa" w:w="120"/>
            </w:tcMar>
            <w:vAlign w:val="center"/>
          </w:tcPr>
          <w:p>
            <w:r>
              <w:rPr>
                <w:b/>
                <w:bCs/>
                <w:color w:val="FFFFFF"/>
                <w:sz w:val="19"/>
                <w:szCs w:val="19"/>
              </w:rPr>
              <w:t xml:space="preserve">주요 범위</w:t>
            </w:r>
          </w:p>
        </w:tc>
      </w:tr>
      <w:tr>
        <w:tc>
          <w:tcPr>
            <w:tcW w:type="dxa" w:w="1400"/>
            <w:tcMar>
              <w:top w:type="dxa" w:w="80"/>
              <w:left w:type="dxa" w:w="120"/>
              <w:bottom w:type="dxa" w:w="80"/>
              <w:right w:type="dxa" w:w="120"/>
            </w:tcMar>
            <w:vAlign w:val="center"/>
          </w:tcPr>
          <w:p>
            <w:r>
              <w:rPr>
                <w:b w:val="false"/>
                <w:bCs w:val="false"/>
                <w:color w:val="222222"/>
                <w:sz w:val="19"/>
                <w:szCs w:val="19"/>
              </w:rPr>
              <w:t xml:space="preserve">Phase 1</w:t>
            </w:r>
          </w:p>
        </w:tc>
        <w:tc>
          <w:tcPr>
            <w:tcW w:type="dxa" w:w="3400"/>
            <w:tcMar>
              <w:top w:type="dxa" w:w="80"/>
              <w:left w:type="dxa" w:w="120"/>
              <w:bottom w:type="dxa" w:w="80"/>
              <w:right w:type="dxa" w:w="120"/>
            </w:tcMar>
            <w:vAlign w:val="center"/>
          </w:tcPr>
          <w:p>
            <w:r>
              <w:rPr>
                <w:b w:val="false"/>
                <w:bCs w:val="false"/>
                <w:color w:val="222222"/>
                <w:sz w:val="19"/>
                <w:szCs w:val="19"/>
              </w:rPr>
              <w:t xml:space="preserve">핵심 파이프라인 + 기본 픽셀 오피스 UI (Mock AI)</w:t>
            </w:r>
          </w:p>
        </w:tc>
        <w:tc>
          <w:tcPr>
            <w:tcW w:type="dxa" w:w="4226"/>
            <w:tcMar>
              <w:top w:type="dxa" w:w="80"/>
              <w:left w:type="dxa" w:w="120"/>
              <w:bottom w:type="dxa" w:w="80"/>
              <w:right w:type="dxa" w:w="120"/>
            </w:tcMar>
            <w:vAlign w:val="center"/>
          </w:tcPr>
          <w:p>
            <w:r>
              <w:rPr>
                <w:b w:val="false"/>
                <w:bCs w:val="false"/>
                <w:color w:val="222222"/>
                <w:sz w:val="19"/>
                <w:szCs w:val="19"/>
              </w:rPr>
              <w:t xml:space="preserve">요청 입력 → 분해(WBS) → 수동 승인 배정 → 정적 일정. 팀원을 픽셀 캐릭터로 표시하고 좌석(책상)에 배정(정적 상태). AI는 MockAIProvider.</w:t>
            </w:r>
          </w:p>
        </w:tc>
      </w:tr>
      <w:tr>
        <w:tc>
          <w:tcPr>
            <w:tcW w:type="dxa" w:w="1400"/>
            <w:tcMar>
              <w:top w:type="dxa" w:w="80"/>
              <w:left w:type="dxa" w:w="120"/>
              <w:bottom w:type="dxa" w:w="80"/>
              <w:right w:type="dxa" w:w="120"/>
            </w:tcMar>
            <w:vAlign w:val="center"/>
          </w:tcPr>
          <w:p>
            <w:r>
              <w:rPr>
                <w:b w:val="false"/>
                <w:bCs w:val="false"/>
                <w:color w:val="222222"/>
                <w:sz w:val="19"/>
                <w:szCs w:val="19"/>
              </w:rPr>
              <w:t xml:space="preserve">Phase 2</w:t>
            </w:r>
          </w:p>
        </w:tc>
        <w:tc>
          <w:tcPr>
            <w:tcW w:type="dxa" w:w="3400"/>
            <w:tcMar>
              <w:top w:type="dxa" w:w="80"/>
              <w:left w:type="dxa" w:w="120"/>
              <w:bottom w:type="dxa" w:w="80"/>
              <w:right w:type="dxa" w:w="120"/>
            </w:tcMar>
            <w:vAlign w:val="center"/>
          </w:tcPr>
          <w:p>
            <w:r>
              <w:rPr>
                <w:b w:val="false"/>
                <w:bCs w:val="false"/>
                <w:color w:val="222222"/>
                <w:sz w:val="19"/>
                <w:szCs w:val="19"/>
              </w:rPr>
              <w:t xml:space="preserve">진행 추적 + 지연 감지 + 캐릭터 상태 연동</w:t>
            </w:r>
          </w:p>
        </w:tc>
        <w:tc>
          <w:tcPr>
            <w:tcW w:type="dxa" w:w="4226"/>
            <w:tcMar>
              <w:top w:type="dxa" w:w="80"/>
              <w:left w:type="dxa" w:w="120"/>
              <w:bottom w:type="dxa" w:w="80"/>
              <w:right w:type="dxa" w:w="120"/>
            </w:tcMar>
            <w:vAlign w:val="center"/>
          </w:tcPr>
          <w:p>
            <w:r>
              <w:rPr>
                <w:b w:val="false"/>
                <w:bCs w:val="false"/>
                <w:color w:val="222222"/>
                <w:sz w:val="19"/>
                <w:szCs w:val="19"/>
              </w:rPr>
              <w:t xml:space="preserve">Git/PR 연동, 캐릭터 idle/active 전환, 승인 대기/완료/지연 말풍선, 진행률 게이지, 규칙 기반 지연 감지.</w:t>
            </w:r>
          </w:p>
        </w:tc>
      </w:tr>
      <w:tr>
        <w:tc>
          <w:tcPr>
            <w:tcW w:type="dxa" w:w="1400"/>
            <w:tcMar>
              <w:top w:type="dxa" w:w="80"/>
              <w:left w:type="dxa" w:w="120"/>
              <w:bottom w:type="dxa" w:w="80"/>
              <w:right w:type="dxa" w:w="120"/>
            </w:tcMar>
            <w:vAlign w:val="center"/>
          </w:tcPr>
          <w:p>
            <w:r>
              <w:rPr>
                <w:b w:val="false"/>
                <w:bCs w:val="false"/>
                <w:color w:val="222222"/>
                <w:sz w:val="19"/>
                <w:szCs w:val="19"/>
              </w:rPr>
              <w:t xml:space="preserve">Phase 3</w:t>
            </w:r>
          </w:p>
        </w:tc>
        <w:tc>
          <w:tcPr>
            <w:tcW w:type="dxa" w:w="3400"/>
            <w:tcMar>
              <w:top w:type="dxa" w:w="80"/>
              <w:left w:type="dxa" w:w="120"/>
              <w:bottom w:type="dxa" w:w="80"/>
              <w:right w:type="dxa" w:w="120"/>
            </w:tcMar>
            <w:vAlign w:val="center"/>
          </w:tcPr>
          <w:p>
            <w:r>
              <w:rPr>
                <w:b w:val="false"/>
                <w:bCs w:val="false"/>
                <w:color w:val="222222"/>
                <w:sz w:val="19"/>
                <w:szCs w:val="19"/>
              </w:rPr>
              <w:t xml:space="preserve">실제 LLM 연동</w:t>
            </w:r>
          </w:p>
        </w:tc>
        <w:tc>
          <w:tcPr>
            <w:tcW w:type="dxa" w:w="4226"/>
            <w:tcMar>
              <w:top w:type="dxa" w:w="80"/>
              <w:left w:type="dxa" w:w="120"/>
              <w:bottom w:type="dxa" w:w="80"/>
              <w:right w:type="dxa" w:w="120"/>
            </w:tcMar>
            <w:vAlign w:val="center"/>
          </w:tcPr>
          <w:p>
            <w:r>
              <w:rPr>
                <w:b w:val="false"/>
                <w:bCs w:val="false"/>
                <w:color w:val="222222"/>
                <w:sz w:val="19"/>
                <w:szCs w:val="19"/>
              </w:rPr>
              <w:t xml:space="preserve">ClaudeAIProvider 구현, 프롬프트 튜닝, 배정 추천 고도화(이력 기반).</w:t>
            </w:r>
          </w:p>
        </w:tc>
      </w:tr>
      <w:tr>
        <w:tc>
          <w:tcPr>
            <w:tcW w:type="dxa" w:w="1400"/>
            <w:tcMar>
              <w:top w:type="dxa" w:w="80"/>
              <w:left w:type="dxa" w:w="120"/>
              <w:bottom w:type="dxa" w:w="80"/>
              <w:right w:type="dxa" w:w="120"/>
            </w:tcMar>
            <w:vAlign w:val="center"/>
          </w:tcPr>
          <w:p>
            <w:r>
              <w:rPr>
                <w:b w:val="false"/>
                <w:bCs w:val="false"/>
                <w:color w:val="222222"/>
                <w:sz w:val="19"/>
                <w:szCs w:val="19"/>
              </w:rPr>
              <w:t xml:space="preserve">Phase 4</w:t>
            </w:r>
          </w:p>
        </w:tc>
        <w:tc>
          <w:tcPr>
            <w:tcW w:type="dxa" w:w="3400"/>
            <w:tcMar>
              <w:top w:type="dxa" w:w="80"/>
              <w:left w:type="dxa" w:w="120"/>
              <w:bottom w:type="dxa" w:w="80"/>
              <w:right w:type="dxa" w:w="120"/>
            </w:tcMar>
            <w:vAlign w:val="center"/>
          </w:tcPr>
          <w:p>
            <w:r>
              <w:rPr>
                <w:b w:val="false"/>
                <w:bCs w:val="false"/>
                <w:color w:val="222222"/>
                <w:sz w:val="19"/>
                <w:szCs w:val="19"/>
              </w:rPr>
              <w:t xml:space="preserve">회의 요약 + 자동 재조정 + 연출 고도화</w:t>
            </w:r>
          </w:p>
        </w:tc>
        <w:tc>
          <w:tcPr>
            <w:tcW w:type="dxa" w:w="4226"/>
            <w:tcMar>
              <w:top w:type="dxa" w:w="80"/>
              <w:left w:type="dxa" w:w="120"/>
              <w:bottom w:type="dxa" w:w="80"/>
              <w:right w:type="dxa" w:w="120"/>
            </w:tcMar>
            <w:vAlign w:val="center"/>
          </w:tcPr>
          <w:p>
            <w:r>
              <w:rPr>
                <w:b w:val="false"/>
                <w:bCs w:val="false"/>
                <w:color w:val="222222"/>
                <w:sz w:val="19"/>
                <w:szCs w:val="19"/>
              </w:rPr>
              <w:t xml:space="preserve">STT 연동, 회의 요약→Task 반영, 지연 시 일정 재조정 자동 제안, 스폰/디스폰 이펙트·회의실 연출 추가.</w:t>
            </w:r>
          </w:p>
        </w:tc>
      </w:tr>
    </w:tbl>
    <w:p>
      <w:pPr>
        <w:pStyle w:val="Heading1"/>
        <w:pBdr>
          <w:bottom w:val="single" w:color="1F4E79" w:sz="6" w:space="4"/>
        </w:pBdr>
        <w:spacing w:after="200" w:before="400"/>
      </w:pPr>
      <w:r>
        <w:t xml:space="preserve">10. 리스크 및 고려사항</w:t>
      </w:r>
    </w:p>
    <w:p>
      <w:pPr>
        <w:pStyle w:val="ListParagraph"/>
        <w:numPr>
          <w:ilvl w:val="0"/>
          <w:numId w:val="2"/>
        </w:numPr>
        <w:spacing w:after="80" w:line="280"/>
      </w:pPr>
      <w:r>
        <w:rPr>
          <w:sz w:val="21"/>
          <w:szCs w:val="21"/>
        </w:rPr>
        <w:t xml:space="preserve">AI 분해/배정 결과의 신뢰도: 초기에는 PM 승인 단계를 필수로 두어 오판 리스크를 완화해야 한다.</w:t>
      </w:r>
    </w:p>
    <w:p>
      <w:pPr>
        <w:pStyle w:val="ListParagraph"/>
        <w:numPr>
          <w:ilvl w:val="0"/>
          <w:numId w:val="2"/>
        </w:numPr>
        <w:spacing w:after="80" w:line="280"/>
      </w:pPr>
      <w:r>
        <w:rPr>
          <w:sz w:val="21"/>
          <w:szCs w:val="21"/>
        </w:rPr>
        <w:t xml:space="preserve">진행률 추정의 정확도: 커밋/PR만으로는 실제 진척과 괴리가 있을 수 있어 수동 업데이트를 최우선 신호로 병행해야 한다.</w:t>
      </w:r>
    </w:p>
    <w:p>
      <w:pPr>
        <w:pStyle w:val="ListParagraph"/>
        <w:numPr>
          <w:ilvl w:val="0"/>
          <w:numId w:val="2"/>
        </w:numPr>
        <w:spacing w:after="80" w:line="280"/>
      </w:pPr>
      <w:r>
        <w:rPr>
          <w:sz w:val="21"/>
          <w:szCs w:val="21"/>
        </w:rPr>
        <w:t xml:space="preserve">외부 연동 의존성: Git/Slack/캘린더/STT 등 다수 외부 API에 의존 — 각 연동은 장애 시에도 핵심 파이프라인이 동작하도록 Adapter 단에서 격리.</w:t>
      </w:r>
    </w:p>
    <w:p>
      <w:pPr>
        <w:pStyle w:val="ListParagraph"/>
        <w:numPr>
          <w:ilvl w:val="0"/>
          <w:numId w:val="2"/>
        </w:numPr>
        <w:spacing w:after="80" w:line="280"/>
      </w:pPr>
      <w:r>
        <w:rPr>
          <w:sz w:val="21"/>
          <w:szCs w:val="21"/>
        </w:rPr>
        <w:t xml:space="preserve">개인정보/보안: 회의 내용, 커밋 로그 등 민감 정보를 다루므로 저장·전송 구간 암호화 및 접근 권한 관리가 필요.</w:t>
      </w:r>
    </w:p>
    <w:p>
      <w:pPr>
        <w:pStyle w:val="ListParagraph"/>
        <w:numPr>
          <w:ilvl w:val="0"/>
          <w:numId w:val="2"/>
        </w:numPr>
        <w:spacing w:after="80" w:line="280"/>
      </w:pPr>
      <w:r>
        <w:rPr>
          <w:sz w:val="21"/>
          <w:szCs w:val="21"/>
        </w:rPr>
        <w:t xml:space="preserve">과도한 자동화에 대한 팀 반발: 배정/일정 변경은 항상 근거를 제시하고 사람이 최종 승인하는 구조를 유지해 신뢰를 확보해야 한다.</w:t>
      </w:r>
    </w:p>
    <w:p>
      <w:pPr>
        <w:pStyle w:val="ListParagraph"/>
        <w:numPr>
          <w:ilvl w:val="0"/>
          <w:numId w:val="2"/>
        </w:numPr>
        <w:spacing w:after="80" w:line="280"/>
      </w:pPr>
      <w:r>
        <w:rPr>
          <w:sz w:val="21"/>
          <w:szCs w:val="21"/>
        </w:rPr>
        <w:t xml:space="preserve">픽셀 오피스 UI의 가독성 한계: 팀 규모가 커지면(수십 명) 캐릭터 시각화만으로는 한눈에 파악하기 어려워 목록/테이블형 보조 뷰를 함께 제공해야 한다.</w:t>
      </w:r>
    </w:p>
    <w:p>
      <w:pPr>
        <w:pStyle w:val="Heading1"/>
        <w:pBdr>
          <w:bottom w:val="single" w:color="1F4E79" w:sz="6" w:space="4"/>
        </w:pBdr>
        <w:spacing w:after="200" w:before="400"/>
      </w:pPr>
      <w:r>
        <w:t xml:space="preserve">11. 성공 지표 (KPI 안)</w:t>
      </w:r>
    </w:p>
    <w:tbl>
      <w:tblPr>
        <w:tblW w:type="dxa" w:w="9026"/>
        <w:tblBorders>
          <w:top w:val="single" w:color="AAAAAA" w:sz="4"/>
          <w:left w:val="single" w:color="AAAAAA" w:sz="4"/>
          <w:bottom w:val="single" w:color="AAAAAA" w:sz="4"/>
          <w:right w:val="single" w:color="AAAAAA" w:sz="4"/>
          <w:insideH w:val="single" w:color="DDDDDD" w:sz="4"/>
          <w:insideV w:val="single" w:color="DDDDDD" w:sz="4"/>
        </w:tblBorders>
      </w:tblPr>
      <w:tblGrid>
        <w:gridCol w:w="2600"/>
        <w:gridCol w:w="6426"/>
      </w:tblGrid>
      <w:tr>
        <w:trPr>
          <w:tblHeader/>
        </w:trPr>
        <w:tc>
          <w:tcPr>
            <w:tcW w:type="dxa" w:w="2600"/>
            <w:shd w:fill="1F4E79" w:color="auto" w:val="clear"/>
            <w:tcMar>
              <w:top w:type="dxa" w:w="80"/>
              <w:left w:type="dxa" w:w="120"/>
              <w:bottom w:type="dxa" w:w="80"/>
              <w:right w:type="dxa" w:w="120"/>
            </w:tcMar>
            <w:vAlign w:val="center"/>
          </w:tcPr>
          <w:p>
            <w:r>
              <w:rPr>
                <w:b/>
                <w:bCs/>
                <w:color w:val="FFFFFF"/>
                <w:sz w:val="19"/>
                <w:szCs w:val="19"/>
              </w:rPr>
              <w:t xml:space="preserve">지표</w:t>
            </w:r>
          </w:p>
        </w:tc>
        <w:tc>
          <w:tcPr>
            <w:tcW w:type="dxa" w:w="6426"/>
            <w:shd w:fill="1F4E79" w:color="auto" w:val="clear"/>
            <w:tcMar>
              <w:top w:type="dxa" w:w="80"/>
              <w:left w:type="dxa" w:w="120"/>
              <w:bottom w:type="dxa" w:w="80"/>
              <w:right w:type="dxa" w:w="120"/>
            </w:tcMar>
            <w:vAlign w:val="center"/>
          </w:tcPr>
          <w:p>
            <w:r>
              <w:rPr>
                <w:b/>
                <w:bCs/>
                <w:color w:val="FFFFFF"/>
                <w:sz w:val="19"/>
                <w:szCs w:val="19"/>
              </w:rPr>
              <w:t xml:space="preserve">정의</w:t>
            </w:r>
          </w:p>
        </w:tc>
      </w:tr>
      <w:tr>
        <w:tc>
          <w:tcPr>
            <w:tcW w:type="dxa" w:w="2600"/>
            <w:tcMar>
              <w:top w:type="dxa" w:w="80"/>
              <w:left w:type="dxa" w:w="120"/>
              <w:bottom w:type="dxa" w:w="80"/>
              <w:right w:type="dxa" w:w="120"/>
            </w:tcMar>
            <w:vAlign w:val="center"/>
          </w:tcPr>
          <w:p>
            <w:r>
              <w:rPr>
                <w:b w:val="false"/>
                <w:bCs w:val="false"/>
                <w:color w:val="222222"/>
                <w:sz w:val="19"/>
                <w:szCs w:val="19"/>
              </w:rPr>
              <w:t xml:space="preserve">업무 착수 소요 시간</w:t>
            </w:r>
          </w:p>
        </w:tc>
        <w:tc>
          <w:tcPr>
            <w:tcW w:type="dxa" w:w="6426"/>
            <w:tcMar>
              <w:top w:type="dxa" w:w="80"/>
              <w:left w:type="dxa" w:w="120"/>
              <w:bottom w:type="dxa" w:w="80"/>
              <w:right w:type="dxa" w:w="120"/>
            </w:tcMar>
            <w:vAlign w:val="center"/>
          </w:tcPr>
          <w:p>
            <w:r>
              <w:rPr>
                <w:b w:val="false"/>
                <w:bCs w:val="false"/>
                <w:color w:val="222222"/>
                <w:sz w:val="19"/>
                <w:szCs w:val="19"/>
              </w:rPr>
              <w:t xml:space="preserve">요청 입력 시점부터 WBS/배정/일정 확정까지 걸리는 시간</w:t>
            </w:r>
          </w:p>
        </w:tc>
      </w:tr>
      <w:tr>
        <w:tc>
          <w:tcPr>
            <w:tcW w:type="dxa" w:w="2600"/>
            <w:tcMar>
              <w:top w:type="dxa" w:w="80"/>
              <w:left w:type="dxa" w:w="120"/>
              <w:bottom w:type="dxa" w:w="80"/>
              <w:right w:type="dxa" w:w="120"/>
            </w:tcMar>
            <w:vAlign w:val="center"/>
          </w:tcPr>
          <w:p>
            <w:r>
              <w:rPr>
                <w:b w:val="false"/>
                <w:bCs w:val="false"/>
                <w:color w:val="222222"/>
                <w:sz w:val="19"/>
                <w:szCs w:val="19"/>
              </w:rPr>
              <w:t xml:space="preserve">지연 조기 감지율</w:t>
            </w:r>
          </w:p>
        </w:tc>
        <w:tc>
          <w:tcPr>
            <w:tcW w:type="dxa" w:w="6426"/>
            <w:tcMar>
              <w:top w:type="dxa" w:w="80"/>
              <w:left w:type="dxa" w:w="120"/>
              <w:bottom w:type="dxa" w:w="80"/>
              <w:right w:type="dxa" w:w="120"/>
            </w:tcMar>
            <w:vAlign w:val="center"/>
          </w:tcPr>
          <w:p>
            <w:r>
              <w:rPr>
                <w:b w:val="false"/>
                <w:bCs w:val="false"/>
                <w:color w:val="222222"/>
                <w:sz w:val="19"/>
                <w:szCs w:val="19"/>
              </w:rPr>
              <w:t xml:space="preserve">실제 지연 발생 건 중 사전 알림이 선행된 비율</w:t>
            </w:r>
          </w:p>
        </w:tc>
      </w:tr>
      <w:tr>
        <w:tc>
          <w:tcPr>
            <w:tcW w:type="dxa" w:w="2600"/>
            <w:tcMar>
              <w:top w:type="dxa" w:w="80"/>
              <w:left w:type="dxa" w:w="120"/>
              <w:bottom w:type="dxa" w:w="80"/>
              <w:right w:type="dxa" w:w="120"/>
            </w:tcMar>
            <w:vAlign w:val="center"/>
          </w:tcPr>
          <w:p>
            <w:r>
              <w:rPr>
                <w:b w:val="false"/>
                <w:bCs w:val="false"/>
                <w:color w:val="222222"/>
                <w:sz w:val="19"/>
                <w:szCs w:val="19"/>
              </w:rPr>
              <w:t xml:space="preserve">배정 재조정 비율</w:t>
            </w:r>
          </w:p>
        </w:tc>
        <w:tc>
          <w:tcPr>
            <w:tcW w:type="dxa" w:w="6426"/>
            <w:tcMar>
              <w:top w:type="dxa" w:w="80"/>
              <w:left w:type="dxa" w:w="120"/>
              <w:bottom w:type="dxa" w:w="80"/>
              <w:right w:type="dxa" w:w="120"/>
            </w:tcMar>
            <w:vAlign w:val="center"/>
          </w:tcPr>
          <w:p>
            <w:r>
              <w:rPr>
                <w:b w:val="false"/>
                <w:bCs w:val="false"/>
                <w:color w:val="222222"/>
                <w:sz w:val="19"/>
                <w:szCs w:val="19"/>
              </w:rPr>
              <w:t xml:space="preserve">AI 추천 배정이 PM에 의해 수동 변경되는 비율(낮을수록 추천 신뢰도 높음)</w:t>
            </w:r>
          </w:p>
        </w:tc>
      </w:tr>
      <w:tr>
        <w:tc>
          <w:tcPr>
            <w:tcW w:type="dxa" w:w="2600"/>
            <w:tcMar>
              <w:top w:type="dxa" w:w="80"/>
              <w:left w:type="dxa" w:w="120"/>
              <w:bottom w:type="dxa" w:w="80"/>
              <w:right w:type="dxa" w:w="120"/>
            </w:tcMar>
            <w:vAlign w:val="center"/>
          </w:tcPr>
          <w:p>
            <w:r>
              <w:rPr>
                <w:b w:val="false"/>
                <w:bCs w:val="false"/>
                <w:color w:val="222222"/>
                <w:sz w:val="19"/>
                <w:szCs w:val="19"/>
              </w:rPr>
              <w:t xml:space="preserve">회의 액션 아이템 반영률</w:t>
            </w:r>
          </w:p>
        </w:tc>
        <w:tc>
          <w:tcPr>
            <w:tcW w:type="dxa" w:w="6426"/>
            <w:tcMar>
              <w:top w:type="dxa" w:w="80"/>
              <w:left w:type="dxa" w:w="120"/>
              <w:bottom w:type="dxa" w:w="80"/>
              <w:right w:type="dxa" w:w="120"/>
            </w:tcMar>
            <w:vAlign w:val="center"/>
          </w:tcPr>
          <w:p>
            <w:r>
              <w:rPr>
                <w:b w:val="false"/>
                <w:bCs w:val="false"/>
                <w:color w:val="222222"/>
                <w:sz w:val="19"/>
                <w:szCs w:val="19"/>
              </w:rPr>
              <w:t xml:space="preserve">회의 요약에서 추출된 액션 아이템이 실제 Task로 전환·완료되는 비율</w:t>
            </w: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6"/>
        <w:szCs w:val="16"/>
      </w:rPr>
      <w:t xml:space="preserve">- </w:t>
    </w:r>
    <w:r>
      <w:rPr>
        <w:color w:val="555555"/>
        <w:sz w:val="16"/>
        <w:szCs w:val="16"/>
      </w:rPr>
      <w:fldChar w:fldCharType="begin"/>
      <w:instrText xml:space="preserve">PAGE</w:instrText>
      <w:fldChar w:fldCharType="separate"/>
      <w:fldChar w:fldCharType="end"/>
    </w:r>
    <w:r>
      <w:rPr>
        <w:color w:val="555555"/>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55555"/>
        <w:sz w:val="16"/>
        <w:szCs w:val="16"/>
      </w:rPr>
      <w:t xml:space="preserve">WorkPilot AI — 기획안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abstractNum w:abstractNumId="3" w15:restartNumberingAfterBreak="0">
    <w:multiLevelType w:val="hybridMultilevel"/>
    <w:lvl w:ilvl="0" w15:tentative="1">
      <w:start w:val="1"/>
      <w:numFmt w:val="decimal"/>
      <w:lvlText w:val="%1."/>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400"/>
    </w:pPr>
    <w:rPr>
      <w:rFonts w:ascii="Malgun Gothic" w:cs="Malgun Gothic" w:eastAsia="Malgun Gothic" w:hAnsi="Malgun Gothic"/>
      <w:b/>
      <w:bCs/>
      <w:color w:val="1F4E79"/>
      <w:sz w:val="32"/>
      <w:szCs w:val="32"/>
    </w:rPr>
  </w:style>
  <w:style w:type="paragraph" w:styleId="Heading2">
    <w:name w:val="Heading 2"/>
    <w:basedOn w:val="Normal"/>
    <w:next w:val="Normal"/>
    <w:qFormat/>
    <w:rPr>
      <w:rFonts w:ascii="Malgun Gothic" w:cs="Malgun Gothic" w:eastAsia="Malgun Gothic" w:hAnsi="Malgun Gothic"/>
      <w:b/>
      <w:bCs/>
      <w:color w:val="2E2E2E"/>
      <w:sz w:val="26"/>
      <w:szCs w:val="26"/>
    </w:rPr>
  </w:style>
  <w:style w:type="paragraph" w:styleId="Heading3">
    <w:name w:val="Heading 3"/>
    <w:basedOn w:val="Normal"/>
    <w:next w:val="Normal"/>
    <w:qFormat/>
    <w:rPr>
      <w:rFonts w:ascii="Malgun Gothic" w:cs="Malgun Gothic" w:eastAsia="Malgun Gothic" w:hAnsi="Malgun Gothic"/>
      <w:b/>
      <w:bCs/>
      <w:color w:val="444444"/>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2026-08-11T06:04:08.109Z</dcterms:created>
  <dcterms:modified xsi:type="dcterms:W3CDTF">2026-08-11T06:04:08.109Z</dcterms:modified>
</cp:coreProperties>
</file>

<file path=docProps/custom.xml><?xml version="1.0" encoding="utf-8"?>
<Properties xmlns="http://schemas.openxmlformats.org/officeDocument/2006/custom-properties" xmlns:vt="http://schemas.openxmlformats.org/officeDocument/2006/docPropsVTypes"/>
</file>