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/>
      </w:pPr>
      <w:r>
        <w:rPr>
          <w:rtl w:val="off"/>
        </w:rPr>
        <w:t xml:space="preserve"> </w:t>
      </w:r>
      <w:r>
        <w:rPr/>
        <mc:AlternateContent>
          <mc:Choice Requires="wpg">
            <w:drawing>
              <wp:anchor distT="114300" distB="114300" distL="114300" distR="114300" behindDoc="1" locked="0" layoutInCell="1" simplePos="0" relativeHeight="0" allowOverlap="1" hidden="0">
                <wp:simplePos x="0" y="0"/>
                <wp:positionH relativeFrom="page">
                  <wp:posOffset>-363373</wp:posOffset>
                </wp:positionH>
                <wp:positionV relativeFrom="page">
                  <wp:posOffset>-57853</wp:posOffset>
                </wp:positionV>
                <wp:extent cx="8453438" cy="7249802"/>
                <wp:effectExtent l="0" t="0" r="0" b="0"/>
                <wp:wrapNone/>
                <wp:docPr id="1025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-363373" y="-57853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1026" name="Shape 2"/>
                          <pic:cNvPicPr>
                            <a:picLocks noUngrp="1"/>
                          </pic:cNvPicPr>
                        </pic:nvPicPr>
                        <pic:blipFill>
                          <a:blip r:embed="rId1">
                            <a:alphaModFix amt="10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w="sm" len="sm"/>
                            <a:tailEnd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28.612pt;margin-top:-4.55535pt;width:665.625pt;height:570.851pt;mso-position-horizontal-relative:page;mso-position-vertical-relative:page;z-index:-./,),(-*,(" coordorigin="2249325,1227825" coordsize="5784900,4965750">
                <v:shapetype coordsize="21600, 21600" path="m0,0l21600,0,21600,21600,0,21600xe"/>
                <v:shape id="1026" type="#_x0000_t75" o:spt="75" style="position:absolute;left:8.0088e+06;top:1.25325e+06;width:-5.73405e+06;height:4.9149e+06;rotation:180.000000;flip:x;" coordsize="21600, 21600" stroked="t" strokecolor="#f8fafd" strokeweight="2pt">
                  <v:stroke startarrowwidth="narrow" startarrowlength="short" endarrowwidth="narrow" endarrowlength="short"/>
                  <v:imagedata r:id="rId1" type="frame"/>
                </v:shape>
              </v:group>
            </w:pict>
          </mc:Fallback>
        </mc:AlternateContent>
      </w:r>
    </w:p>
    <w:tbl>
      <w:tblPr>
        <w:tblStyle w:val="Table1"/>
        <w:tblW w:w="992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600" w:firstRow="0" w:lastRow="0" w:firstColumn="0" w:lastColumn="0" w:noHBand="1" w:noVBand="1"/>
        <w:jc w:val="left"/>
        <w:tblLayout w:type="fixed"/>
      </w:tblPr>
      <w:tblGrid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  <w:gridCol w:w="827"/>
      </w:tblGrid>
      <w:tr>
        <w:trPr>
          <w:cantSplit/>
          <w:trHeight w:val="1297" w:hRule="atLeast"/>
        </w:trPr>
        <w:tc>
          <w:tcPr>
            <w:gridSpan w:val="12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line="276" w:lineRule="auto"/>
              <w:rPr>
                <w:rFonts w:ascii="맑은 고딕" w:eastAsia="맑은 고딕" w:hAnsi="맑은 고딕" w:cs="맑은 고딕"/>
                <w:b w:val="0"/>
                <w:bCs w:val="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  <w:rtl w:val="off"/>
              </w:rPr>
              <w:t>SK 네트웍스 Family AI 31기 : 1팀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  <w:rtl w:val="off"/>
              </w:rPr>
              <w:br/>
            </w:r>
            <w:r>
              <w:rPr>
                <w:lang w:eastAsia="ko-KR"/>
                <w:rFonts w:ascii="맑은 고딕" w:eastAsia="맑은 고딕" w:hAnsi="맑은 고딕" w:cs="맑은 고딕"/>
                <w:sz w:val="40"/>
                <w:szCs w:val="40"/>
                <w:rtl w:val="off"/>
              </w:rPr>
              <w:t>성능 및 부하</w:t>
            </w:r>
            <w:r>
              <w:rPr>
                <w:rFonts w:ascii="맑은 고딕" w:eastAsia="맑은 고딕" w:hAnsi="맑은 고딕" w:cs="맑은 고딕"/>
                <w:sz w:val="40"/>
                <w:szCs w:val="40"/>
                <w:rtl w:val="off"/>
              </w:rPr>
              <w:t xml:space="preserve"> 테스트 계획 및 결과 </w:t>
            </w:r>
            <w:r>
              <w:rPr>
                <w:lang w:eastAsia="ko-KR"/>
                <w:rFonts w:ascii="맑은 고딕" w:eastAsia="맑은 고딕" w:hAnsi="맑은 고딕" w:cs="맑은 고딕"/>
                <w:sz w:val="40"/>
                <w:szCs w:val="40"/>
                <w:rtl w:val="off"/>
              </w:rPr>
              <w:t>요약 보고서</w:t>
            </w:r>
          </w:p>
        </w:tc>
      </w:tr>
    </w:tbl>
    <w:p>
      <w:pPr>
        <w:spacing w:line="276" w:lineRule="auto"/>
        <w:rPr>
          <w:rFonts w:ascii="맑은 고딕" w:eastAsia="맑은 고딕" w:hAnsi="맑은 고딕" w:cs="맑은 고딕"/>
        </w:rPr>
      </w:pPr>
    </w:p>
    <w:p>
      <w:pPr>
        <w:spacing w:line="276" w:lineRule="auto"/>
        <w:rPr>
          <w:rFonts w:ascii="맑은 고딕" w:eastAsia="맑은 고딕" w:hAnsi="맑은 고딕" w:cs="맑은 고딕"/>
        </w:rPr>
      </w:pPr>
    </w:p>
    <w:tbl>
      <w:tblPr>
        <w:tblStyle w:val="Table1"/>
        <w:tblpPr w:leftFromText="180" w:topFromText="180" w:rightFromText="180" w:bottomFromText="180" w:horzAnchor="text" w:tblpXSpec="center" w:tblpYSpec="bottom"/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  <w:jc w:val="center"/>
        <w:tblLayout w:type="fixed"/>
      </w:tblPr>
      <w:tblGrid>
        <w:gridCol w:w="2250"/>
        <w:gridCol w:w="6750"/>
      </w:tblGrid>
      <w:tr>
        <w:trPr>
          <w:cantSplit/>
          <w:tblHeader/>
        </w:trPr>
        <w:tc>
          <w:tcPr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>
            <w:pPr>
              <w:widowControl w:val="off"/>
              <w:jc w:val="center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>산출물 단계</w:t>
            </w:r>
          </w:p>
        </w:tc>
        <w:tc>
          <w:tcPr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>
            <w:pPr>
              <w:widowControl w:val="off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>모델링 및 평가</w:t>
            </w:r>
          </w:p>
        </w:tc>
      </w:tr>
      <w:tr>
        <w:trPr>
          <w:cantSplit/>
        </w:trPr>
        <w:tc>
          <w:tcPr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>
            <w:pPr>
              <w:widowControl w:val="off"/>
              <w:jc w:val="center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>제출 일자</w:t>
            </w:r>
          </w:p>
        </w:tc>
        <w:tc>
          <w:tcPr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>
            <w:pPr>
              <w:widowControl w:val="off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 xml:space="preserve">2026. </w:t>
            </w:r>
            <w:r>
              <w:rPr>
                <w:lang w:eastAsia="ko-KR"/>
                <w:rFonts w:ascii="맑은 고딕" w:eastAsia="맑은 고딕" w:hAnsi="맑은 고딕" w:cs="맑은 고딕"/>
                <w:sz w:val="24"/>
                <w:szCs w:val="24"/>
                <w:rtl w:val="off"/>
              </w:rPr>
              <w:t>10</w:t>
            </w: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 xml:space="preserve">. </w:t>
            </w:r>
            <w:r>
              <w:rPr>
                <w:lang w:eastAsia="ko-KR"/>
                <w:rFonts w:ascii="맑은 고딕" w:eastAsia="맑은 고딕" w:hAnsi="맑은 고딕" w:cs="맑은 고딕"/>
                <w:sz w:val="24"/>
                <w:szCs w:val="24"/>
                <w:rtl w:val="off"/>
              </w:rPr>
              <w:t>03</w:t>
            </w: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 xml:space="preserve">. </w:t>
            </w:r>
          </w:p>
        </w:tc>
      </w:tr>
      <w:tr>
        <w:trPr>
          <w:cantSplit/>
        </w:trPr>
        <w:tc>
          <w:tcPr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>
            <w:pPr>
              <w:widowControl w:val="off"/>
              <w:jc w:val="center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>깃허브 경로</w:t>
            </w:r>
          </w:p>
        </w:tc>
        <w:tc>
          <w:tcPr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>
            <w:pPr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tl w:val="off"/>
              </w:rPr>
              <w:t>https://github.com/SKNETWORKS-FAMILY-AICAMP/SKN31-FINAL-1Team/tree/main</w:t>
            </w:r>
          </w:p>
        </w:tc>
      </w:tr>
      <w:tr>
        <w:trPr>
          <w:cantSplit/>
        </w:trPr>
        <w:tc>
          <w:tcPr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>
            <w:pPr>
              <w:widowControl w:val="off"/>
              <w:jc w:val="center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  <w:rtl w:val="off"/>
              </w:rPr>
              <w:t>작성 팀원</w:t>
            </w:r>
          </w:p>
        </w:tc>
        <w:tc>
          <w:tcPr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>
            <w:pPr>
              <w:widowControl w:val="off"/>
              <w:spacing w:line="276" w:lineRule="auto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lang w:eastAsia="ko-KR"/>
                <w:rFonts w:ascii="맑은 고딕" w:eastAsia="맑은 고딕" w:hAnsi="맑은 고딕" w:cs="맑은 고딕"/>
                <w:sz w:val="24"/>
                <w:szCs w:val="24"/>
                <w:rtl w:val="off"/>
              </w:rPr>
              <w:t>김가율</w:t>
            </w:r>
          </w:p>
        </w:tc>
      </w:tr>
    </w:tbl>
    <w:p>
      <w:pPr>
        <w:spacing w:line="276" w:lineRule="auto"/>
        <w:rPr>
          <w:rFonts w:ascii="맑은 고딕" w:eastAsia="맑은 고딕" w:hAnsi="맑은 고딕" w:cs="맑은 고딕"/>
        </w:rPr>
      </w:pPr>
    </w:p>
    <w:p>
      <w:pPr>
        <w:spacing w:line="276" w:lineRule="auto"/>
        <w:rPr>
          <w:rFonts w:ascii="맑은 고딕" w:eastAsia="맑은 고딕" w:hAnsi="맑은 고딕" w:cs="맑은 고딕"/>
        </w:rPr>
      </w:pPr>
      <w:r>
        <w:br w:type="page"/>
      </w:r>
    </w:p>
    <w:p>
      <w:pPr>
        <w:pStyle w:val="Heading1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1. 목적</w:t>
      </w:r>
    </w:p>
    <w:p>
      <w:pPr>
        <w:rPr>
          <w:b w:val="0"/>
          <w:bCs w:val="0"/>
        </w:rPr>
      </w:pPr>
      <w:r>
        <w:rPr>
          <w:b w:val="0"/>
          <w:bCs w:val="0"/>
        </w:rPr>
        <w:t>동시 사용자의 일반 API 응답시간·오류율과 AI Job 접수·완료·상태 조회를 확인한다. 조회·AI 실행이 겹칠 때의 지연, 동일 문서 중복 요청의 정합성, 워커 재시작 후 잔류 Job과 오류·재시도 경로를 검증한다. 로컬 결과를 운영 서비스의 최대 수용 인원이나 SLA로 해석하지 않는다.</w:t>
      </w:r>
    </w:p>
    <w:p>
      <w:pPr>
        <w:pStyle w:val="Heading1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2. 범위</w:t>
      </w:r>
    </w:p>
    <w:tbl>
      <w:tblPr>
        <w:tblStyle w:val="b0"/>
        <w:tblW w:w="0" w:type="auto"/>
        <w:tblLook w:val="04A0" w:firstRow="1" w:lastRow="0" w:firstColumn="1" w:lastColumn="0" w:noHBand="0" w:noVBand="1"/>
        <w:jc w:val="center"/>
      </w:tblPr>
      <w:tblGrid>
        <w:gridCol w:w="5100"/>
        <w:gridCol w:w="5100"/>
      </w:tblGrid>
      <w:tr>
        <w:tc>
          <w:tcPr>
            <w:tcW w:w="51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구분</w:t>
            </w:r>
          </w:p>
        </w:tc>
        <w:tc>
          <w:tcPr>
            <w:tcW w:w="51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내용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수행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로컬 로그인·일반 조회와 수정 혼합 부하, 데이터 확장·조회 개선 반복, 업무 상태 경합, AI Job 3종 모의 및 각 1건의 실제 호출, 실제 AI·조회·10화면 폴링 동시 시험, 제공 음성 전사 1건, 오류 주입, 동일 문서 중복 Job, 급증·5분 유지·워커 재시작, PERF-09 요청 대기열 계측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부분 수행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실제 AI 성능은 소표본이며 동시 다건 용량·결과 품질을 판정하지 않았다. 음성 전사는 성공 1건의 시간·임시 파일 정리만 확인했다. 재시작 후 잔류 Job은 수동 정리·명시적 재요청까지만 확인했다.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미수행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AWS/Vercel 배포 경로 부하, 실제 AI와 30·100화면의 동시 실행, 1~2시간 지속, 전사 오류 시 정리·후속 GPT 정리, 전체 문서 승인·확정 부하, 운영 용량 확정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별도 문서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AI 답변의 의미 품질·환각·커버리지는 모델 품질 보고서의 범위다.</w:t>
            </w:r>
          </w:p>
        </w:tc>
      </w:tr>
    </w:tbl>
    <w:p>
      <w:pPr>
        <w:spacing w:after="20"/>
        <w:rPr>
          <w:b w:val="0"/>
          <w:bCs w:val="0"/>
        </w:rPr>
      </w:pPr>
    </w:p>
    <w:p>
      <w:pPr>
        <w:pStyle w:val="Heading1"/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3. 테스트 환경 구분</w:t>
      </w:r>
    </w:p>
    <w:tbl>
      <w:tblPr>
        <w:tblStyle w:val="b0"/>
        <w:tblW w:w="0" w:type="auto"/>
        <w:tblLook w:val="04A0" w:firstRow="1" w:lastRow="0" w:firstColumn="1" w:lastColumn="0" w:noHBand="0" w:noVBand="1"/>
        <w:jc w:val="center"/>
      </w:tblPr>
      <w:tblGrid>
        <w:gridCol w:w="5100"/>
        <w:gridCol w:w="5100"/>
      </w:tblGrid>
      <w:tr>
        <w:tc>
          <w:tcPr>
            <w:tcW w:w="51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환경</w:t>
            </w:r>
          </w:p>
        </w:tc>
        <w:tc>
          <w:tcPr>
            <w:tcW w:w="51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목적·상태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로컬 격리 환경 — 수행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Docker MySQL 8.4 heyzzabi_test, 로컬 HTTPS Gunicorn 주로 1 worker / gthread 2 threads, 테스트 계정 20개, 프로젝트 약 50개·과제 약 2,000개. 서버와 부하 발생기가 같은 장비에 있다.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실제 AI — 제한 수행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gpt-5 기획서·요구사항·업무 배분 Job을 유형별 1건 실행하고, 기획서 Job을 조회·폴링과 함께 반복했다. gpt-transcribe로 제공 음성 전체를 12개 구간 전사했다. 실제 호출 비용이 발생했으며 청구금액은 별도 확인이 필요하다.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배포 환경 — 미수행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문서상 브라우저 → Vercel → AWS EC2(nginx·Gunicorn) → RDS 경로다. 로컬 측정에는 프록시·네트워크·RDS 자원 특성이 포함되지 않는다.</w:t>
            </w:r>
          </w:p>
        </w:tc>
      </w:tr>
    </w:tbl>
    <w:p>
      <w:pPr>
        <w:spacing w:after="20"/>
        <w:rPr>
          <w:b w:val="0"/>
          <w:bCs w:val="0"/>
        </w:rPr>
      </w:pPr>
    </w:p>
    <w:p>
      <w:pPr>
        <w:pStyle w:val="Heading1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4. 실행 전 필수 확정사항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대상 URL과 테스트 전용 DB를 확인한다. 공유 AWS DB에는 부하·시드·장애 주입을 실행하지 않는다.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실행 코드·의존성·마이그레이션·HTTP 로그인 상태를 점검한다.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PM·일반 계정, 합성 데이터 규모와 삭제·복구 방법을 준비한다.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목표 사용자 수·요청률·지속 시간 및 p95·오류율·정합성 기준을 합의한다.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실제 AI 시험은 모델·호출량·비용·시간 상한을 정하고 제공자 오류 시 중단 조건을 확인한다.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서버·DB CPU·메모리·연결·잠금과 Job 상태를 관찰할 권한을 확보한다.</w:t>
      </w:r>
    </w:p>
    <w:p>
      <w:pPr>
        <w:pStyle w:val="b1"/>
        <w:rPr>
          <w:b w:val="0"/>
          <w:bCs w:val="0"/>
        </w:rPr>
      </w:pPr>
      <w:r>
        <w:rPr>
          <w:b w:val="0"/>
          <w:bCs w:val="0"/>
        </w:rPr>
        <w:t>워커 재시작 후 잔류 Job 정리·재실행 정책을 정한다.</w:t>
      </w:r>
    </w:p>
    <w:p>
      <w:pPr>
        <w:rPr>
          <w:b w:val="0"/>
          <w:bCs w:val="0"/>
        </w:rPr>
      </w:pPr>
      <w:r>
        <w:rPr>
          <w:b w:val="0"/>
          <w:bCs w:val="0"/>
        </w:rPr>
        <w:t>로컬 시험에는 격리 DB·계정·합성 데이터와 정리 절차를 사용했다. 배포 환경 사양·운영 용량 목표·자동 Job 복구 정책은 별도로 확정해야 한다.</w:t>
      </w:r>
    </w:p>
    <w:p>
      <w:pPr>
        <w:pStyle w:val="Heading1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5. 테스트 계획</w:t>
      </w:r>
    </w:p>
    <w:tbl>
      <w:tblPr>
        <w:tblStyle w:val="b0"/>
        <w:tblW w:w="0" w:type="auto"/>
        <w:tblLook w:val="04A0" w:firstRow="1" w:lastRow="0" w:firstColumn="1" w:lastColumn="0" w:noHBand="0" w:noVBand="1"/>
        <w:jc w:val="center"/>
      </w:tblPr>
      <w:tblGrid>
        <w:gridCol w:w="5100"/>
        <w:gridCol w:w="5100"/>
      </w:tblGrid>
      <w:tr>
        <w:tc>
          <w:tcPr>
            <w:tcW w:w="51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단계</w:t>
            </w:r>
          </w:p>
        </w:tc>
        <w:tc>
          <w:tcPr>
            <w:tcW w:w="51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계획과 잠정 판정 기준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일반 API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1명 기준 → 10·30·50·100명 단계 부하 → 주요 조건 3회 반복. 조회 경로별 p95 ≤1초, 예상 밖 오류율 &lt;1%.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쓰기·정합성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수정·승인·확정 및 동일 업무/문서 경합. 중복 생성·변경 유실·부분 저장 0건.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AI·혼합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AI Job 1→2→5→10건, 약 1.5초 간격 UI 폴링과 일반 조회 동시 실행. HTTP 202 접수와 최종 성공·DB 결과를 분리해 검사한다. 일반 조회 경로별 상대 p95 증가율은 잠정 30% 이내.</w:t>
            </w:r>
          </w:p>
        </w:tc>
      </w:tr>
      <w:tr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급증·지속·복구</w:t>
            </w:r>
          </w:p>
        </w:tc>
        <w:tc>
          <w:tcPr>
            <w:tcW w:w="51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정상 부하의 2~3배 급증 후 회복, 목표 부하 1~2시간 유지, 실행 중 워커 재시작과 잔류 Job 처리 확인.</w:t>
            </w:r>
          </w:p>
        </w:tc>
      </w:tr>
    </w:tbl>
    <w:p>
      <w:pPr>
        <w:spacing w:after="20"/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t>위 수치는 계획·잠정 기준이다. 아래 판정은 실제 수행한 로컬 조건에만 적용한다.</w:t>
      </w:r>
    </w:p>
    <w:p>
      <w:pPr>
        <w:pStyle w:val="Heading1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6. 방법</w:t>
      </w:r>
    </w:p>
    <w:p>
      <w:pPr>
        <w:rPr>
          <w:b w:val="0"/>
          <w:bCs w:val="0"/>
        </w:rPr>
      </w:pPr>
      <w:r>
        <w:rPr>
          <w:b w:val="0"/>
          <w:bCs w:val="0"/>
        </w:rPr>
        <w:t>httpx 발생기로 HTTPS·쿠키 인증·CSRF 경로를 호출하고 상태코드·응답시간을 CSV에 남겼다. p95는 nearest-rank 방식으로 계산하고 Gunicorn 자원과 MySQL 상태 카운터를 수집했다. AI Job은 외부 모델 함수만 대체한 모의 시험과 실제 제공자 호출 시험을 분리했다. PERF-09는 동일한 조회·폴링 일정에서 무AI(C)·실제 AI(A)를 C-A-C-A-C-A-C 순서로 비교했다. 요청 8,470건의 ID와 클라이언트 시작, Gunicorn 대기열 투입·스레드 시작, WSGI 처리, SQL 실행, 응답 완료 시각을 연결했다. 임시 문서·Job은 종료 후 정리했다.</w:t>
      </w:r>
    </w:p>
    <w:p>
      <w:pPr>
        <w:pStyle w:val="Heading1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7. 결과</w:t>
      </w:r>
    </w:p>
    <w:tbl>
      <w:tblPr>
        <w:tblStyle w:val="b0"/>
        <w:tblW w:w="0" w:type="auto"/>
        <w:tblLook w:val="04A0" w:firstRow="1" w:lastRow="0" w:firstColumn="1" w:lastColumn="0" w:noHBand="0" w:noVBand="1"/>
        <w:jc w:val="center"/>
      </w:tblPr>
      <w:tblGrid>
        <w:gridCol w:w="3400"/>
        <w:gridCol w:w="3400"/>
        <w:gridCol w:w="3400"/>
      </w:tblGrid>
      <w:tr>
        <w:tc>
          <w:tcPr>
            <w:tcW w:w="34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시험</w:t>
            </w:r>
          </w:p>
        </w:tc>
        <w:tc>
          <w:tcPr>
            <w:tcW w:w="34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주요 결과</w:t>
            </w:r>
          </w:p>
        </w:tc>
        <w:tc>
          <w:tcPr>
            <w:tcW w:w="34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판정·의미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일반 조회 20명·5분·3회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총 5,073건·오류 0건, 회차별 전체 p95 129.4 / 114.9 / 111.5ms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수행 조건에서 잠정 조회 기준 충족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확장 데이터 조회 개선 후 반복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4,909건·오류 2건(0.041%), 모든 측정 조회 경로 p95 1초 이내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절대 기준 충족. 간헐적 ReadError 원인은 미확정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조회·수정 혼합 및 경합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20명·60초씩 3회 총 1,030건 중 오류 1건, 저장값 불일치 0건. 상태 교차·재배정·완료 부수 효과를 일부 재검증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수행한 정합성 조건 통과. 문서 승인·확정과 장시간 쓰기는 남음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AI 모의·실제 단건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기획서 모의 Job 10건과 요구사항·업무 배분 모의 Job 각 5건의 성공·주입 실패 분기 확인. 세 유형의 실제 AI Job도 각 1건 성공·결과 저장 확인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단건 실행 가능 확인. 실제 AI 동시 다건·품질·용량은 미판정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실제 AI·조회·폴링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10화면·1.5초 폴링 300건 오류 0, p95 99.149ms. 과제 목록 상대 p95는 실제 AI 반복에서 간헐적 30% 초과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절대 p95 1초 이내. 상대 기준은 간헐적 미달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PERF-09 원인 계측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C-A-C-A-C-A-C 교차 반복 7회. 무AI에서도 과제 목록 p95 +30.09%. 느린 과제 요청 16건 총 시간의 66.7%가 Gunicorn 스레드 풀 대기, SQL 실행은 11.4%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로컬 큰 꼬리 지연의 주된 직접 원인은 2개 처리 스레드의 요청 대기. 실제 AI의 추가 영향은 미확정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음성 전사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56.6MB·111분 49초 파일을 12개 구간으로 전사, 12/12 성공, HTTP 200·165.692초, 임시 파일 잔여 0건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실제 전사 단건·정상 종료 정리 확인. 품질·동시 부하·오류 시 정리는 미판정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제공자 오류·재시도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기존 오류 주입 5건과 로컬 SDK HTTP 응답 주입 6건 통과. 429·503은 최초 포함 3회 전송, 400은 1회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실제 제공자 429·5xx는 관측되지 않아 실제 대기시간 미판정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급증·지속·재시작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100화면·30초와 20화면·5분 폴링 오류 0건. 재시작 후 HTTP 약 0.97초 복귀, 기존 Job은 RUNNING 잔류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로컬 폴링 회복 확인. 자동 Job 복구·1~2시간 지속 미완료</w:t>
            </w:r>
          </w:p>
        </w:tc>
      </w:tr>
    </w:tbl>
    <w:p>
      <w:pPr>
        <w:spacing w:after="20"/>
        <w:rPr>
          <w:b w:val="0"/>
          <w:bCs w:val="0"/>
        </w:rPr>
      </w:pPr>
    </w:p>
    <w:p>
      <w:pPr>
        <w:rPr>
          <w:b w:val="0"/>
          <w:bCs w:val="0"/>
        </w:rPr>
      </w:pPr>
      <w:r>
        <w:rPr>
          <w:b w:val="0"/>
          <w:bCs w:val="0"/>
        </w:rPr>
        <w:t>상세 조건·한계·원시 증적은 최종보고서에 기록했다.</w:t>
      </w:r>
    </w:p>
    <w:p>
      <w:pPr>
        <w:pStyle w:val="Heading2"/>
        <w:rPr>
          <w:b w:val="0"/>
          <w:bCs w:val="0"/>
        </w:rPr>
      </w:pPr>
      <w:r>
        <w:rPr>
          <w:b w:val="0"/>
          <w:bCs w:val="0"/>
          <w:sz w:val="26"/>
          <w:szCs w:val="26"/>
        </w:rPr>
        <w:t>조치 결과</w:t>
      </w:r>
    </w:p>
    <w:tbl>
      <w:tblPr>
        <w:tblStyle w:val="b0"/>
        <w:tblW w:w="0" w:type="auto"/>
        <w:tblLook w:val="04A0" w:firstRow="1" w:lastRow="0" w:firstColumn="1" w:lastColumn="0" w:noHBand="0" w:noVBand="1"/>
        <w:jc w:val="center"/>
      </w:tblPr>
      <w:tblGrid>
        <w:gridCol w:w="3400"/>
        <w:gridCol w:w="3400"/>
        <w:gridCol w:w="3400"/>
      </w:tblGrid>
      <w:tr>
        <w:tc>
          <w:tcPr>
            <w:tcW w:w="34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우선 조치 항목</w:t>
            </w:r>
          </w:p>
        </w:tc>
        <w:tc>
          <w:tcPr>
            <w:tcW w:w="34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조치·재시험 결과</w:t>
            </w:r>
          </w:p>
        </w:tc>
        <w:tc>
          <w:tcPr>
            <w:tcW w:w="3400" w:type="dxa"/>
            <w:shd w:val="clear" w:color="auto" w:fill="E8F0F7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남은 범위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동일 기획서 중복 Job·정의서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활성 Job 재사용과 DB 잠금 적용. 동시 요청 3회씩 재시험에서 각 요청 쌍이 Job 1개를 공유했고 정의서·업무 초안은 각 1건, 오류 0건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실제 AI·다중 워커 동시 경합 미시험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재시작 후 RUNNING Job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30분 초과 PENDING/RUNNING을 ERROR로 정리하는 명령 추가. 임시 워커 중단 뒤 수동 정리와 명시적 재요청 검증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자동 재실행 없음. 운영 임계시간·중단 워커 판정 정책 필요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조회 지연·ReadError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PERF-09 요청 ID·시각 계측으로 큰 과제 꼬리 지연의 주된 직접 원인을 Gunicorn 스레드 대기로 확인. AI 없이도 상대 기준 초과. 간헐적 ReadError는 연결 종료 경합 가설과 부합하지만 확정되지 않음</w:t>
            </w:r>
          </w:p>
        </w:tc>
        <w:tc>
          <w:tcPr>
            <w:tcW w:w="3400" w:type="dxa"/>
            <w:vAlign w:val="center"/>
          </w:tcPr>
          <w:p>
            <w:pPr>
              <w:spacing w:after="40"/>
              <w:rPr>
                <w:b w:val="0"/>
                <w:bCs w:val="0"/>
                <w:sz w:val="20"/>
                <w:szCs w:val="20"/>
              </w:rPr>
            </w:pPr>
            <w:r>
              <w:rPr>
                <w:rFonts w:ascii="맑은 고딕" w:hAnsi="맑은 고딕"/>
                <w:b w:val="0"/>
                <w:bCs w:val="0"/>
                <w:sz w:val="20"/>
                <w:szCs w:val="20"/>
              </w:rPr>
              <w:t>스레드·폴링 일정 개선 후 동일 조건 재시험, 배포 경로 검증 및 ReadError 연결 로그 분석 필요</w:t>
            </w:r>
          </w:p>
        </w:tc>
      </w:tr>
    </w:tbl>
    <w:p>
      <w:pPr>
        <w:pStyle w:val="Heading2"/>
        <w:keepNext w:val="off"/>
        <w:keepLines w:val="off"/>
        <w:spacing w:after="80" w:lineRule="auto"/>
        <w:rPr/>
      </w:pPr>
    </w:p>
    <w:sectPr>
      <w:pgSz w:w="11909" w:h="16834"/>
      <w:pgMar w:top="1275" w:right="992" w:bottom="1559" w:left="992" w:header="720" w:footer="720" w:gutter="0"/>
      <w:cols/>
      <w:docGrid w:linePitch="360"/>
      <w:pgNumType w:start="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8"/>
    <w:multiLevelType w:val="singleLevel"/>
    <w:tmpl w:val="d0a62b40"/>
    <w:lvl w:ilvl="0">
      <w:start w:val="1"/>
      <w:lvlText w:val="%1."/>
      <w:lvlJc w:val="left"/>
      <w:pStyle w:val="b1"/>
      <w:pPr>
        <w:ind w:left="360" w:hanging="360"/>
        <w:tabs>
          <w:tab w:val="num" w:pos="360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embedTrueTypeFonts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ko"/>
        <w:rFonts w:ascii="Arial" w:eastAsia="Arial" w:hAnsi="Arial" w:cs="Arial"/>
        <w:b/>
        <w:bCs/>
        <w:sz w:val="22"/>
        <w:szCs w:val="22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911" w:unhideWhenUsed="1"/>
    <w:lsdException w:name="toc 2" w:semiHidden="1" w:uiPriority="1911" w:unhideWhenUsed="1"/>
    <w:lsdException w:name="toc 3" w:semiHidden="1" w:uiPriority="1911" w:unhideWhenUsed="1"/>
    <w:lsdException w:name="toc 4" w:semiHidden="1" w:uiPriority="1911" w:unhideWhenUsed="1"/>
    <w:lsdException w:name="toc 5" w:semiHidden="1" w:uiPriority="1911" w:unhideWhenUsed="1"/>
    <w:lsdException w:name="toc 6" w:semiHidden="1" w:uiPriority="1911" w:unhideWhenUsed="1"/>
    <w:lsdException w:name="toc 7" w:semiHidden="1" w:uiPriority="1911" w:unhideWhenUsed="1"/>
    <w:lsdException w:name="toc 8" w:semiHidden="1" w:uiPriority="1911" w:unhideWhenUsed="1"/>
    <w:lsdException w:name="toc 9" w:semiHidden="1" w:uiPriority="191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90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772" w:qFormat="1"/>
    <w:lsdException w:name="Emphasis" w:uiPriority="66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91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322"/>
    <w:lsdException w:name="Light List" w:uiPriority="8323"/>
    <w:lsdException w:name="Light Grid" w:uiPriority="8324"/>
    <w:lsdException w:name="Medium Shading 1" w:uiPriority="8325"/>
    <w:lsdException w:name="Medium Shading 2" w:uiPriority="20848"/>
    <w:lsdException w:name="Medium List 1" w:uiPriority="20849"/>
    <w:lsdException w:name="Medium List 2" w:uiPriority="21552"/>
    <w:lsdException w:name="Medium Grid 1" w:uiPriority="21553"/>
    <w:lsdException w:name="Medium Grid 2" w:uiPriority="21572"/>
    <w:lsdException w:name="Medium Grid 3" w:uiPriority="21573"/>
    <w:lsdException w:name="Dark List" w:uiPriority="21652"/>
    <w:lsdException w:name="Colorful Shading" w:uiPriority="21653"/>
    <w:lsdException w:name="Colorful List" w:uiPriority="21768"/>
    <w:lsdException w:name="Colorful Grid" w:uiPriority="21769"/>
    <w:lsdException w:name="Light Shading Accent 1" w:uiPriority="8322"/>
    <w:lsdException w:name="Light List Accent 1" w:uiPriority="8323"/>
    <w:lsdException w:name="Light Grid Accent 1" w:uiPriority="8324"/>
    <w:lsdException w:name="Medium Shading 1 Accent 1" w:uiPriority="8325"/>
    <w:lsdException w:name="Medium Shading 2 Accent 1" w:uiPriority="20848"/>
    <w:lsdException w:name="Medium List 1 Accent 1" w:uiPriority="20849"/>
    <w:lsdException w:name="Revision" w:semiHidden="1"/>
    <w:lsdException w:name="List Paragraph" w:uiPriority="1906" w:qFormat="1"/>
    <w:lsdException w:name="Quote" w:uiPriority="1433" w:qFormat="1"/>
    <w:lsdException w:name="Intense Quote" w:uiPriority="1584" w:qFormat="1"/>
    <w:lsdException w:name="Medium List 2 Accent 1" w:uiPriority="21552"/>
    <w:lsdException w:name="Medium Grid 1 Accent 1" w:uiPriority="21553"/>
    <w:lsdException w:name="Medium Grid 2 Accent 1" w:uiPriority="21572"/>
    <w:lsdException w:name="Medium Grid 3 Accent 1" w:uiPriority="21573"/>
    <w:lsdException w:name="Dark List Accent 1" w:uiPriority="21652"/>
    <w:lsdException w:name="Colorful Shading Accent 1" w:uiPriority="21653"/>
    <w:lsdException w:name="Colorful List Accent 1" w:uiPriority="21768"/>
    <w:lsdException w:name="Colorful Grid Accent 1" w:uiPriority="21769"/>
    <w:lsdException w:name="Light Shading Accent 2" w:uiPriority="8322"/>
    <w:lsdException w:name="Light List Accent 2" w:uiPriority="8323"/>
    <w:lsdException w:name="Light Grid Accent 2" w:uiPriority="8324"/>
    <w:lsdException w:name="Medium Shading 1 Accent 2" w:uiPriority="8325"/>
    <w:lsdException w:name="Medium Shading 2 Accent 2" w:uiPriority="20848"/>
    <w:lsdException w:name="Medium List 1 Accent 2" w:uiPriority="20849"/>
    <w:lsdException w:name="Medium List 2 Accent 2" w:uiPriority="21552"/>
    <w:lsdException w:name="Medium Grid 1 Accent 2" w:uiPriority="21553"/>
    <w:lsdException w:name="Medium Grid 2 Accent 2" w:uiPriority="21572"/>
    <w:lsdException w:name="Medium Grid 3 Accent 2" w:uiPriority="21573"/>
    <w:lsdException w:name="Dark List Accent 2" w:uiPriority="21652"/>
    <w:lsdException w:name="Colorful Shading Accent 2" w:uiPriority="21653"/>
    <w:lsdException w:name="Colorful List Accent 2" w:uiPriority="21768"/>
    <w:lsdException w:name="Colorful Grid Accent 2" w:uiPriority="21769"/>
    <w:lsdException w:name="Light Shading Accent 3" w:uiPriority="8322"/>
    <w:lsdException w:name="Light List Accent 3" w:uiPriority="8323"/>
    <w:lsdException w:name="Light Grid Accent 3" w:uiPriority="8324"/>
    <w:lsdException w:name="Medium Shading 1 Accent 3" w:uiPriority="8325"/>
    <w:lsdException w:name="Medium Shading 2 Accent 3" w:uiPriority="20848"/>
    <w:lsdException w:name="Medium List 1 Accent 3" w:uiPriority="20849"/>
    <w:lsdException w:name="Medium List 2 Accent 3" w:uiPriority="21552"/>
    <w:lsdException w:name="Medium Grid 1 Accent 3" w:uiPriority="21553"/>
    <w:lsdException w:name="Medium Grid 2 Accent 3" w:uiPriority="21572"/>
    <w:lsdException w:name="Medium Grid 3 Accent 3" w:uiPriority="21573"/>
    <w:lsdException w:name="Dark List Accent 3" w:uiPriority="21652"/>
    <w:lsdException w:name="Colorful Shading Accent 3" w:uiPriority="21653"/>
    <w:lsdException w:name="Colorful List Accent 3" w:uiPriority="21768"/>
    <w:lsdException w:name="Colorful Grid Accent 3" w:uiPriority="21769"/>
    <w:lsdException w:name="Light Shading Accent 4" w:uiPriority="8322"/>
    <w:lsdException w:name="Light List Accent 4" w:uiPriority="8323"/>
    <w:lsdException w:name="Light Grid Accent 4" w:uiPriority="8324"/>
    <w:lsdException w:name="Medium Shading 1 Accent 4" w:uiPriority="8325"/>
    <w:lsdException w:name="Medium Shading 2 Accent 4" w:uiPriority="20848"/>
    <w:lsdException w:name="Medium List 1 Accent 4" w:uiPriority="20849"/>
    <w:lsdException w:name="Medium List 2 Accent 4" w:uiPriority="21552"/>
    <w:lsdException w:name="Medium Grid 1 Accent 4" w:uiPriority="21553"/>
    <w:lsdException w:name="Medium Grid 2 Accent 4" w:uiPriority="21572"/>
    <w:lsdException w:name="Medium Grid 3 Accent 4" w:uiPriority="21573"/>
    <w:lsdException w:name="Dark List Accent 4" w:uiPriority="21652"/>
    <w:lsdException w:name="Colorful Shading Accent 4" w:uiPriority="21653"/>
    <w:lsdException w:name="Colorful List Accent 4" w:uiPriority="21768"/>
    <w:lsdException w:name="Colorful Grid Accent 4" w:uiPriority="21769"/>
    <w:lsdException w:name="Light Shading Accent 5" w:uiPriority="8322"/>
    <w:lsdException w:name="Light List Accent 5" w:uiPriority="8323"/>
    <w:lsdException w:name="Light Grid Accent 5" w:uiPriority="8324"/>
    <w:lsdException w:name="Medium Shading 1 Accent 5" w:uiPriority="8325"/>
    <w:lsdException w:name="Medium Shading 2 Accent 5" w:uiPriority="20848"/>
    <w:lsdException w:name="Medium List 1 Accent 5" w:uiPriority="20849"/>
    <w:lsdException w:name="Medium List 2 Accent 5" w:uiPriority="21552"/>
    <w:lsdException w:name="Medium Grid 1 Accent 5" w:uiPriority="21553"/>
    <w:lsdException w:name="Medium Grid 2 Accent 5" w:uiPriority="21572"/>
    <w:lsdException w:name="Medium Grid 3 Accent 5" w:uiPriority="21573"/>
    <w:lsdException w:name="Dark List Accent 5" w:uiPriority="21652"/>
    <w:lsdException w:name="Colorful Shading Accent 5" w:uiPriority="21653"/>
    <w:lsdException w:name="Colorful List Accent 5" w:uiPriority="21768"/>
    <w:lsdException w:name="Colorful Grid Accent 5" w:uiPriority="21769"/>
    <w:lsdException w:name="Light Shading Accent 6" w:uiPriority="8322"/>
    <w:lsdException w:name="Light List Accent 6" w:uiPriority="8323"/>
    <w:lsdException w:name="Light Grid Accent 6" w:uiPriority="8324"/>
    <w:lsdException w:name="Medium Shading 1 Accent 6" w:uiPriority="8325"/>
    <w:lsdException w:name="Medium Shading 2 Accent 6" w:uiPriority="20848"/>
    <w:lsdException w:name="Medium List 1 Accent 6" w:uiPriority="20849"/>
    <w:lsdException w:name="Medium List 2 Accent 6" w:uiPriority="21552"/>
    <w:lsdException w:name="Medium Grid 1 Accent 6" w:uiPriority="21553"/>
    <w:lsdException w:name="Medium Grid 2 Accent 6" w:uiPriority="21572"/>
    <w:lsdException w:name="Medium Grid 3 Accent 6" w:uiPriority="21573"/>
    <w:lsdException w:name="Dark List Accent 6" w:uiPriority="21652"/>
    <w:lsdException w:name="Colorful Shading Accent 6" w:uiPriority="21653"/>
    <w:lsdException w:name="Colorful List Accent 6" w:uiPriority="21768"/>
    <w:lsdException w:name="Colorful Grid Accent 6" w:uiPriority="21769"/>
    <w:lsdException w:name="Subtle Emphasis" w:uiPriority="307" w:qFormat="1"/>
    <w:lsdException w:name="Intense Emphasis" w:uiPriority="663" w:qFormat="1"/>
    <w:lsdException w:name="Subtle Reference" w:uiPriority="1585" w:qFormat="1"/>
    <w:lsdException w:name="Intense Reference" w:uiPriority="1634" w:qFormat="1"/>
    <w:lsdException w:name="Book Title" w:uiPriority="1635" w:qFormat="1"/>
    <w:lsdException w:name="Bibliography" w:semiHidden="1" w:uiPriority="1909" w:unhideWhenUsed="1"/>
    <w:lsdException w:name="TOC Heading" w:semiHidden="1" w:uiPriority="1911" w:unhideWhenUsed="1" w:qFormat="1"/>
    <w:lsdException w:name="Plain Table 1" w:uiPriority="5171"/>
    <w:lsdException w:name="Plain Table 2" w:uiPriority="5430"/>
    <w:lsdException w:name="Plain Table 3" w:uiPriority="5431"/>
    <w:lsdException w:name="Plain Table 4" w:uiPriority="5444"/>
    <w:lsdException w:name="Plain Table 5" w:uiPriority="5445"/>
    <w:lsdException w:name="Grid Table Light" w:uiPriority="5170"/>
    <w:lsdException w:name="Grid Table 1 Light" w:uiPriority="5494"/>
    <w:lsdException w:name="Grid Table 2" w:uiPriority="5495"/>
    <w:lsdException w:name="Grid Table 3" w:uiPriority="5508"/>
    <w:lsdException w:name="Grid Table 4" w:uiPriority="5509"/>
    <w:lsdException w:name="Grid Table 5 Dark" w:uiPriority="5684"/>
    <w:lsdException w:name="Grid Table 6 Colorful" w:uiPriority="5685"/>
    <w:lsdException w:name="Grid Table 7 Colorful" w:uiPriority="6406"/>
    <w:lsdException w:name="Grid Table 1 Light Accent 1" w:uiPriority="5494"/>
    <w:lsdException w:name="Grid Table 2 Accent 1" w:uiPriority="5495"/>
    <w:lsdException w:name="Grid Table 3 Accent 1" w:uiPriority="5508"/>
    <w:lsdException w:name="Grid Table 4 Accent 1" w:uiPriority="5509"/>
    <w:lsdException w:name="Grid Table 5 Dark Accent 1" w:uiPriority="5684"/>
    <w:lsdException w:name="Grid Table 6 Colorful Accent 1" w:uiPriority="5685"/>
    <w:lsdException w:name="Grid Table 7 Colorful Accent 1" w:uiPriority="6406"/>
    <w:lsdException w:name="Grid Table 1 Light Accent 2" w:uiPriority="5494"/>
    <w:lsdException w:name="Grid Table 2 Accent 2" w:uiPriority="5495"/>
    <w:lsdException w:name="Grid Table 3 Accent 2" w:uiPriority="5508"/>
    <w:lsdException w:name="Grid Table 4 Accent 2" w:uiPriority="5509"/>
    <w:lsdException w:name="Grid Table 5 Dark Accent 2" w:uiPriority="5684"/>
    <w:lsdException w:name="Grid Table 6 Colorful Accent 2" w:uiPriority="5685"/>
    <w:lsdException w:name="Grid Table 7 Colorful Accent 2" w:uiPriority="6406"/>
    <w:lsdException w:name="Grid Table 1 Light Accent 3" w:uiPriority="5494"/>
    <w:lsdException w:name="Grid Table 2 Accent 3" w:uiPriority="5495"/>
    <w:lsdException w:name="Grid Table 3 Accent 3" w:uiPriority="5508"/>
    <w:lsdException w:name="Grid Table 4 Accent 3" w:uiPriority="5509"/>
    <w:lsdException w:name="Grid Table 5 Dark Accent 3" w:uiPriority="5684"/>
    <w:lsdException w:name="Grid Table 6 Colorful Accent 3" w:uiPriority="5685"/>
    <w:lsdException w:name="Grid Table 7 Colorful Accent 3" w:uiPriority="6406"/>
    <w:lsdException w:name="Grid Table 1 Light Accent 4" w:uiPriority="5494"/>
    <w:lsdException w:name="Grid Table 2 Accent 4" w:uiPriority="5495"/>
    <w:lsdException w:name="Grid Table 3 Accent 4" w:uiPriority="5508"/>
    <w:lsdException w:name="Grid Table 4 Accent 4" w:uiPriority="5509"/>
    <w:lsdException w:name="Grid Table 5 Dark Accent 4" w:uiPriority="5684"/>
    <w:lsdException w:name="Grid Table 6 Colorful Accent 4" w:uiPriority="5685"/>
    <w:lsdException w:name="Grid Table 7 Colorful Accent 4" w:uiPriority="6406"/>
    <w:lsdException w:name="Grid Table 1 Light Accent 5" w:uiPriority="5494"/>
    <w:lsdException w:name="Grid Table 2 Accent 5" w:uiPriority="5495"/>
    <w:lsdException w:name="Grid Table 3 Accent 5" w:uiPriority="5508"/>
    <w:lsdException w:name="Grid Table 4 Accent 5" w:uiPriority="5509"/>
    <w:lsdException w:name="Grid Table 5 Dark Accent 5" w:uiPriority="5684"/>
    <w:lsdException w:name="Grid Table 6 Colorful Accent 5" w:uiPriority="5685"/>
    <w:lsdException w:name="Grid Table 7 Colorful Accent 5" w:uiPriority="6406"/>
    <w:lsdException w:name="Grid Table 1 Light Accent 6" w:uiPriority="5494"/>
    <w:lsdException w:name="Grid Table 2 Accent 6" w:uiPriority="5495"/>
    <w:lsdException w:name="Grid Table 3 Accent 6" w:uiPriority="5508"/>
    <w:lsdException w:name="Grid Table 4 Accent 6" w:uiPriority="5509"/>
    <w:lsdException w:name="Grid Table 5 Dark Accent 6" w:uiPriority="5684"/>
    <w:lsdException w:name="Grid Table 6 Colorful Accent 6" w:uiPriority="5685"/>
    <w:lsdException w:name="Grid Table 7 Colorful Accent 6" w:uiPriority="6406"/>
    <w:lsdException w:name="List Table 1 Light" w:uiPriority="5494"/>
    <w:lsdException w:name="List Table 2" w:uiPriority="5495"/>
    <w:lsdException w:name="List Table 3" w:uiPriority="5508"/>
    <w:lsdException w:name="List Table 4" w:uiPriority="5509"/>
    <w:lsdException w:name="List Table 5 Dark" w:uiPriority="5684"/>
    <w:lsdException w:name="List Table 6 Colorful" w:uiPriority="5685"/>
    <w:lsdException w:name="List Table 7 Colorful" w:uiPriority="6406"/>
    <w:lsdException w:name="List Table 1 Light Accent 1" w:uiPriority="5494"/>
    <w:lsdException w:name="List Table 2 Accent 1" w:uiPriority="5495"/>
    <w:lsdException w:name="List Table 3 Accent 1" w:uiPriority="5508"/>
    <w:lsdException w:name="List Table 4 Accent 1" w:uiPriority="5509"/>
    <w:lsdException w:name="List Table 5 Dark Accent 1" w:uiPriority="5684"/>
    <w:lsdException w:name="List Table 6 Colorful Accent 1" w:uiPriority="5685"/>
    <w:lsdException w:name="List Table 7 Colorful Accent 1" w:uiPriority="6406"/>
    <w:lsdException w:name="List Table 1 Light Accent 2" w:uiPriority="5494"/>
    <w:lsdException w:name="List Table 2 Accent 2" w:uiPriority="5495"/>
    <w:lsdException w:name="List Table 3 Accent 2" w:uiPriority="5508"/>
    <w:lsdException w:name="List Table 4 Accent 2" w:uiPriority="5509"/>
    <w:lsdException w:name="List Table 5 Dark Accent 2" w:uiPriority="5684"/>
    <w:lsdException w:name="List Table 6 Colorful Accent 2" w:uiPriority="5685"/>
    <w:lsdException w:name="List Table 7 Colorful Accent 2" w:uiPriority="6406"/>
    <w:lsdException w:name="List Table 1 Light Accent 3" w:uiPriority="5494"/>
    <w:lsdException w:name="List Table 2 Accent 3" w:uiPriority="5495"/>
    <w:lsdException w:name="List Table 3 Accent 3" w:uiPriority="5508"/>
    <w:lsdException w:name="List Table 4 Accent 3" w:uiPriority="5509"/>
    <w:lsdException w:name="List Table 5 Dark Accent 3" w:uiPriority="5684"/>
    <w:lsdException w:name="List Table 6 Colorful Accent 3" w:uiPriority="5685"/>
    <w:lsdException w:name="List Table 7 Colorful Accent 3" w:uiPriority="6406"/>
    <w:lsdException w:name="List Table 1 Light Accent 4" w:uiPriority="5494"/>
    <w:lsdException w:name="List Table 2 Accent 4" w:uiPriority="5495"/>
    <w:lsdException w:name="List Table 3 Accent 4" w:uiPriority="5508"/>
    <w:lsdException w:name="List Table 4 Accent 4" w:uiPriority="5509"/>
    <w:lsdException w:name="List Table 5 Dark Accent 4" w:uiPriority="5684"/>
    <w:lsdException w:name="List Table 6 Colorful Accent 4" w:uiPriority="5685"/>
    <w:lsdException w:name="List Table 7 Colorful Accent 4" w:uiPriority="6406"/>
    <w:lsdException w:name="List Table 1 Light Accent 5" w:uiPriority="5494"/>
    <w:lsdException w:name="List Table 2 Accent 5" w:uiPriority="5495"/>
    <w:lsdException w:name="List Table 3 Accent 5" w:uiPriority="5508"/>
    <w:lsdException w:name="List Table 4 Accent 5" w:uiPriority="5509"/>
    <w:lsdException w:name="List Table 5 Dark Accent 5" w:uiPriority="5684"/>
    <w:lsdException w:name="List Table 6 Colorful Accent 5" w:uiPriority="5685"/>
    <w:lsdException w:name="List Table 7 Colorful Accent 5" w:uiPriority="6406"/>
    <w:lsdException w:name="List Table 1 Light Accent 6" w:uiPriority="5494"/>
    <w:lsdException w:name="List Table 2 Accent 6" w:uiPriority="5495"/>
    <w:lsdException w:name="List Table 3 Accent 6" w:uiPriority="5508"/>
    <w:lsdException w:name="List Table 4 Accent 6" w:uiPriority="5509"/>
    <w:lsdException w:name="List Table 5 Dark Accent 6" w:uiPriority="5684"/>
    <w:lsdException w:name="List Table 6 Colorful Accent 6" w:uiPriority="5685"/>
    <w:lsdException w:name="List Table 7 Colorful Accent 6" w:uiPriority="6406"/>
  </w:latentStyles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</w:style>
  <w:style w:type="paragraph" w:styleId="Heading1">
    <w:name w:val="heading 1"/>
    <w:basedOn w:val="Normal"/>
    <w:next w:val="Normal"/>
    <w:pPr>
      <w:keepNext/>
      <w:keepLines/>
      <w:pageBreakBefore w:val="off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pageBreakBefore w:val="off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pageBreakBefore w:val="off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off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off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off"/>
      <w:spacing w:after="80" w:before="240" w:lineRule="auto"/>
    </w:pPr>
    <w:rPr>
      <w:i/>
      <w:iCs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/>
      <w:keepLines/>
      <w:pageBreakBefore w:val="off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pageBreakBefore w:val="off"/>
      <w:spacing w:after="320" w:before="0" w:lineRule="auto"/>
    </w:pPr>
    <w:rPr>
      <w:rFonts w:ascii="Arial" w:eastAsia="Arial" w:hAnsi="Arial" w:cs="Arial"/>
      <w:i w:val="0"/>
      <w:iCs w:val="0"/>
      <w:color w:val="666666"/>
      <w:sz w:val="30"/>
      <w:szCs w:val="30"/>
    </w:rPr>
  </w:style>
  <w:style w:type="table" w:customStyle="1" w:styleId="Table1">
    <w:basedOn w:val="TableNormal"/>
    <w:tblPr>
      <w:tblCellMar/>
      <w:tblStyleColBandSize w:val="1"/>
      <w:tblStyleRowBandSize w:val="1"/>
    </w:tblPr>
    <w:tblStylePr w:type="firstRow">
      <w:tcPr/>
    </w:tblStylePr>
    <w:tblStylePr w:type="lastRow">
      <w:tcPr/>
    </w:tblStylePr>
    <w:tblStylePr w:type="firstCol">
      <w:tcPr/>
    </w:tblStylePr>
    <w:tblStylePr w:type="lastCol">
      <w:tcPr/>
    </w:tblStylePr>
    <w:tblStylePr w:type="band1Vert">
      <w:tcPr/>
    </w:tblStylePr>
    <w:tblStylePr w:type="band2Vert">
      <w:tcPr/>
    </w:tblStylePr>
    <w:tblStylePr w:type="band1Horz">
      <w:tcPr/>
    </w:tblStylePr>
    <w:tblStylePr w:type="band2Horz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  <w:style w:type="paragraph" w:customStyle="1" w:styleId="a0">
    <w:name w:val="Heading1"/>
    <w:pPr>
      <w:keepNext/>
      <w:spacing w:after="100" w:before="120"/>
    </w:pPr>
    <w:rPr>
      <w:b/>
      <w:color w:val="17365D"/>
      <w:sz w:val="29"/>
    </w:rPr>
  </w:style>
  <w:style w:type="paragraph" w:customStyle="1" w:styleId="a1">
    <w:name w:val="Heading2"/>
    <w:pPr>
      <w:keepNext/>
      <w:spacing w:after="100" w:before="120"/>
    </w:pPr>
    <w:rPr>
      <w:b/>
      <w:color w:val="245A81"/>
      <w:sz w:val="23"/>
    </w:rPr>
  </w:style>
  <w:style w:type="paragraph" w:customStyle="1" w:styleId="b2">
    <w:name w:val="TableText"/>
    <w:pPr>
      <w:spacing w:after="100" w:before="120"/>
    </w:pPr>
    <w:rPr>
      <w:color w:val="222222"/>
      <w:sz w:val="19"/>
    </w:rPr>
  </w:style>
  <w:style w:type="table" w:styleId="b0">
    <w:name w:val="Table Grid"/>
    <w:uiPriority w:val="59"/>
    <w:basedOn w:val="a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1">
    <w:name w:val="List Number"/>
    <w:uiPriority w:val="99"/>
    <w:basedOn w:val="a2"/>
    <w:unhideWhenUsed/>
    <w:pPr>
      <w:contextualSpacing/>
      <w:numPr>
        <w:numId w:val="1"/>
      </w:numPr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Playdata</dc:creator>
  <cp:keywords/>
  <dc:description/>
  <cp:lastModifiedBy>Playdata</cp:lastModifiedBy>
  <cp:revision>1</cp:revision>
  <dcterms:modified xsi:type="dcterms:W3CDTF">2026-10-05T11:45:38Z</dcterms:modified>
  <cp:version>1300.0100.01</cp:version>
</cp:coreProperties>
</file>