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715000" cy="1143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34343"/>
          <w:sz w:val="22"/>
          <w:szCs w:val="22"/>
          <w:rtl w:val="0"/>
        </w:rPr>
        <w:t xml:space="preserve">SK 네트웍스 Family AI 31기 : </w:t>
      </w: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4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34343"/>
          <w:sz w:val="22"/>
          <w:szCs w:val="22"/>
          <w:rtl w:val="0"/>
        </w:rPr>
        <w:t xml:space="preserve">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6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c4587"/>
          <w:sz w:val="36"/>
          <w:szCs w:val="36"/>
          <w:rtl w:val="0"/>
        </w:rPr>
        <w:t xml:space="preserve">학습한 ML / DL 모델</w:t>
      </w:r>
      <w:r w:rsidDel="00000000" w:rsidR="00000000" w:rsidRPr="00000000">
        <w:rPr>
          <w:rtl w:val="0"/>
        </w:rPr>
      </w:r>
    </w:p>
    <w:tbl>
      <w:tblPr>
        <w:tblStyle w:val="Table1"/>
        <w:tblW w:w="9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7800"/>
        <w:tblGridChange w:id="0">
          <w:tblGrid>
            <w:gridCol w:w="210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산출물 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머신러닝 / 딥러닝 모델링 (학습된 모델 산출물)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제출 일자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2026. 9. 1.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깃허브 경로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ujneg18-source/feedit-style-classifier: FEEDIT 패션 스타일 분류 모델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작성 팀원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전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서연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c4587"/>
                <w:sz w:val="22"/>
                <w:szCs w:val="22"/>
                <w:rtl w:val="0"/>
              </w:rPr>
              <w:t xml:space="preserve">학습한 ML / DL 모델 (Trained ML / DL Model)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hd w:fill="cfe2f3" w:val="clear"/>
        <w:spacing w:after="160" w:before="3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c4587"/>
          <w:sz w:val="26"/>
          <w:szCs w:val="26"/>
          <w:rtl w:val="0"/>
        </w:rPr>
        <w:t xml:space="preserve">  1. 모델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모델 유형 : ZooClaw-FashionSigLIP2 이미지 인코더(가중치 고정, fine-tuning 없음) + scikit-learn LogisticRegression 기반 linear probe 분류기.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담당 태스크 : 패션 상품 이미지의 14개 스타일 태그 다중분류(Top-1 / Top-2 / Top-3 + 확률 산출), 실 서비스 노출용 태그(최대 2개) 필터링.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프레임워크 / 버전 : torch, transformers(AutoModel, AutoProcessor), scikit-learn(LogisticRegression, GridSearchCV), joblib, numpy — 코드 상 정확한 버전 고정(pin)은 없으며 필수 패키지만 명시됨: pip install torch transformers scikit-learn joblib tqdm requests pillow.</w:t>
      </w:r>
    </w:p>
    <w:p w:rsidR="00000000" w:rsidDel="00000000" w:rsidP="00000000" w:rsidRDefault="00000000" w:rsidRPr="00000000" w14:paraId="00000013">
      <w:pPr>
        <w:pStyle w:val="Heading1"/>
        <w:shd w:fill="cfe2f3" w:val="clear"/>
        <w:spacing w:after="160" w:before="3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c4587"/>
          <w:sz w:val="26"/>
          <w:szCs w:val="26"/>
          <w:rtl w:val="0"/>
        </w:rPr>
        <w:t xml:space="preserve">  2. 모델 구조 정의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2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155cc"/>
          <w:sz w:val="22"/>
          <w:szCs w:val="22"/>
          <w:rtl w:val="0"/>
        </w:rPr>
        <w:t xml:space="preserve">2.1 구성 요소 (전처리 · 학습 · 후처리)</w:t>
      </w:r>
      <w:r w:rsidDel="00000000" w:rsidR="00000000" w:rsidRPr="00000000">
        <w:rPr>
          <w:rtl w:val="0"/>
        </w:rPr>
      </w:r>
    </w:p>
    <w:tbl>
      <w:tblPr>
        <w:tblStyle w:val="Table3"/>
        <w:tblW w:w="9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50"/>
        <w:gridCol w:w="2450"/>
        <w:gridCol w:w="2350"/>
        <w:gridCol w:w="2000"/>
        <w:gridCol w:w="1650"/>
        <w:tblGridChange w:id="0">
          <w:tblGrid>
            <w:gridCol w:w="1450"/>
            <w:gridCol w:w="2450"/>
            <w:gridCol w:w="2350"/>
            <w:gridCol w:w="2000"/>
            <w:gridCol w:w="1650"/>
          </w:tblGrid>
        </w:tblGridChange>
      </w:tblGrid>
      <w:tr>
        <w:trPr>
          <w:cantSplit w:val="0"/>
          <w:tblHeader w:val="1"/>
        </w:trPr>
        <w:tc>
          <w:tcPr>
            <w:shd w:fill="9fc5e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구성 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의존성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이미지 인코더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ZooClaw-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FashionSigLIP2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(SigLIP2-base 계열)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이미지 → 768차원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임베딩 추출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(L2 정규화)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transformers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(AutoModel/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AutoProcessor),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HuggingFace 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가중치 고정(freeze),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fine-tuning 없음,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device="auto"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(CUDA/MPS/CPU)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전처리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ZooClaw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AutoProcessor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이미지 리사이즈 ·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정규화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transformers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별도 커스텀 전처리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코드 없음, 모델과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결합되어 로드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이미지 로더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load_image_from_url()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상품 이미지 URL →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PIL.Image(RGB)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다운로드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requests, PIL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User-Agent 헤더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필요(일부 CDN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차단 회피)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분류기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LogisticRegression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(linear probe)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768차원 벡터 →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14클래스 확률분포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scikit-learn,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joblib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C=10.0,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class_weight=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"balanced"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8.71484375" w:hRule="atLeast"/>
          <w:tblHeader w:val="0"/>
        </w:trPr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임베딩 캐시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.npz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(embeddings/labels/urls)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재학습 시 임베딩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재추출 방지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(200장 단위 체크포인트)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numpy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embeddings_cache_v3.npz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후처리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compute_service_tags()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Top-K 중 서비스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노출 태그 선별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(최대 2개)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순수 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Top-1 무조건 포함,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Top-2는 확률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0.15 이상일 때만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pStyle w:val="Heading2"/>
        <w:spacing w:after="120" w:before="2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155cc"/>
          <w:sz w:val="22"/>
          <w:szCs w:val="22"/>
          <w:rtl w:val="0"/>
        </w:rPr>
        <w:t xml:space="preserve">2.2 입 · 출력 스펙</w:t>
      </w: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700"/>
        <w:gridCol w:w="1900"/>
        <w:gridCol w:w="4100"/>
        <w:tblGridChange w:id="0">
          <w:tblGrid>
            <w:gridCol w:w="2200"/>
            <w:gridCol w:w="1700"/>
            <w:gridCol w:w="1900"/>
            <w:gridCol w:w="4100"/>
          </w:tblGrid>
        </w:tblGridChange>
      </w:tblGrid>
      <w:tr>
        <w:trPr>
          <w:cantSplit w:val="0"/>
          <w:tblHeader w:val="1"/>
        </w:trPr>
        <w:tc>
          <w:tcPr>
            <w:shd w:fill="9fc5e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입·출력 필드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shape / 길이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image_url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입력 상품 이미지 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embedding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float32 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[768]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ZooClaw 이미지 인코더 출력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(L2 정규화된 임베딩, embed_image())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class_prob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float32 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[14]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LogisticRegression.predict_proba() 출력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(클래스 확률, 합계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pred_top1~3_kor/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eng/score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str, str, 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3쌍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(9개 값)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상위 3개 예측 태그(TagResult)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— 한글명 / 영문명 / 확률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service_tags_kor/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eng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(파이프 구분)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최대 2개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compute_service_tags() 출력,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include_service_tags=True일 때만 생성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(현재 기본 비활성)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pStyle w:val="Heading2"/>
        <w:spacing w:after="120" w:before="2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155cc"/>
          <w:sz w:val="22"/>
          <w:szCs w:val="22"/>
          <w:rtl w:val="0"/>
        </w:rPr>
        <w:t xml:space="preserve">2.3 학습 데이터 · 의존 라이브러리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학습 데이터(v3 기준) : feedit_labeled_v3.csv — 5,142행(임베딩 확보 5,135건), 컬럼 구성은 image_url · style_label(14클래스) · style_label_top2(2순위 라벨, 현재 학습에는 미사용).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의존 라이브러리 : torch, transformers, scikit-learn, joblib, numpy, tqdm, requests, pillow.</w:t>
      </w:r>
    </w:p>
    <w:p w:rsidR="00000000" w:rsidDel="00000000" w:rsidP="00000000" w:rsidRDefault="00000000" w:rsidRPr="00000000" w14:paraId="0000007C">
      <w:pPr>
        <w:spacing w:after="60" w:before="1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z w:val="19"/>
          <w:szCs w:val="19"/>
          <w:rtl w:val="0"/>
        </w:rPr>
        <w:t xml:space="preserve">데이터 → 모델 파일 생성 흐름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40" w:before="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z w:val="19"/>
          <w:szCs w:val="19"/>
          <w:rtl w:val="0"/>
        </w:rPr>
        <w:t xml:space="preserve">feedit_labeled_v3.csv (라벨 데이터)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40" w:before="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z w:val="19"/>
          <w:szCs w:val="19"/>
          <w:rtl w:val="0"/>
        </w:rPr>
        <w:t xml:space="preserve">→ extract_embeddings_from_csv() : ZooClaw로 임베딩 추출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40" w:before="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z w:val="19"/>
          <w:szCs w:val="19"/>
          <w:rtl w:val="0"/>
        </w:rPr>
        <w:t xml:space="preserve">→ embeddings_cache_v3.npz (임베딩 캐시)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40" w:before="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z w:val="19"/>
          <w:szCs w:val="19"/>
          <w:rtl w:val="0"/>
        </w:rPr>
        <w:t xml:space="preserve">→ train_linear_probe() : LogisticRegression 학습 (class_weight, C 탐색)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40" w:before="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z w:val="19"/>
          <w:szCs w:val="19"/>
          <w:rtl w:val="0"/>
        </w:rPr>
        <w:t xml:space="preserve">→ linear_probe_balanced_v3.joblib (최종 모델 파일)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shd w:fill="cfe2f3" w:val="clear"/>
        <w:spacing w:after="160" w:before="3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c4587"/>
          <w:sz w:val="26"/>
          <w:szCs w:val="26"/>
          <w:rtl w:val="0"/>
        </w:rPr>
        <w:t xml:space="preserve">  3. 모델 저장 및 추론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spacing w:after="120" w:before="2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155cc"/>
          <w:sz w:val="22"/>
          <w:szCs w:val="22"/>
          <w:rtl w:val="0"/>
        </w:rPr>
        <w:t xml:space="preserve">3.1 저장 · 로딩 파이프라인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40" w:before="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1"/>
          <w:iCs w:val="1"/>
          <w:sz w:val="19"/>
          <w:szCs w:val="19"/>
          <w:rtl w:val="0"/>
        </w:rPr>
        <w:t xml:space="preserve">모델 파일 : linear_probe_balanced_v3.joblib(채택 후보 · 최종) · linear_probe_balanced.joblib(v1, 현재 운영) · linear_probe.joblib(v0, 참고) · linear_probe_balanced_v2.joblib(참고용 보관, 미채택 — 이번 업로드 목록에는 미포함)</w:t>
      </w:r>
      <w:r w:rsidDel="00000000" w:rsidR="00000000" w:rsidRPr="00000000">
        <w:rPr>
          <w:rtl w:val="0"/>
        </w:rPr>
      </w:r>
    </w:p>
    <w:tbl>
      <w:tblPr>
        <w:tblStyle w:val="Table5"/>
        <w:tblW w:w="9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1200"/>
        <w:gridCol w:w="1000"/>
        <w:gridCol w:w="2100"/>
        <w:gridCol w:w="1800"/>
        <w:gridCol w:w="1700"/>
        <w:tblGridChange w:id="0">
          <w:tblGrid>
            <w:gridCol w:w="2100"/>
            <w:gridCol w:w="1200"/>
            <w:gridCol w:w="1000"/>
            <w:gridCol w:w="2100"/>
            <w:gridCol w:w="1800"/>
            <w:gridCol w:w="1700"/>
          </w:tblGrid>
        </w:tblGridChange>
      </w:tblGrid>
      <w:tr>
        <w:trPr>
          <w:cantSplit w:val="0"/>
          <w:tblHeader w:val="1"/>
        </w:trPr>
        <w:tc>
          <w:tcPr>
            <w:shd w:fill="9fc5e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단위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측정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서비스 타겟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모델 파일 크기(v1)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0.08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joblib.dump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저장 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linear_probe_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balanced.joblib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모델 파일 크기(v3)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0.04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joblib.dump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저장 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linear_probe_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balanced_v3.joblib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임베딩 캐시 크기(v3)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19.6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.npz 저장 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5,135건 × 768dim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ZooClaw 이미지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인코더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M파라미터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논문 기재 기준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(참고 문서)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별도 저장 없이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HuggingFace Hub에서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매 실행 시 로드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Top-1 정확도(v3)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0.587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held-out 1,027건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(본 보고서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재현 측정)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v1(0.646)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이상 → 미달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정성 평가 기준으로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채택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macro-F1(v3)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0.584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상동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v1(0.630)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이상 → 미달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운영 태깅 처리량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(v3)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4,045 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4,059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feedit_unlabeled.csv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전량 배치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14건 다운로드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실패로 스킵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pStyle w:val="Heading2"/>
        <w:spacing w:after="120" w:before="2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155cc"/>
          <w:sz w:val="22"/>
          <w:szCs w:val="22"/>
          <w:rtl w:val="0"/>
        </w:rPr>
        <w:t xml:space="preserve">3.2 성능 · 한계와 후속 연계</w:t>
      </w:r>
      <w:r w:rsidDel="00000000" w:rsidR="00000000" w:rsidRPr="00000000">
        <w:rPr>
          <w:rtl w:val="0"/>
        </w:rPr>
      </w:r>
    </w:p>
    <w:tbl>
      <w:tblPr>
        <w:tblStyle w:val="Table6"/>
        <w:tblW w:w="9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50"/>
        <w:gridCol w:w="1450"/>
        <w:gridCol w:w="2600"/>
        <w:gridCol w:w="4700"/>
        <w:tblGridChange w:id="0">
          <w:tblGrid>
            <w:gridCol w:w="1150"/>
            <w:gridCol w:w="1450"/>
            <w:gridCol w:w="2600"/>
            <w:gridCol w:w="4700"/>
          </w:tblGrid>
        </w:tblGridChange>
      </w:tblGrid>
      <w:tr>
        <w:trPr>
          <w:cantSplit w:val="0"/>
          <w:tblHeader w:val="1"/>
        </w:trPr>
        <w:tc>
          <w:tcPr>
            <w:shd w:fill="9fc5e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값 / 방법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설명 및 관리 방안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저장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포맷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joblib (.joblib)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LogisticRegression 객체 통째 직렬화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(save_probe() / load_probe())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저장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버저닝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파일명 접미사 수동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관리 (v0/v1/v2/v3)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별도 모델 레지스트리 없음 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버전 관리 도구 도입 검토 필요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저장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재현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문자열만 존재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버전 고정(lock) 파일 부재,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requirements.txt 고정 필요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로딩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코드(임베딩)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FashionTagger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(device="auto")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.embed_image()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RunPod(CUDA) / 맥북(MPS) / CPU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어디서든 동일 코드로 동작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(22차 검증 완료)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로딩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코드(분류기)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load_probe(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"linear_probe_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balanced_v3.joblib")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joblib.load 래퍼 함수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추론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단건 실시간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tag_image_with_probe()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Streamlit 앱(single_image_dashboard_v3.py)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에서 실시간 검증 완료, 임계값 슬라이더로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서비스 태그 미리보기 가능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추론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배치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tag_products_from_csv()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CSV 순회 방식, 4,045/4,059건 처리 실적,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요청 간 delay(0.5초)로 CDN 부하 조절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한계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서빙 인프라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REST API 미구현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현재 CSV 배치 처리 및 로컬 Streamlit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데모 단계 — FastAPI 등 엔드포인트화 필요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한계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소수 클래스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블록코어(132)·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그런지(186)·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바이크코어(220) 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ZooClaw 부분 fine-tuning 권장 기준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(300~500장) 미달, 데이터 추가 수집 필요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한계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라벨 노이즈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v3 신규 병합분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(1,459장) 미감사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클래식 · 스트릿웨어 recall 하락 원인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규명을 위한 사람 감사 필요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연계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서비스 태그 필터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compute_service_tags(),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include_service_tags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옵션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현재 기본 비활성(False) — v3 최종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채택 확정 시 활성화 예정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연계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배포 환경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device="auto"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(CUDA/MPS/CPU)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RunPod GPU 학습 + 맥북 로컬 실시간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추론 모두 지원, Pod 자동 정지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(stop_runpod_pod)로 GPU 비용 관리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pStyle w:val="Heading1"/>
        <w:shd w:fill="cfe2f3" w:val="clear"/>
        <w:spacing w:after="160" w:before="3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c4587"/>
          <w:sz w:val="26"/>
          <w:szCs w:val="26"/>
          <w:rtl w:val="0"/>
        </w:rPr>
        <w:t xml:space="preserve">  4. 변경 이력 및 적용 전략</w:t>
      </w:r>
      <w:r w:rsidDel="00000000" w:rsidR="00000000" w:rsidRPr="00000000">
        <w:rPr>
          <w:rtl w:val="0"/>
        </w:rPr>
      </w:r>
    </w:p>
    <w:tbl>
      <w:tblPr>
        <w:tblStyle w:val="Table7"/>
        <w:tblW w:w="9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1000"/>
        <w:gridCol w:w="4500"/>
        <w:gridCol w:w="1700"/>
        <w:gridCol w:w="1000"/>
        <w:tblGridChange w:id="0">
          <w:tblGrid>
            <w:gridCol w:w="1700"/>
            <w:gridCol w:w="1000"/>
            <w:gridCol w:w="4500"/>
            <w:gridCol w:w="1700"/>
            <w:gridCol w:w="1000"/>
          </w:tblGrid>
        </w:tblGridChange>
      </w:tblGrid>
      <w:tr>
        <w:trPr>
          <w:cantSplit w:val="0"/>
          <w:tblHeader w:val="1"/>
        </w:trPr>
        <w:tc>
          <w:tcPr>
            <w:shd w:fill="9fc5e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변경일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변경자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변경내용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영향 받는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(1~9차,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날짜 미상)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전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서연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zero-shot 프롬프트 방식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(모델 파일 없음, 프롬프트 텍스트만 산출)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태깅 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(10~12차,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날짜 미상)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전서연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linear_probe.joblib(v0)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→ linear_probe_balanced.joblib(v1) 저장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모델 파일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(13~24차,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날짜 미상)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전서연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linear_probe_balanced_v2.joblib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(애슬레저 가중치) 실험, 정성평가로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v1 유지 · v2는 참고용 보관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모델 파일,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채택 모델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v1.1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2026-08-31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(25차)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전서연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linear_probe_balanced_v3.joblib 저장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(라벨 5,142장 재학습),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embeddings_cache_v3.npz 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모델 파일,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임베딩 캐시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2026-08-31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(26차)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전서연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single_image_dashboard_v3.py로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v3 모델 실시간 추론 서비스화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(로컬 Streamlit)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서비스 연계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v2.1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2026-09-01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전서연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본 모델 문서 작성 — 모델 구조/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입출력/저장방식/서비스 연계 정리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문서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v2.2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spacing w:after="140" w:before="10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github.com/ujneg18-source/feedit-style-classifi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O++4Nrv7LOpESM1k/F8YEWKIbw==">CgMxLjA4AHIhMWFsNmNwc2dSZzQwSERwbFZRLXVzbm84MmVmcG5KeThB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2026-09-01T00:25:01.026Z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