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CopyLane · 5주차 산출물 · 멀티 에이전트 테스트 계획 및 결과 보고서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color w:val="1C1C1F"/>
          <w:sz w:val="34"/>
          <w:szCs w:val="34"/>
        </w:rPr>
        <w:t xml:space="preserve">테스트 계획 및 결과 보고서 — 판정 인코더 편</w:t>
      </w:r>
    </w:p>
    <w:p>
      <w:pPr>
        <w:pBdr>
          <w:bottom w:val="single" w:color="2563EB" w:sz="6" w:space="8"/>
        </w:pBdr>
        <w:spacing w:after="240"/>
      </w:pPr>
      <w:r>
        <w:rPr>
          <w:rFonts w:ascii="맑은 고딕" w:cs="맑은 고딕" w:eastAsia="맑은 고딕" w:hAnsi="맑은 고딕"/>
          <w:color w:val="6B6B70"/>
          <w:sz w:val="19"/>
          <w:szCs w:val="19"/>
        </w:rPr>
        <w:t xml:space="preserve">2026-10-06 · 박수진 · 골든 529c970556d7 (8,383행) · 사전 506종 455f8d7ea5c2 · kcbert · 확정 8종 + 편입 대기 1 · test 채점 2026-10-06 14:11 KST (Colab GPU)</w:t>
      </w:r>
    </w:p>
    <w:p>
      <w:pPr>
        <w:spacing w:after="12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이 문서는 팀장 작성분 「멀티 에이전트 테스트 계획 및 결과 보고서」가 「결과 대기」로 둔 </w:t>
      </w:r>
      <w:r>
        <w:rPr>
          <w:rFonts w:ascii="맑은 고딕" w:cs="맑은 고딕" w:eastAsia="맑은 고딕" w:hAnsi="맑은 고딕"/>
          <w:b/>
          <w:bCs/>
          <w:color w:val="6B6B70"/>
          <w:sz w:val="20"/>
          <w:szCs w:val="20"/>
        </w:rPr>
        <w:t xml:space="preserve">판정 인코더의 시험 계획과 3차 test 1회 결과</w:t>
      </w: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를 적는다. 판정 그래프의 게이트 · 그래프 평가 · 응답시간은 그 문서가 정본이다.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 ~ 5절의 수치는 인코더 단독의 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「후보를 냈다」는 것을 세고, 그래프의 확정 · 보류 판정이 아니다. 인코더를 판정 로직에 붙였을 때의 수는 6절에 따로 적는다(프로토타입 · test 1회).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1. 테스트 계획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1-1. 네 층으로 가른다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1734"/>
        <w:gridCol w:w="3662"/>
        <w:gridCol w:w="2120"/>
        <w:gridCol w:w="2122"/>
      </w:tblGrid>
      <w:tr>
        <w:trPr>
          <w:cantSplit/>
          <w:tblHeader/>
        </w:trPr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층</w:t>
            </w:r>
          </w:p>
        </w:tc>
        <w:tc>
          <w:tcPr>
            <w:tcW w:type="dxa" w:w="366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무엇을 보나</w:t>
            </w:r>
          </w:p>
        </w:tc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도구</w:t>
            </w:r>
          </w:p>
        </w:tc>
        <w:tc>
          <w:tcPr>
            <w:tcW w:type="dxa" w:w="212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통과 기준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① 저장 모델 · 로더 계약</w:t>
            </w:r>
          </w:p>
        </w:tc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필수 파일 넷 · 칸 순서(label_list = id2label) · 문턱 9개 · 편입 대기 칸이 꺼져 있나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노트북 저장 셀의 단언 · app/encoder.py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전부 통과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② dev 재현 확인</w:t>
            </w:r>
          </w:p>
        </w:tc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불러온 모델이 dev 에서 학습 때 본 수치를 그대로 내나 — test 를 건드리기 전에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최종 test 노트북 섹션 4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줄 수까지 일치 · 다르면 채점하지 않는다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③ test 채점</w:t>
            </w:r>
          </w:p>
        </w:tc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봉인 평가 분할에서 유형 후보가 정답과 얼마나 맞나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최종 test 노트북 섹션 6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게이트가 아니다 — 보고용 · 1회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④ 기준선 B 게이트</w:t>
            </w:r>
          </w:p>
        </w:tc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사전 단독판정보다 나은가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최종 test 노트북 섹션 7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정답 30건 이상인 유형마다 재현율 ≥ 기준선 B + 0.15</w:t>
            </w:r>
          </w:p>
        </w:tc>
      </w:tr>
    </w:tbl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1-2. 시험지와 채점 규칙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1927"/>
        <w:gridCol w:w="7711"/>
      </w:tblGrid>
      <w:tr>
        <w:trPr>
          <w:cantSplit/>
          <w:tblHeader/>
        </w:trPr>
        <w:tc>
          <w:tcPr>
            <w:tcW w:type="dxa" w:w="192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시험지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골든셋의 봉인 평가 분할(test_sentence) 2,489행 — 학습 · dev · 문턱에 쓰지 않은 행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예측으로 세는 것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「확률 ≥ 문턱」인 유형 — 인코더가 낸 후보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두 번 센다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6종 기준(기존 6종 · 2차와 이어 보는 표) · 8종 기준(D-321 · 부당 비교 · 비방 포함). 같은 모델 · 같은 문턱이다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양성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 있는 위반 — 6종 기준 1,359행 · 8종 기준 1,649행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음성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L 10행(적법 · 주장 있음) · 조건 D 중 수정문구 판 133행(적법 · 주장 없음) — 내역과 함께 적는다 (D-301)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채점에서 빼는 행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M 256행 · 조건 D 중 해설서 위반문구 281행(적법 문장이 아니다) · 유형 없는 위반 131행 · 편입 대기 유형만 있는 29행 — 따로 센다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셈 단위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유형과 호 — 정답 30 미만은 「측정 불가」 (D-40)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578"/>
        <w:gridCol w:w="3469"/>
        <w:gridCol w:w="5591"/>
      </w:tblGrid>
      <w:tr>
        <w:trPr>
          <w:cantSplit/>
          <w:tblHeader/>
        </w:trPr>
        <w:tc>
          <w:tcPr>
            <w:tcW w:type="dxa" w:w="57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#</w:t>
            </w:r>
          </w:p>
        </w:tc>
        <w:tc>
          <w:tcPr>
            <w:tcW w:type="dxa" w:w="346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지표</w:t>
            </w:r>
          </w:p>
        </w:tc>
        <w:tc>
          <w:tcPr>
            <w:tcW w:type="dxa" w:w="559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양성 탐지 재현율</w:t>
            </w:r>
          </w:p>
        </w:tc>
        <w:tc>
          <w:tcPr>
            <w:tcW w:type="dxa" w:w="5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 문장 중 유형 후보가 하나라도 선 비율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정답 유형을 맞힘</w:t>
            </w:r>
          </w:p>
        </w:tc>
        <w:tc>
          <w:tcPr>
            <w:tcW w:type="dxa" w:w="5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 문장 중 정답 유형이 후보에 든 비율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유형별 정밀도 · 재현율 · F1 · PR-AUC</w:t>
            </w:r>
          </w:p>
        </w:tc>
        <w:tc>
          <w:tcPr>
            <w:tcW w:type="dxa" w:w="5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 있는 위반 행 안에서 — 다른 유형과 얼마나 가르나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문장에 후보</w:t>
            </w:r>
          </w:p>
        </w:tc>
        <w:tc>
          <w:tcPr>
            <w:tcW w:type="dxa" w:w="5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문장에 유형 후보가 선 비율 — 주장 있음 · 없음으로 나눠서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호별 · 법별 · 조건별</w:t>
            </w:r>
          </w:p>
        </w:tc>
        <w:tc>
          <w:tcPr>
            <w:tcW w:type="dxa" w:w="5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정답 유형을 맞힌 비율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 ↔ 부당 비교를 바꿔 낸 수</w:t>
            </w:r>
          </w:p>
        </w:tc>
        <w:tc>
          <w:tcPr>
            <w:tcW w:type="dxa" w:w="5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식품 6호 · 7호는 경계가 겹친다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기준선 B 대비</w:t>
            </w:r>
          </w:p>
        </w:tc>
        <w:tc>
          <w:tcPr>
            <w:tcW w:type="dxa" w:w="5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사전 단독판정 재현율과의 차이</w:t>
            </w:r>
          </w:p>
        </w:tc>
      </w:tr>
    </w:tbl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1-3. 채점 전에 고정한 것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578"/>
        <w:gridCol w:w="2505"/>
        <w:gridCol w:w="6555"/>
      </w:tblGrid>
      <w:tr>
        <w:trPr>
          <w:cantSplit/>
          <w:tblHeader/>
        </w:trPr>
        <w:tc>
          <w:tcPr>
            <w:tcW w:type="dxa" w:w="57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#</w:t>
            </w:r>
          </w:p>
        </w:tc>
        <w:tc>
          <w:tcPr>
            <w:tcW w:type="dxa" w:w="250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고정한 것</w:t>
            </w:r>
          </w:p>
        </w:tc>
        <w:tc>
          <w:tcPr>
            <w:tcW w:type="dxa" w:w="655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모델 · 시드</w:t>
            </w:r>
          </w:p>
        </w:tc>
        <w:tc>
          <w:tcPr>
            <w:tcW w:type="dxa" w:w="65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후보 A 의 저장 zip 그대로 (시드 43). 다시 학습하지 않는다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기존 6종 문턱</w:t>
            </w:r>
          </w:p>
        </w:tc>
        <w:tc>
          <w:tcPr>
            <w:tcW w:type="dxa" w:w="65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에서 고른 값 — 0.350 · 0.450 · 0.450 · 0.375 · 0.475 · 0.325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새 2종 문턱</w:t>
            </w:r>
          </w:p>
        </w:tc>
        <w:tc>
          <w:tcPr>
            <w:tcW w:type="dxa" w:w="65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에서 고른 0.900 · 0.800 을 적용한다. 0.5 의 결과를 참고로 함께 낸다 — test 를 보고 둘 중 고르지 않는다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편입 대기 칸</w:t>
            </w:r>
          </w:p>
        </w:tc>
        <w:tc>
          <w:tcPr>
            <w:tcW w:type="dxa" w:w="65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1.01 로 꺼 둔다 · 0.5 기준 참고값만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test 기준</w:t>
            </w:r>
          </w:p>
        </w:tc>
        <w:tc>
          <w:tcPr>
            <w:tcW w:type="dxa" w:w="65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④ 기준선 B 게이트. 미달 유형은 「미달」로 보고한다</w:t>
            </w:r>
          </w:p>
        </w:tc>
      </w:tr>
    </w:tbl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1-4. 누수를 막는 규칙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분할로 후보 · 시드 · 문턱을 고르지 않는다 (D-175). 판끼리의 비교는 학습 분할 안의 dev 로만 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는 묶음(같은 원문) 단위로 떼고, dev 와 같은 문구는 학습에서 뺐다.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맑은 고딕" w:cs="맑은 고딕" w:eastAsia="맑은 고딕" w:hAnsi="맑은 고딕"/>
          <w:sz w:val="20"/>
          <w:szCs w:val="20"/>
        </w:rPr>
        <w:t xml:space="preserve">채점은 한 번만 한다. 노트북이 이미 채점한 기록(로그 · 결과 zip)을 보면 멈춘다.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다른 실행의 test 수치(같은 골든으로 돌린 소성민 v10 · v11)로 설정을 고르지 않았다.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결과를 본 뒤의 분석은 「진단」이라 적고 그것으로 문턱을 바꾸지 않는다.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1-5. 소스코드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1734"/>
        <w:gridCol w:w="7904"/>
      </w:tblGrid>
      <w:tr>
        <w:trPr>
          <w:cantSplit/>
          <w:tblHeader/>
        </w:trPr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무엇</w:t>
            </w:r>
          </w:p>
        </w:tc>
        <w:tc>
          <w:tcPr>
            <w:tcW w:type="dxa" w:w="790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어디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학습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copylane_encoder_finetune_v8_2_확정8종_20261006.ipynb — 섹션 2 버킷 · 4 dev 분리 · 5 손실과 지표 · 6 학습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test 채점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copylane_encoder_v8_최종test_A_20261006.ipynb — 채점 코드는 학습 노트북 섹션 7 · 8 의 셀 그대로다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실험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v8 · v8.1 · v8.3 · v8.4 노트북 · 후보 비교 노트북(공통 dev 317행)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앱 로더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app/encoder.py — predict(text) → 유형별 확률 · 후보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실행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Colab GPU. golden.jsonl · banned_terms.jsonl 을 올리고 위에서 아래로 실행한다. 입력은 sha 로 대조한다 (D-176)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판정 로직 결합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docs/psj/e2e_prototype/ — judge_stage1.py(신호) · judge_stage2.py(판정) · run_judge_dist.py(분포 · 평가 도구 표) · test_judge_rules.py(규칙 테스트 31개). 로컬 CPU 로 돈다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남는 것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결과를 실은 모델 zip · 결과 json · 행별 확률 csv(문구 없음) · 실험 로그 — Drive. 판정 로직 결합의 행별 결과 · 요약은 ~/copylane_local/eval/. 저장소에는 올리지 않는다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노트북은 docs/psj/ 에 둔다. 합성 골든과 작은 모델로 끝까지 돌려 확인했다. 채점 수치가 학습 노트북의 test 경로와 같고, 저장 zip 을 app/encoder.py 가 읽으며, 잘못된 입력(이미 채점한 zip · 다른 골든의 모델 · 문턱이 바뀐 zip)에서 멈춘다.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2. 결과 ① — 채점 전 확인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4047"/>
        <w:gridCol w:w="1927"/>
        <w:gridCol w:w="2120"/>
        <w:gridCol w:w="1544"/>
      </w:tblGrid>
      <w:tr>
        <w:trPr>
          <w:cantSplit/>
          <w:tblHeader/>
        </w:trPr>
        <w:tc>
          <w:tcPr>
            <w:tcW w:type="dxa" w:w="404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확인</w:t>
            </w:r>
          </w:p>
        </w:tc>
        <w:tc>
          <w:tcPr>
            <w:tcW w:type="dxa" w:w="192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학습 때</w:t>
            </w:r>
          </w:p>
        </w:tc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채점 직전</w:t>
            </w:r>
          </w:p>
        </w:tc>
        <w:tc>
          <w:tcPr>
            <w:tcW w:type="dxa" w:w="154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행 · 6종 양성 행 · 음성 행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463 · 347 · 76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463 · 347 · 76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일치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6종 위반 재현율 · 음성 오판정 (줄)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341 · 16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341 · 16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일치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8종 위반 재현율 · 음성 오판정 (줄)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381 / 387 · 16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381 / 387 · 16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일치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유형별 재현 줄 수 (질병 · 건기식 · 의약품 · 거짓 · 기만 · 후기)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54 · 62 · 46 · 115 · 22 · 34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같다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일치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문턱을 같은 규칙으로 다시 고르기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저장된 값과 같다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일치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6종 macro PR-AUC (시드 43)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0.8703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0.8703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일치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저장 모델의 필수 파일 · 칸 순서 · 문턱 9개 · 편입 대기 칸(1.01)은 저장 셀의 단언을 통과했다. 가중치는 후보 A 의 zip 과 같다(해시 대조).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실제 저장 zip 을 app/encoder.py 로 읽는 것은 배선 때 확인한다. 합성 데이터 검증에서는 읽혔다.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3. 결과 ② — test (평가 분할 · 1회)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3-1. 묶음 지표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276"/>
        <w:gridCol w:w="3180"/>
        <w:gridCol w:w="3182"/>
      </w:tblGrid>
      <w:tr>
        <w:trPr>
          <w:cantSplit/>
          <w:tblHeader/>
        </w:trPr>
        <w:tc>
          <w:tcPr>
            <w:tcW w:type="dxa" w:w="327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묶음</w:t>
            </w:r>
          </w:p>
        </w:tc>
        <w:tc>
          <w:tcPr>
            <w:tcW w:type="dxa" w:w="318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6종 기준 (95% 구간)</w:t>
            </w:r>
          </w:p>
        </w:tc>
        <w:tc>
          <w:tcPr>
            <w:tcW w:type="dxa" w:w="318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8종 기준 (95% 구간)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양성 탐지 재현율 (유형 있는 위반)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1,305/1,359 · 96.0% [94.9 ~ 96.9]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1,551/1,649 · 94.1% [92.8 ~ 95.1]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정답 유형을 맞힘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861/1,359 · 63.4% [60.8 ~ 65.9]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881/1,649 · 53.4% [51.0 ~ 55.8]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· 주장 있음 (조건 L)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10/10 · 측정 불가(n&lt;30)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10/10 · 측정 불가(n&lt;30)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· 주장 없음 (수정문구 D)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101/133 · 75.9% [68.0 ~ 82.4]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102/133 · 76.7% [68.8 ~ 83.1]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참고 — 해설서 위반문구 D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236/281 · 84.0%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236/281 · 84.0%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참고 — 조건 M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235/256 · 91.8%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235/256 · 91.8%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따로 — 유형 없는 위반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116/131 · 88.5%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119/131 · 90.8%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micro F1 0.567 · 측정 가능 6종 macro F1 0.501 · macro PR-AUC 0.525 · macro ROC-AUC 0.801 (6종 기준). 8종 기준은 micro F1 0.484 · macro F1 0.365 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3-2. 유형별 — 6종 기준 (채점 행 1,359)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505"/>
        <w:gridCol w:w="867"/>
        <w:gridCol w:w="963"/>
        <w:gridCol w:w="1060"/>
        <w:gridCol w:w="2313"/>
        <w:gridCol w:w="867"/>
        <w:gridCol w:w="1063"/>
      </w:tblGrid>
      <w:tr>
        <w:trPr>
          <w:cantSplit/>
          <w:tblHeader/>
        </w:trPr>
        <w:tc>
          <w:tcPr>
            <w:tcW w:type="dxa" w:w="250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</w:t>
            </w:r>
          </w:p>
        </w:tc>
        <w:tc>
          <w:tcPr>
            <w:tcW w:type="dxa" w:w="86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정답</w:t>
            </w:r>
          </w:p>
        </w:tc>
        <w:tc>
          <w:tcPr>
            <w:tcW w:type="dxa" w:w="96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문턱</w:t>
            </w:r>
          </w:p>
        </w:tc>
        <w:tc>
          <w:tcPr>
            <w:tcW w:type="dxa" w:w="106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정밀도</w:t>
            </w:r>
          </w:p>
        </w:tc>
        <w:tc>
          <w:tcPr>
            <w:tcW w:type="dxa" w:w="231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재현율 (95% 구간)</w:t>
            </w:r>
          </w:p>
        </w:tc>
        <w:tc>
          <w:tcPr>
            <w:tcW w:type="dxa" w:w="86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F1</w:t>
            </w:r>
          </w:p>
        </w:tc>
        <w:tc>
          <w:tcPr>
            <w:tcW w:type="dxa" w:w="106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PR-AUC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92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0.350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0.570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0.707 [0.61 ~ 0.79]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0.631</w:t>
            </w:r>
          </w:p>
        </w:tc>
        <w:tc>
          <w:tcPr>
            <w:tcW w:type="dxa" w:w="10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0.665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523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0.450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0.784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0.533 [0.49 ~ 0.58]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0.635</w:t>
            </w:r>
          </w:p>
        </w:tc>
        <w:tc>
          <w:tcPr>
            <w:tcW w:type="dxa" w:w="10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0.771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90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0.450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0.443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0.600 [0.50 ~ 0.70]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0.509</w:t>
            </w:r>
          </w:p>
        </w:tc>
        <w:tc>
          <w:tcPr>
            <w:tcW w:type="dxa" w:w="10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0.561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440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0.375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0.430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0.868 [0.83 ~ 0.90]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0.575</w:t>
            </w:r>
          </w:p>
        </w:tc>
        <w:tc>
          <w:tcPr>
            <w:tcW w:type="dxa" w:w="10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0.528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213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0.475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0.530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0.371 [0.31 ~ 0.44]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0.436</w:t>
            </w:r>
          </w:p>
        </w:tc>
        <w:tc>
          <w:tcPr>
            <w:tcW w:type="dxa" w:w="10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0.432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35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0.325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0.211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0.229 [0.12 ~ 0.39]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0.219</w:t>
            </w:r>
          </w:p>
        </w:tc>
        <w:tc>
          <w:tcPr>
            <w:tcW w:type="dxa" w:w="10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0.191</w:t>
            </w:r>
          </w:p>
        </w:tc>
      </w:tr>
    </w:tbl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3-3. 새 확정 2종 (8종 기준 채점 행)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120"/>
        <w:gridCol w:w="1349"/>
        <w:gridCol w:w="867"/>
        <w:gridCol w:w="1734"/>
        <w:gridCol w:w="2313"/>
        <w:gridCol w:w="1255"/>
      </w:tblGrid>
      <w:tr>
        <w:trPr>
          <w:cantSplit/>
          <w:tblHeader/>
        </w:trPr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문턱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</w:t>
            </w:r>
          </w:p>
        </w:tc>
        <w:tc>
          <w:tcPr>
            <w:tcW w:type="dxa" w:w="86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정답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재현율</w:t>
            </w:r>
          </w:p>
        </w:tc>
        <w:tc>
          <w:tcPr>
            <w:tcW w:type="dxa" w:w="231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평가 전체에서 후보가 선 행</w:t>
            </w:r>
          </w:p>
        </w:tc>
        <w:tc>
          <w:tcPr>
            <w:tcW w:type="dxa" w:w="125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정밀도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적용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 0.900 · 0.800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 비교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0/97 · 0.0%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8/203 · 3.9%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17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47.1%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참고 0.5 · 0.5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 비교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6/97 · 6.2%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49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12.2%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53/203 · 26.1%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110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48.2%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문턱과 무관한 PR-AUC 는 부당 비교 0.159 · 비방 0.464 다. 비방 ↔ 부당 비교를 바꿔 낸 수는 적용 문턱에서 4건이다.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편입 대기 유형(기능성화장품_오인)은 0.5 기준으로 0/32 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3-4. 호별 — 8종 기준 (정답 30건 이상)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662"/>
        <w:gridCol w:w="963"/>
        <w:gridCol w:w="3084"/>
        <w:gridCol w:w="1929"/>
      </w:tblGrid>
      <w:tr>
        <w:trPr>
          <w:cantSplit/>
          <w:tblHeader/>
        </w:trPr>
        <w:tc>
          <w:tcPr>
            <w:tcW w:type="dxa" w:w="366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호</w:t>
            </w:r>
          </w:p>
        </w:tc>
        <w:tc>
          <w:tcPr>
            <w:tcW w:type="dxa" w:w="96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행</w:t>
            </w:r>
          </w:p>
        </w:tc>
        <w:tc>
          <w:tcPr>
            <w:tcW w:type="dxa" w:w="308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정답 유형을 맞힘 (95% 구간)</w:t>
            </w:r>
          </w:p>
        </w:tc>
        <w:tc>
          <w:tcPr>
            <w:tcW w:type="dxa" w:w="192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하나라도 후보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표시광고법 제3조①1호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78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94.9% [88 ~ 98]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97.4%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표시광고법 제3조①3호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31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9.7% [3 ~ 25]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90.3%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표시광고법 제3조①4호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61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13.1% [7 ~ 24]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90.2%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화장품법 제13조①1호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76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65.8% [55 ~ 75]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98.7%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식품표시광고법 제8조①1호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93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71.0% [61 ~ 79]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90.3%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식품표시광고법 제8조①3호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523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54.7% [50 ~ 59]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96.7%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식품표시광고법 제8조①4호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377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84.9% [81 ~ 88]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94.4%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식품표시광고법 제8조①5호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224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41.5% [35 ~ 48]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97.8%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식품표시광고법 제8조①6호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142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5.6% [3 ~ 11]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81.7%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식품표시광고법 제8조①7호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66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1.5% [0 ~ 8]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86.4%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측정 불가(정답 30 미만) — 표시광고법 3조①2호 25행 · 식품표시광고법 8조①2호 17행 · 화장품법 13조①4호 14행 · 식품표시광고법 8조①10호 4행 · 화장품법 13조①2호 3행.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 수는 평가 행을 센 값이다. 팀장 문서 3-1절의 호별 수(서로 다른 글자 기준)와 세는 단위가 다르다.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조건별로 정답 유형을 맞힌 비율(6종 기준) — C 52.1%(703행) · A 71.2%(309행) · B 79.3%(347행).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3-5. 기준선 B 게이트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698"/>
        <w:gridCol w:w="963"/>
        <w:gridCol w:w="1349"/>
        <w:gridCol w:w="1734"/>
        <w:gridCol w:w="1349"/>
        <w:gridCol w:w="1545"/>
      </w:tblGrid>
      <w:tr>
        <w:trPr>
          <w:cantSplit/>
          <w:tblHeader/>
        </w:trPr>
        <w:tc>
          <w:tcPr>
            <w:tcW w:type="dxa" w:w="269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</w:t>
            </w:r>
          </w:p>
        </w:tc>
        <w:tc>
          <w:tcPr>
            <w:tcW w:type="dxa" w:w="96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정답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기준선 B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모델 재현율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통과선</w:t>
            </w:r>
          </w:p>
        </w:tc>
        <w:tc>
          <w:tcPr>
            <w:tcW w:type="dxa" w:w="154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판정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92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0.207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0.707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0.357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523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0.036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0.533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0.186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0.033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0.600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0.183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440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0.014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0.868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0.164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213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0.047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0.371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0.197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35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0.000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0.229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0.150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0.000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0.000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0.150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미달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203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0.000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0.039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0.150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미달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기준선 B 가 0.00 ~ 0.21 로 낮아 통과선 자체가 낮다. 「통과」는 사전 단독판정보다 낫다는 뜻이다.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3-6. dev → test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891"/>
        <w:gridCol w:w="2313"/>
        <w:gridCol w:w="2505"/>
        <w:gridCol w:w="1929"/>
      </w:tblGrid>
      <w:tr>
        <w:trPr>
          <w:cantSplit/>
          <w:tblHeader/>
        </w:trPr>
        <w:tc>
          <w:tcPr>
            <w:tcW w:type="dxa" w:w="289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지표</w:t>
            </w:r>
          </w:p>
        </w:tc>
        <w:tc>
          <w:tcPr>
            <w:tcW w:type="dxa" w:w="231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dev</w:t>
            </w:r>
          </w:p>
        </w:tc>
        <w:tc>
          <w:tcPr>
            <w:tcW w:type="dxa" w:w="250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test</w:t>
            </w:r>
          </w:p>
        </w:tc>
        <w:tc>
          <w:tcPr>
            <w:tcW w:type="dxa" w:w="192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차이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 재현율 (하나라도)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341/347 · 98.3%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1,305/1,359 · 96.0%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−2.2%p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54/58 · 93.1%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65/92 · 70.7%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−22.5%p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62/77 · 80.5%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279/523 · 53.3%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−27.2%p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46/54 · 85.2%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54/90 · 60.0%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−25.2%p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115/127 · 90.6%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382/440 · 86.8%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−3.7%p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22/38 · 57.9%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79/213 · 37.1%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−20.8%p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34/35 · 97.1%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8/35 · 22.9%</w:t>
            </w:r>
          </w:p>
        </w:tc>
        <w:tc>
          <w:tcPr>
            <w:tcW w:type="dxa" w:w="19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−74.3%p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4. 결과가 말하는 것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481"/>
        <w:gridCol w:w="2987"/>
        <w:gridCol w:w="3084"/>
        <w:gridCol w:w="3086"/>
      </w:tblGrid>
      <w:tr>
        <w:trPr>
          <w:cantSplit/>
          <w:tblHeader/>
        </w:trPr>
        <w:tc>
          <w:tcPr>
            <w:tcW w:type="dxa" w:w="48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#</w:t>
            </w:r>
          </w:p>
        </w:tc>
        <w:tc>
          <w:tcPr>
            <w:tcW w:type="dxa" w:w="298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드러난 것</w:t>
            </w:r>
          </w:p>
        </w:tc>
        <w:tc>
          <w:tcPr>
            <w:tcW w:type="dxa" w:w="308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근거</w:t>
            </w:r>
          </w:p>
        </w:tc>
        <w:tc>
          <w:tcPr>
            <w:tcW w:type="dxa" w:w="308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다음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29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후보가 섰다는 것만으로는 위반과 적법을 가르지 못한다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 96.0% · 적법 수정문구 75.9% · 조건 L 10/10 · 조건 M 91.8%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인코더 후보를 그대로 확정 · 보류에 쓰지 않는다 — 사전 적중 · 검색 근거와 함께 쓰는 규칙 (팀장 판정)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</w:t>
            </w:r>
          </w:p>
        </w:tc>
        <w:tc>
          <w:tcPr>
            <w:tcW w:type="dxa" w:w="29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사전만으로 재현율 16% 이던 것을 인코더는 넓게 잡는다 — 대신 적법 오탐 0 이 유지되지 않는다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팀장 문서 3절(탐지 재현율 16.1% · 적법 오탐 0/143) ↔ 인코더 후보 96.0% · 적법 111/143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6절에서 프로토타입으로 같은 자로 쟀다 — 탐지 56.2% · 적법 문장에 위반 확정 0/143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29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 신호는 유형마다 다르다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건기식 정밀도 0.784 · 거짓_과장 재현율 0.868(정밀도 0.430) · 소비자_기만 · 후기는 약하다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유형별로 쓰임을 달리할지 — 판정 대기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29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새 2종은 실제 문구에서 못 잡는다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 비교 0/97 · 비방 8/203 · PR-AUC 0.159 · 0.464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저장 문턱에서는 앱이 두 유형을 거의 내지 않는다. 실제 문구 양성이 필요하다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29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 없는 위반에도 다른 유형으로 후보가 선다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116/131 (88.5%)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인코더가 이 행을 확정하면 오답으로 센다(팀장 문서 5절) — 배선 전에 처리를 정한다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</w:t>
            </w:r>
          </w:p>
        </w:tc>
        <w:tc>
          <w:tcPr>
            <w:tcW w:type="dxa" w:w="29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수치가 test 를 말해 주지 못했다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유형별 재현율 −21 ~ −27%p · 후기 −74%p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를 실제 문구만으로 다시 짜고 문턱 규칙을 바꾼 판(v9)을 돌렸으나 dev 채택 조건에서 탈락했다 — test 는 채점하지 않았다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</w:t>
            </w:r>
          </w:p>
        </w:tc>
        <w:tc>
          <w:tcPr>
            <w:tcW w:type="dxa" w:w="29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문턱이 dev 구성에 따라 크게 달라진다</w:t>
            </w:r>
          </w:p>
        </w:tc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같은 골든의 소성민 v11 과 PR-AUC 는 같고(0.525 · 0.530) 문턱만 다르다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문턱을 고르는 규칙을 사전에 고정한다 — 판정 대기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5. 같은 골든의 다른 인코더 실행 (참고)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소성민의 v10 · v11 보고서(10-06)가 같은 골든 · 같은 평가 분할로 KcBERT 를 채점했다. 그 보고서의 수치를 옮겼다. 6종 기준이다.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855"/>
        <w:gridCol w:w="2120"/>
        <w:gridCol w:w="1927"/>
        <w:gridCol w:w="1736"/>
      </w:tblGrid>
      <w:tr>
        <w:trPr>
          <w:cantSplit/>
          <w:tblHeader/>
        </w:trPr>
        <w:tc>
          <w:tcPr>
            <w:tcW w:type="dxa" w:w="385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지표</w:t>
            </w:r>
          </w:p>
        </w:tc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이 보고서 (A)</w:t>
            </w:r>
          </w:p>
        </w:tc>
        <w:tc>
          <w:tcPr>
            <w:tcW w:type="dxa" w:w="192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v11</w:t>
            </w:r>
          </w:p>
        </w:tc>
        <w:tc>
          <w:tcPr>
            <w:tcW w:type="dxa" w:w="173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v10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양성 탐지 재현율 (유형 없는 위반 포함 1,490행)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95.4%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71.5%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75.5%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D 플래그율 (414행)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81.4%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52.7%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51.0%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macro PR-AUC · macro F1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0.525 · 0.501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0.530 · 0.490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0.540 · 0.498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 문턱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0.575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0.475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학습 · dev 에서 다른 점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M 제외 · 낱말 제외 · dev 에 합성 행 포함 · M 없음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M 제외 · 낱말 포함 · dev 에 합성 행 없음 · M 을 음성으로 셈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M 을 음성으로 학습 · 6칸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유형을 순서대로 세우는 힘과 F1 은 세 판이 같은 수준이다. 재현율과 플래그율의 차이는 문턱에서 나오고, 문턱은 dev 를 어떻게 만들었느냐에 따라 달라졌다. 어느 판을 붙일지는 팀장 판정이다.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6. 결과 ③ — 판정 로직에 붙였을 때 (프로토타입)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인코더 후보를 판정 규칙에 얹어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· 보류 · 통과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어떻게 달라지는지 쟀다. 같은 행을 「규칙만」과 「규칙 + 인코더」로 두 번 판정해 나란히 낸다. 버킷별 판정 · 인코더 층이 한 일 · 유형별 확정 같은 자세한 표는 「판정 로직 × 판정 인코더 결합 — 결과보고서」에 있다.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6-1. 무엇으로 쟀나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1734"/>
        <w:gridCol w:w="7904"/>
      </w:tblGrid>
      <w:tr>
        <w:trPr>
          <w:cantSplit/>
          <w:tblHeader/>
        </w:trPr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항목</w:t>
            </w:r>
          </w:p>
        </w:tc>
        <w:tc>
          <w:tcPr>
            <w:tcW w:type="dxa" w:w="790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규칙 판정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판정 그래프의 함수를 그대로 부른다 — app/graph.py(법별 노드 · judge · 전제별 분기) · app/premise.py · main ebb3f10 · rule-0.3.0-dict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인코더 층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프로토타입이 더하는 것은 이것 하나다. 후보 A 의 저장 모델 · 저장 문턱 그대로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채점 도구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팀장 평가 도구(scripts/eval_graph.py)의 predict · summarize — 팀장 기준선과 같은 자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없는 것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조문 검색 · 위험도 하한(DB 가 있어야 한다). 그래서 확정 위반에는 위험도가 없고 종착은 대부분 보류다. 한 행을 한 문장으로 본다</w:t>
            </w:r>
          </w:p>
        </w:tc>
      </w:tr>
      <w:tr>
        <w:trPr>
          <w:cantSplit/>
        </w:trPr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병기</w:t>
            </w:r>
          </w:p>
        </w:tc>
        <w:tc>
          <w:tcPr>
            <w:tcW w:type="dxa" w:w="79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무조건부(품목 미확정 · 2,489행) · 조건부(골든의 품목을 넘긴다 · 품목을 아는 2,225행) (D-306)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481"/>
        <w:gridCol w:w="6842"/>
        <w:gridCol w:w="2315"/>
      </w:tblGrid>
      <w:tr>
        <w:trPr>
          <w:cantSplit/>
          <w:tblHeader/>
        </w:trPr>
        <w:tc>
          <w:tcPr>
            <w:tcW w:type="dxa" w:w="48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#</w:t>
            </w:r>
          </w:p>
        </w:tc>
        <w:tc>
          <w:tcPr>
            <w:tcW w:type="dxa" w:w="684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인코더 층의 규칙</w:t>
            </w:r>
          </w:p>
        </w:tc>
        <w:tc>
          <w:tcPr>
            <w:tcW w:type="dxa" w:w="231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68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인코더 후보만으로는 확정하지 않는다 — 보류 문장의 유형 후보로 싣는다</w:t>
            </w:r>
          </w:p>
        </w:tc>
        <w:tc>
          <w:tcPr>
            <w:tcW w:type="dxa" w:w="23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D-224 · D-131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</w:t>
            </w:r>
          </w:p>
        </w:tc>
        <w:tc>
          <w:tcPr>
            <w:tcW w:type="dxa" w:w="68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사전이 확정한 위반은 인코더가 같은 유형에 후보를 낼 때만 확정으로 둔다. 아니면 보류</w:t>
            </w:r>
          </w:p>
        </w:tc>
        <w:tc>
          <w:tcPr>
            <w:tcW w:type="dxa" w:w="23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D-127 · [제안]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68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사전도 인코더도 조용할 때만 「확정 · 위반 없음」(통과). 문턱의 절반 이상인 유형이 있으면 보류(여유 구간 0.5)</w:t>
            </w:r>
          </w:p>
        </w:tc>
        <w:tc>
          <w:tcPr>
            <w:tcW w:type="dxa" w:w="23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D-273 · [임의]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68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자격 없는 사전 적중이 있으면 인코더가 조용해도 보류</w:t>
            </w:r>
          </w:p>
        </w:tc>
        <w:tc>
          <w:tcPr>
            <w:tcW w:type="dxa" w:w="23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D-311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68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미확정 · 주된 광고법을 안 본 품목에는 통과가 없다</w:t>
            </w:r>
          </w:p>
        </w:tc>
        <w:tc>
          <w:tcPr>
            <w:tcW w:type="dxa" w:w="23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D-319 ② · D-314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</w:t>
            </w:r>
          </w:p>
        </w:tc>
        <w:tc>
          <w:tcPr>
            <w:tcW w:type="dxa" w:w="68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 전제에서는 3호 후보가 서지 않는다 · 거래 조건 문장은 표시광고법 유형만 후보로</w:t>
            </w:r>
          </w:p>
        </w:tc>
        <w:tc>
          <w:tcPr>
            <w:tcW w:type="dxa" w:w="23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D-319 ④′ · D-272 개정</w:t>
            </w:r>
          </w:p>
        </w:tc>
      </w:tr>
    </w:tbl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6-2. 채점 전에 dev 로 정한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설정은 dev 에서 정하고 test 는 그 값으로 한 번 쟀다(D-175). 여유 구간은 dev(조건부 413행)에서 훑었다.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120"/>
        <w:gridCol w:w="2698"/>
        <w:gridCol w:w="2409"/>
        <w:gridCol w:w="2411"/>
      </w:tblGrid>
      <w:tr>
        <w:trPr>
          <w:cantSplit/>
          <w:tblHeader/>
        </w:trPr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여유 구간</w:t>
            </w:r>
          </w:p>
        </w:tc>
        <w:tc>
          <w:tcPr>
            <w:tcW w:type="dxa" w:w="269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위반인데 조용 (놓침)</w:t>
            </w:r>
          </w:p>
        </w:tc>
        <w:tc>
          <w:tcPr>
            <w:tcW w:type="dxa" w:w="240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조건 D 가 조용</w:t>
            </w:r>
          </w:p>
        </w:tc>
        <w:tc>
          <w:tcPr>
            <w:tcW w:type="dxa" w:w="241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조건 L 이 조용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1.0 (끔)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6/341</w:t>
            </w:r>
          </w:p>
        </w:tc>
        <w:tc>
          <w:tcPr>
            <w:tcW w:type="dxa" w:w="24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49/62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2/10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2/341</w:t>
            </w:r>
          </w:p>
        </w:tc>
        <w:tc>
          <w:tcPr>
            <w:tcW w:type="dxa" w:w="24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47/62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1/341</w:t>
            </w:r>
          </w:p>
        </w:tc>
        <w:tc>
          <w:tcPr>
            <w:tcW w:type="dxa" w:w="24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46/62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0/341</w:t>
            </w:r>
          </w:p>
        </w:tc>
        <w:tc>
          <w:tcPr>
            <w:tcW w:type="dxa" w:w="24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44/62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0.5 (적용)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0/341</w:t>
            </w:r>
          </w:p>
        </w:tc>
        <w:tc>
          <w:tcPr>
            <w:tcW w:type="dxa" w:w="24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42/62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0/341</w:t>
            </w:r>
          </w:p>
        </w:tc>
        <w:tc>
          <w:tcPr>
            <w:tcW w:type="dxa" w:w="24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40/62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0.7 부터 위반이 통과로 샌다. 0.6 과 0.5 의 차이는 2행이라 새기 시작하는 값에서 한 칸 떨어진 0.5 를 그대로 썼다.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의 조건 D 62행은 전부 「적법이라 확인된 적 없는」 참고 행이고 조건 L 은 14행뿐이다. 적법 쪽은 dev 로 재지 못했다.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탐지 재현율(무조건부 · 실제 문구 323행)은 규칙만 23.5% → 규칙 + 인코더 85.4%(211/247) 다. 합성 문구 140행은 140/140 이 탐지돼 수치를 5%p 올린다.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6-3. test (평가 분할 · 1회 · 2026-10-06 15:44 KST)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698"/>
        <w:gridCol w:w="1638"/>
        <w:gridCol w:w="1831"/>
        <w:gridCol w:w="1638"/>
        <w:gridCol w:w="1833"/>
      </w:tblGrid>
      <w:tr>
        <w:trPr>
          <w:cantSplit/>
          <w:tblHeader/>
        </w:trPr>
        <w:tc>
          <w:tcPr>
            <w:tcW w:type="dxa" w:w="269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지표</w:t>
            </w:r>
          </w:p>
        </w:tc>
        <w:tc>
          <w:tcPr>
            <w:tcW w:type="dxa" w:w="163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무조건부 — 규칙만</w:t>
            </w:r>
          </w:p>
        </w:tc>
        <w:tc>
          <w:tcPr>
            <w:tcW w:type="dxa" w:w="183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무조건부 — 규칙 + 인코더</w:t>
            </w:r>
          </w:p>
        </w:tc>
        <w:tc>
          <w:tcPr>
            <w:tcW w:type="dxa" w:w="163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조건부 — 규칙만</w:t>
            </w:r>
          </w:p>
        </w:tc>
        <w:tc>
          <w:tcPr>
            <w:tcW w:type="dxa" w:w="183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조건부 — 규칙 + 인코더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탐지 재현율 (확정 ∪ 보류 유형 후보)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266/1,750 · 15.2%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983/1,750 · 56.2%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262/1,540 · 17.0%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876/1,540 · 56.9%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 재현율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1/1,750 · 0.1%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1/1,750 · 0.1%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38/1,540 · 2.5%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26/1,540 · 1.7%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판정을 내린 행 (coverage)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 · 0.3%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 · 0.3%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50 · 3.1%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34 · 2.1%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그중 틀림 (selective risk)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83.3%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83.3%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24.0%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23.5%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위반을 통과로 놓침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0/1,780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0/1,780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0/1,570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1/1,570 · 0.1%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· 주장 없음(수정문구 D)이 통과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0/133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2/133 · 1.5%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0/133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8/133 · 6.0% [3.1 ~ 11.4]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· 주장 있음(조건 L)이 통과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0/10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0/10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행 없음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행 없음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문장에 위반 확정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0/143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0/143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0/133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0/133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종착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전부 보류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전부 보류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전부 보류</w:t>
            </w:r>
          </w:p>
        </w:tc>
        <w:tc>
          <w:tcPr>
            <w:tcW w:type="dxa" w:w="18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 19 · 보류 2,206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탐지는 판정이 아니다 — 확정 유형 또는 보류 문장의 유형 후보가 정답과 겹친 비율이다(D-311). 확정은 확정 문장의 위반만 센다(D-127).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규칙만 줄은 팀장 기준선과 거의 같다.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기준선은 탐지 16.1% · 17.0%, 확정 0.1% · 2.5%, selective risk 83.3% · 22.7% 다. 무조건부 탐지(15.2%)와 조건부 selective risk(24.0%)가 조금 다르다 — 원인은 확인하지 못했다(이 프로토타입에는 조문 검색 · 하한이 없다).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보류 사유(규칙 + 인코더) — 무조건부 low_conf 2,405 · cat_unknown 71 · 조건부 low_conf 2,160 · premise_unknown 12.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무조건부에서 통과가 없는 것은 규칙 5 때문이다. 수정문구 D 중 6행은 「품목만 알면 통과」였고 2행은 판정 대상 아님이다.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조건부의 확정 위반은 유형별로 질병 12/93(정밀도 0.923) · 소비자_기만 10/196 · 거짓_과장 4/418 · 의약품 1/93 이다. 건기식 · 후기 · 새 2종은 확정이 0 이다. 전제에 따라 갈린 12행은 보류 + 분기로 갔다(premise_unknown).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6-4. 사전 확정에 인코더 합의를 요구한 효과 (조건부 · 채점 행)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276"/>
        <w:gridCol w:w="2120"/>
        <w:gridCol w:w="2120"/>
        <w:gridCol w:w="2122"/>
      </w:tblGrid>
      <w:tr>
        <w:trPr>
          <w:cantSplit/>
          <w:tblHeader/>
        </w:trPr>
        <w:tc>
          <w:tcPr>
            <w:tcW w:type="dxa" w:w="327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사전만 (규칙만)</w:t>
            </w:r>
          </w:p>
        </w:tc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인코더 합의 요구</w:t>
            </w:r>
          </w:p>
        </w:tc>
        <w:tc>
          <w:tcPr>
            <w:tcW w:type="dxa" w:w="212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차이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확정한 행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33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−17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그중 정답과 맞음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38 (76.0%)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26 (78.8%)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−12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그중 틀림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12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−5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6-3 의 「판정을 내린 행 34」는 이 33행에 위반 없음으로 확정된 위반 1행(놓침)을 더한 수다.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맞는 확정 12건을 보류로 내리고 틀린 확정 5건을 걸렀다. 정밀도는 사실상 같고 확정 재현율만 2.5% → 1.7% 로 내렸다.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무조건부에서는 사전이 확정한 6건(맞음 1 · 틀림 5) 전부에 인코더가 같은 유형으로 후보를 내 하나도 거르지 못했다.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채점 밖에서는 조건 M 2건 · 해설서 위반문구 D 3건의 확정이 보류로 내려갔다.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결과로 규칙을 고치지 않았다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(D-175). 합의를 요구하지 않는 경우의 확정 수치는 「규칙만」 줄과 같다. 어느 쪽으로 할지는 팀장 판정이다.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6-5. 읽는 법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481"/>
        <w:gridCol w:w="4819"/>
        <w:gridCol w:w="4338"/>
      </w:tblGrid>
      <w:tr>
        <w:trPr>
          <w:cantSplit/>
          <w:tblHeader/>
        </w:trPr>
        <w:tc>
          <w:tcPr>
            <w:tcW w:type="dxa" w:w="48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#</w:t>
            </w:r>
          </w:p>
        </w:tc>
        <w:tc>
          <w:tcPr>
            <w:tcW w:type="dxa" w:w="481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드러난 것</w:t>
            </w:r>
          </w:p>
        </w:tc>
        <w:tc>
          <w:tcPr>
            <w:tcW w:type="dxa" w:w="433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인코더가 하는 일은 확정이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보류 문장에 유형 후보를 다는 것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이다</w:t>
            </w:r>
          </w:p>
        </w:tc>
        <w:tc>
          <w:tcPr>
            <w:tcW w:type="dxa" w:w="43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탐지 15 ~ 17% → 56 ~ 57% · 확정 재현율은 그대로이거나 내린다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보류됐다는 것만으로는 위반과 적법이 갈리지 않는다</w:t>
            </w:r>
          </w:p>
        </w:tc>
        <w:tc>
          <w:tcPr>
            <w:tcW w:type="dxa" w:w="43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조건부에서 적법 수정문구 D 133행 중 125행(94.0%)이 보류 · 무조건부에서 조건 L 10/10 보류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 길은 거의 열리지 않았다</w:t>
            </w:r>
          </w:p>
        </w:tc>
        <w:tc>
          <w:tcPr>
            <w:tcW w:type="dxa" w:w="43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조건부에서 수정문구 D 8/133 통과 · 종착 통과 19행(0.9%)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안전 쪽은 지켜졌다</w:t>
            </w:r>
          </w:p>
        </w:tc>
        <w:tc>
          <w:tcPr>
            <w:tcW w:type="dxa" w:w="43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문장에 위반 확정 0건 · 위반을 통과로 놓침 1/1,570</w:t>
            </w:r>
          </w:p>
        </w:tc>
      </w:tr>
      <w:tr>
        <w:trPr>
          <w:cantSplit/>
        </w:trPr>
        <w:tc>
          <w:tcPr>
            <w:tcW w:type="dxa" w:w="4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는 낙관적이었다</w:t>
            </w:r>
          </w:p>
        </w:tc>
        <w:tc>
          <w:tcPr>
            <w:tcW w:type="dxa" w:w="43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탐지 85.4% → 56.2% · 조건 D 통과 67.7%(참고 행) → 6.0%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팀장 판정이 필요한 자리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① 사전 확정에 인코더 합의를 요구할지(규칙 2) ② 품목 미확정에서 조용한 문장을 보류 + 분기로 내리는 것(규칙 5) ③ 품목을 알 때 보류 후보를 그 품목의 전제에서 서는 유형으로만 남기는 것 ④ 거래 조건 문장의 후보를 표시광고법 유형으로만 싣는 것 ⑤ 여유 구간 값.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7. 한계 — 이 보고서가 말하지 못하는 것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6절은 프로토타입의 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앱 그래프의 encode 노드는 아직 비어 있다. 조문 검색 · 위험도 하한 없이 문장 단위로 쟀고, 통합 성능은 배선 뒤 DB 로 다시 잰다.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하나 · 채점 한 번이다.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시드 43 하나의 수치다. 이 골든 판의 인코더 test 채점은 네 번이다(소성민 v10 둘 · v11 · 이 보고서). 6절은 같은 모델에 판정 규칙을 얹어 한 번(무조건부 · 조건부) 잰 것이다.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6절의 설정(여유 구간 0.5 · 합의 요구)은 dev 로 정했지만 dev 에는 적법 수정문구가 없고 조건 L 이 14행뿐이다. 적법 쪽 비용은 test 에서 처음 드러났다.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조건 L 은 10행이라 적법 · 주장 있음의 오탐률은 측정 불가다.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정밀도 · PR-AUC 는 유형 있는 위반 행 안에서 잰 값이라 적법 문장이 분모에 없다.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기준선 B 게이트는 통과선이 낮다. 통과가 「충분히 잡는다」를 뜻하지 않는다.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추론 시간 · 128 토큰 상한 · 실제 저장 zip 의 앱 로더 읽기는 재지 않았다.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적법 수정문구에 왜 후보가 서는지 · 유형 혼동의 방향은 분석하지 않았다. 행별 확률 파일로 볼 수 있다.</w:t>
      </w:r>
    </w:p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근거 — 결과 파일 …-확정8-최종test_결과.json · 행별 확률 csv · 결과보고서 · dev 실험 정리 · 소성민 v10 · v11 결과 보고서 · 판정 로직 프로토타입 실행 결과(judge_dist_test_uncond_20261006_154444 · judge_dist_test_cond_20261006_154644) · v9 노트북 실행 결과 · 판정 D-40 · D-99 · D-175 · D-176 · D-249 · D-286 · D-301 · D-306 · D-311 · D-314 · D-319 · D-321.</w:t>
      </w:r>
    </w:p>
    <w:sectPr>
      <w:pgSz w:w="11906" w:h="16838" w:orient="portrait"/>
      <w:pgMar w:top="720" w:right="1134" w:bottom="7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테스트 계획 및 결과 보고서 — 판정 인코더 편</dc:title>
  <dc:creator>박수진</dc:creator>
  <cp:lastModifiedBy>Un-named</cp:lastModifiedBy>
  <cp:revision>1</cp:revision>
  <dcterms:created xsi:type="dcterms:W3CDTF">2026-10-06T07:04:43.267Z</dcterms:created>
  <dcterms:modified xsi:type="dcterms:W3CDTF">2026-10-06T07:04:43.267Z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