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E2770"/>
          <w:sz w:val="36"/>
          <w:szCs w:val="36"/>
        </w:rPr>
        <w:t xml:space="preserve">서비스 테스트 계획 및 결과 보고서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3B3486"/>
          <w:sz w:val="26"/>
          <w:szCs w:val="26"/>
        </w:rPr>
        <w:t xml:space="preserve">판정 인코더편 — 채택 판 D4-20 (기능성화장품_오인 편입)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B5878"/>
          <w:sz w:val="18"/>
          <w:szCs w:val="18"/>
        </w:rPr>
        <w:t xml:space="preserve">7주차 산출물 「서비스 테스트 계획 및 결과 보고서」의 판정 인코더 부분 · 2026-10-19 · 박수진 · 저장소 psj `5a73ec6` (main #136 포함) · 골든 94a79fe34363 · 확장 dev 1,147행(289d2bbe0c443d8e) · 채택 판 지문 c451942436f0 (models.lock.json · D-349)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요약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인코더(KcBERT · 9유형 다중 라벨)를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단위 테스트 → dev 인코더 단독 → 앱 판정 그래프(dev) → 다른 생성기 적법 213행 → 비교 실험 → 서비스 연결(잠금 · 추론 시간)</w:t>
      </w:r>
      <w:r>
        <w:rPr>
          <w:rFonts w:ascii="맑은 고딕" w:cs="맑은 고딕" w:eastAsia="맑은 고딕" w:hAnsi="맑은 고딕"/>
          <w:sz w:val="20"/>
          <w:szCs w:val="20"/>
        </w:rPr>
        <w:t xml:space="preserve"> 순서로 시험했다. 6주차 보고서(D4-10) 뒤 D4-15 ~ D4-20 여섯 번의 실험을 거쳐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D4-20 이 10-19 잠금 채택</w:t>
      </w:r>
      <w:r>
        <w:rPr>
          <w:rFonts w:ascii="맑은 고딕" w:cs="맑은 고딕" w:eastAsia="맑은 고딕" w:hAnsi="맑은 고딕"/>
          <w:sz w:val="20"/>
          <w:szCs w:val="20"/>
        </w:rPr>
        <w:t xml:space="preserve">되었고, 앱에 실려 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등록 기준 통과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D4-20 은 결과 전에 적은 관문 셋(dev 관문 · 213 · 학습 겹침)을 두 입력((가) 품목 · (나) 모름) 모두 넘었다. 6종 PR-AUC 0.7117 · 0.6883(D4-18 ×2 대비 +0.010 · +0.013), 적법 원천 오판정 53.7 → 50.0 · 63.7 → 58.3행.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기능성화장품_오인 편입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꺼 두었던 9번째 칸을 켰다. 기능성 후보가 26.7 → 7.7행으로 줄고 적중은 3.3 / 5 로 비슷하다(dev 양성 5 · 측정 불가 표시).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앱 판정 그래프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채택 뒤 최신 main 에서 인코더 쪽 절대형 확정(답 없이 위반) 18건 중 17건 맞음 · 기록 판정 0건 · 무엇이든 걸린 위반 분기 446 / 482 · 기록 742 / 776.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다른 생성기 적법 213행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품목 입력 오판정 17행(화장품 6) · 관문(≤ 29 ∧ 화장품 &lt; 26) 통과.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같은 데이터로 OpenAI 임베딩(small · large) + 선형 분류기와 견주면 PR-AUC 가 0.03 ~ 0.18 낮고 정상 문구 오판정이 5 ~ 8 배 많아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KcBERT 파인튜닝 우세</w:t>
      </w:r>
      <w:r>
        <w:rPr>
          <w:rFonts w:ascii="맑은 고딕" w:cs="맑은 고딕" w:eastAsia="맑은 고딕" w:hAnsi="맑은 고딕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서비스 연결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단위 테스트 152건 모두 통과(잠금 · 로딩 · encode 노드 · 절대형 확정 거름 · 하한 · 추정 위험도) · CPU 추론은 문장당 품목 넷 한 배치 중앙값 66.9 ms(90% 148.8 ms · 로컬 PC) — 판정 목표 p95 3초(D-77)에서 작은 몫</w:t>
      </w:r>
    </w:p>
    <w:p>
      <w:pPr>
        <w:shd w:fill="FFF8E1" w:color="auto" w:val="clear"/>
        <w:spacing w:after="120" w:before="60" w:line="280"/>
        <w:ind w:left="120" w:right="120"/>
      </w:pPr>
      <w:r>
        <w:rPr>
          <w:rFonts w:ascii="맑은 고딕" w:cs="맑은 고딕" w:eastAsia="맑은 고딕" w:hAnsi="맑은 고딕"/>
          <w:color w:val="5A4A00"/>
          <w:sz w:val="18"/>
          <w:szCs w:val="18"/>
        </w:rPr>
        <w:t xml:space="preserve">🔴 새 봉인 평가셋(1,141행)은 열지 않았다 — 이 보고서의 수는 모두 dev · 213 의 수다. 판정 그래프 봉인 회차는 채택 판이 정해졌으므로 팀장 일정으로 한 번 돈다(D-347 · D-175).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1. 이 문서의 자리 · 범위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팀장 문서(테스트_계획_및_결과_보고서.md)는 판정 그래프 전체 테스트이고, 판정 인코더의 학습 · 평가는 박수진 · 소성민 보고서를 정본으로 넘긴다. 이 문서는 그 인코더 몫을 7주차(서비스 · 배포) 기준으로 다시 쓴 것이다. 6주차 보고서(D4-10 · 10-14)의 계획 · 지표 정의는 그대로 잇고, 바뀐 것만 적는다.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다룬다</w:t>
            </w:r>
          </w:p>
        </w:tc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다루지 않는다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판정 인코더의 서비스 안 자리 · 테스트 계획 · D4-20 모델 정보 · 단위 테스트 · dev(인코더 단독 · 앱 그래프) · 213 · 판 변천(D4-10 → D4-20) · OpenAI 비교 · 서비스 연결(잠금 · 추론 시간) · 소스코드</w:t>
            </w:r>
          </w:p>
        </w:tc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사전 · 검색 · 법별 노드 테스트(팀장) · sLLM(이서은) · 카피 생성(권소라) · 화면 테스트 · 봉인 회차(예정)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2. 서비스 안의 자리</w:t>
      </w:r>
    </w:p>
    <w:p>
      <w:pPr>
        <w:spacing w:after="60"/>
        <w:jc w:val="center"/>
      </w:pPr>
      <w:r>
        <w:drawing>
          <wp:inline distT="0" distB="0" distL="0" distR="0">
            <wp:extent cx="6096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color w:val="5B5878"/>
          <w:sz w:val="17"/>
          <w:szCs w:val="17"/>
        </w:rPr>
        <w:t xml:space="preserve">그림 1. 판정 인코더 구성도 — 오프라인 학습 → 판 관리(git) → 판정 코어 그래프의 encode 노드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노드</w:t>
            </w:r>
          </w:p>
        </w:tc>
        <w:tc>
          <w:tcPr>
            <w:tcW w:type="dxa" w:w="77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판정 코어 그래프의 encode — split → classify → retrieve → match_dict →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encode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→ 법별 노드(표시광고법 · 식품표시광고법 · 화장품법) → judge. 법별로 나뉘기 전에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한 번만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돈다(D-267)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입력 · 출력</w:t>
            </w:r>
          </w:p>
        </w:tc>
        <w:tc>
          <w:tcPr>
            <w:tcW w:type="dxa" w:w="77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(품목, 문장) 문장쌍 · 품목 = 식품 · 건기식 · 화장품 · 모름 · 136 토큰(문장 쪽만 자름) → 9유형 시그모이드 확률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부르는 방식</w:t>
            </w:r>
          </w:p>
        </w:tc>
        <w:tc>
          <w:tcPr>
            <w:tcW w:type="dxa" w:w="77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문장마다 「요청 품목(모르면 모름)」 + 품목 분기 입력을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한 배치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 · 기록 판정은 모름 문턱, 분기는 품목 문턱(가중치 하나 · 문턱 두 벌)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판정에 닿는 길</w:t>
            </w:r>
          </w:p>
        </w:tc>
        <w:tc>
          <w:tcPr>
            <w:tcW w:type="dxa" w:w="77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사전에 걸린 문장 → 후보 칸(encoder_candidates)만 · 인코더만 잡은 문장 → 보류 + 분기 질문 · 법 축 칸 C · 품목 확정 · 확신 ≥ τ 0.699 → 답 없이 위반(절대형 확정 · D-348 보충 26)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판 관리</w:t>
            </w:r>
          </w:p>
        </w:tc>
        <w:tc>
          <w:tcPr>
            <w:tcW w:type="dxa" w:w="77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models.lock.json 의 채택 · 되돌림 판만 앱이 올린다(D-333) · 기기는 .env COPYLANE_MODEL_DIR 로 판을 고른다 · 응답 judged_by 에 +encb:&lt;판 지문&gt;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안전 장치</w:t>
            </w:r>
          </w:p>
        </w:tc>
        <w:tc>
          <w:tcPr>
            <w:tcW w:type="dxa" w:w="77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모델이 없거나 못 올리면 경고를 남기고 규칙 판정만으로 간다(보류 쪽) · 평가 도구는 이때 멈춘다(D-220)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3. 테스트 계획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B3486"/>
          <w:sz w:val="23"/>
          <w:szCs w:val="23"/>
        </w:rPr>
        <w:t xml:space="preserve">3-1. 데이터 나눔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66"/>
        <w:gridCol w:w="3855"/>
        <w:gridCol w:w="4017"/>
      </w:tblGrid>
      <w:tr>
        <w:trPr>
          <w:tblHeader/>
        </w:trPr>
        <w:tc>
          <w:tcPr>
            <w:tcW w:type="dxa" w:w="176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묶음</w:t>
            </w:r>
          </w:p>
        </w:tc>
        <w:tc>
          <w:tcPr>
            <w:tcW w:type="dxa" w:w="385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크기 · 지문</w:t>
            </w:r>
          </w:p>
        </w:tc>
        <w:tc>
          <w:tcPr>
            <w:tcW w:type="dxa" w:w="401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쓰임</w:t>
            </w:r>
          </w:p>
        </w:tc>
      </w:tr>
      <w:tr>
        <w:trPr>
          <w:tblHeader w:val="false"/>
        </w:trPr>
        <w:tc>
          <w:tcPr>
            <w:tcW w:type="dxa" w:w="176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학습</w:t>
            </w:r>
          </w:p>
        </w:tc>
        <w:tc>
          <w:tcPr>
            <w:tcW w:type="dxa" w:w="385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5,310행 = 골든 3,963 + 재분할(해설서) 802 + 검수 정상 문구 음성 545</w:t>
            </w:r>
          </w:p>
        </w:tc>
        <w:tc>
          <w:tcPr>
            <w:tcW w:type="dxa" w:w="401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학습만 · 골든 적법 원천(D · L) 행 손실 ×2</w:t>
            </w:r>
          </w:p>
        </w:tc>
      </w:tr>
      <w:tr>
        <w:trPr>
          <w:tblHeader w:val="false"/>
        </w:trPr>
        <w:tc>
          <w:tcPr>
            <w:tcW w:type="dxa" w:w="176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확장 dev</w:t>
            </w:r>
          </w:p>
        </w:tc>
        <w:tc>
          <w:tcPr>
            <w:tcW w:type="dxa" w:w="385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1,147행 = 공통 dev 749(4ebfcb231da703b5) + 재분할 dev 398 · 289d2bbe0c443d8e</w:t>
            </w:r>
          </w:p>
        </w:tc>
        <w:tc>
          <w:tcPr>
            <w:tcW w:type="dxa" w:w="401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회차 · 문턱 · 판 고르기와 등록 기준 판정 — 고르는 일은 전부 여기서만</w:t>
            </w:r>
          </w:p>
        </w:tc>
      </w:tr>
      <w:tr>
        <w:trPr>
          <w:tblHeader w:val="false"/>
        </w:trPr>
        <w:tc>
          <w:tcPr>
            <w:tcW w:type="dxa" w:w="176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정상 문구 측정</w:t>
            </w:r>
          </w:p>
        </w:tc>
        <w:tc>
          <w:tcPr>
            <w:tcW w:type="dxa" w:w="385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검수 적법 171 + 사실 전제 110</w:t>
            </w:r>
          </w:p>
        </w:tc>
        <w:tc>
          <w:tcPr>
            <w:tcW w:type="dxa" w:w="401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학습에 안 쓴 15개 제품의 정상 문구 — 과탐 측정</w:t>
            </w:r>
          </w:p>
        </w:tc>
      </w:tr>
      <w:tr>
        <w:trPr>
          <w:tblHeader w:val="false"/>
        </w:trPr>
        <w:tc>
          <w:tcPr>
            <w:tcW w:type="dxa" w:w="176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다른 생성기 적법</w:t>
            </w:r>
          </w:p>
        </w:tc>
        <w:tc>
          <w:tcPr>
            <w:tcW w:type="dxa" w:w="385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213행(검수판 c5c78314d1732a25)</w:t>
            </w:r>
          </w:p>
        </w:tc>
        <w:tc>
          <w:tcPr>
            <w:tcW w:type="dxa" w:w="401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잠금 조건 측정만(D-349) — 학습 · 판 선택에 쓰지 않는다</w:t>
            </w:r>
          </w:p>
        </w:tc>
      </w:tr>
      <w:tr>
        <w:trPr>
          <w:tblHeader w:val="false"/>
        </w:trPr>
        <w:tc>
          <w:tcPr>
            <w:tcW w:type="dxa" w:w="176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봉인 평가셋</w:t>
            </w:r>
          </w:p>
        </w:tc>
        <w:tc>
          <w:tcPr>
            <w:tcW w:type="dxa" w:w="385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1,141행(74e37657d39ec325)</w:t>
            </w:r>
          </w:p>
        </w:tc>
        <w:tc>
          <w:tcPr>
            <w:tcW w:type="dxa" w:w="401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봉인 회차 한 번만 · 이 보고서에서는 열지 않음(D-175)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B3486"/>
          <w:sz w:val="23"/>
          <w:szCs w:val="23"/>
        </w:rPr>
        <w:t xml:space="preserve">3-2. 원칙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기준(관문 · 한도 · 목표)은 결과를 보기 전에 실험기록(D4_실험기록_20261012.md)에 적고, 결과는 그 기준으로만 판정한다.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시드 48 · 49 · 50 세 번 학습해 평균으로 판정하고, 배포 시드는 (가) 6종 dev PR-AUC 가 가장 높은 시드(D4-20 = 49)다(D-324 결정 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문턱은 V1 = D-324 + δ 0.03 — 유형마다 「확장 dev 재현율이 목표 + 0.03 이상인 가장 높은 문턱」(격자 0.1 ~ 0.9 · 0.025). 확장 dev 양성 30 미만(후기 · 부당 비교 · 기능성)은 측정 불가라 그 판의 F1 최대.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행 id · 문장 · 행별 확률 · 모델 zip · 골든은 저장소에 두지 않는다(D-249).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B3486"/>
          <w:sz w:val="23"/>
          <w:szCs w:val="23"/>
        </w:rPr>
        <w:t xml:space="preserve">3-3. 테스트 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9"/>
        <w:gridCol w:w="1726"/>
        <w:gridCol w:w="4603"/>
        <w:gridCol w:w="2590"/>
      </w:tblGrid>
      <w:tr>
        <w:trPr>
          <w:tblHeader/>
        </w:trPr>
        <w:tc>
          <w:tcPr>
            <w:tcW w:type="dxa" w:w="7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72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460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무엇을 보나</w:t>
            </w:r>
          </w:p>
        </w:tc>
        <w:tc>
          <w:tcPr>
            <w:tcW w:type="dxa" w:w="259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도구</w:t>
            </w:r>
          </w:p>
        </w:tc>
      </w:tr>
      <w:tr>
        <w:trPr>
          <w:tblHeader w:val="false"/>
        </w:trPr>
        <w:tc>
          <w:tcPr>
            <w:tcW w:type="dxa" w:w="7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</w:t>
            </w:r>
          </w:p>
        </w:tc>
        <w:tc>
          <w:tcPr>
            <w:tcW w:type="dxa" w:w="172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단위 테스트</w:t>
            </w:r>
          </w:p>
        </w:tc>
        <w:tc>
          <w:tcPr>
            <w:tcW w:type="dxa" w:w="460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인코더 로딩 · 잠금 · encode 노드 · 절대형 확정 거름 · 하한 · 추정 위험도 · 판정 로직 규칙을 모델 없이 고정</w:t>
            </w:r>
          </w:p>
        </w:tc>
        <w:tc>
          <w:tcPr>
            <w:tcW w:type="dxa" w:w="259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pytest (tests/ · test_judge_rules.py)</w:t>
            </w:r>
          </w:p>
        </w:tc>
      </w:tr>
      <w:tr>
        <w:trPr>
          <w:tblHeader w:val="false"/>
        </w:trPr>
        <w:tc>
          <w:tcPr>
            <w:tcW w:type="dxa" w:w="7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</w:t>
            </w:r>
          </w:p>
        </w:tc>
        <w:tc>
          <w:tcPr>
            <w:tcW w:type="dxa" w:w="172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채점 자기 검증</w:t>
            </w:r>
          </w:p>
        </w:tc>
        <w:tc>
          <w:tcPr>
            <w:tcW w:type="dxa" w:w="460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채점 스크립트가 이전 기록 수를 그대로 다시 내는지</w:t>
            </w:r>
          </w:p>
        </w:tc>
        <w:tc>
          <w:tcPr>
            <w:tcW w:type="dxa" w:w="259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각 스크립트 --self-test</w:t>
            </w:r>
          </w:p>
        </w:tc>
      </w:tr>
      <w:tr>
        <w:trPr>
          <w:tblHeader w:val="false"/>
        </w:trPr>
        <w:tc>
          <w:tcPr>
            <w:tcW w:type="dxa" w:w="7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</w:t>
            </w:r>
          </w:p>
        </w:tc>
        <w:tc>
          <w:tcPr>
            <w:tcW w:type="dxa" w:w="172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dev · 인코더 단독</w:t>
            </w:r>
          </w:p>
        </w:tc>
        <w:tc>
          <w:tcPr>
            <w:tcW w:type="dxa" w:w="460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PR-AUC · 탐지 · 유형 오인 · 놓침 · 적법 오판정 · 정상 문구 과탐 · 기능성 · 화장품 혼동</w:t>
            </w:r>
          </w:p>
        </w:tc>
        <w:tc>
          <w:tcPr>
            <w:tcW w:type="dxa" w:w="259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d4_20_functional.py</w:t>
            </w:r>
          </w:p>
        </w:tc>
      </w:tr>
      <w:tr>
        <w:trPr>
          <w:tblHeader w:val="false"/>
        </w:trPr>
        <w:tc>
          <w:tcPr>
            <w:tcW w:type="dxa" w:w="7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④</w:t>
            </w:r>
          </w:p>
        </w:tc>
        <w:tc>
          <w:tcPr>
            <w:tcW w:type="dxa" w:w="172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dev · 앱 판정 그래프</w:t>
            </w:r>
          </w:p>
        </w:tc>
        <w:tc>
          <w:tcPr>
            <w:tcW w:type="dxa" w:w="460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무엇이든 걸린 위반(G1) · 인코더 쪽 절대형 확정의 맞음 / 틀림</w:t>
            </w:r>
          </w:p>
        </w:tc>
        <w:tc>
          <w:tcPr>
            <w:tcW w:type="dxa" w:w="259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scripts/eval_graph.py (팀장 도구)</w:t>
            </w:r>
          </w:p>
        </w:tc>
      </w:tr>
      <w:tr>
        <w:trPr>
          <w:tblHeader w:val="false"/>
        </w:trPr>
        <w:tc>
          <w:tcPr>
            <w:tcW w:type="dxa" w:w="7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⑤</w:t>
            </w:r>
          </w:p>
        </w:tc>
        <w:tc>
          <w:tcPr>
            <w:tcW w:type="dxa" w:w="172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다른 생성기 적법 213</w:t>
            </w:r>
          </w:p>
        </w:tc>
        <w:tc>
          <w:tcPr>
            <w:tcW w:type="dxa" w:w="460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 입력 · 모름 입력 오판정 · 화장품 몫 · 학습 겹침</w:t>
            </w:r>
          </w:p>
        </w:tc>
        <w:tc>
          <w:tcPr>
            <w:tcW w:type="dxa" w:w="259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build/legit_rate_b.py (팀장 도구)</w:t>
            </w:r>
          </w:p>
        </w:tc>
      </w:tr>
      <w:tr>
        <w:trPr>
          <w:tblHeader w:val="false"/>
        </w:trPr>
        <w:tc>
          <w:tcPr>
            <w:tcW w:type="dxa" w:w="7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⑥</w:t>
            </w:r>
          </w:p>
        </w:tc>
        <w:tc>
          <w:tcPr>
            <w:tcW w:type="dxa" w:w="172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비교 실험</w:t>
            </w:r>
          </w:p>
        </w:tc>
        <w:tc>
          <w:tcPr>
            <w:tcW w:type="dxa" w:w="460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같은 데이터 · 채점으로 OpenAI 임베딩 + 선형 분류기</w:t>
            </w:r>
          </w:p>
        </w:tc>
        <w:tc>
          <w:tcPr>
            <w:tcW w:type="dxa" w:w="259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E1-03 노트북 · d4_20_functional.py</w:t>
            </w:r>
          </w:p>
        </w:tc>
      </w:tr>
      <w:tr>
        <w:trPr>
          <w:tblHeader w:val="false"/>
        </w:trPr>
        <w:tc>
          <w:tcPr>
            <w:tcW w:type="dxa" w:w="7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⑦</w:t>
            </w:r>
          </w:p>
        </w:tc>
        <w:tc>
          <w:tcPr>
            <w:tcW w:type="dxa" w:w="172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서비스 연결</w:t>
            </w:r>
          </w:p>
        </w:tc>
        <w:tc>
          <w:tcPr>
            <w:tcW w:type="dxa" w:w="460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잠금 채택 · 앱 로딩 · CPU 추론 시간</w:t>
            </w:r>
          </w:p>
        </w:tc>
        <w:tc>
          <w:tcPr>
            <w:tcW w:type="dxa" w:w="259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models.lock.json · encoder_cpu_timing.py</w:t>
            </w:r>
          </w:p>
        </w:tc>
      </w:tr>
      <w:tr>
        <w:trPr>
          <w:tblHeader w:val="false"/>
        </w:trPr>
        <w:tc>
          <w:tcPr>
            <w:tcW w:type="dxa" w:w="7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⑧ 예정</w:t>
            </w:r>
          </w:p>
        </w:tc>
        <w:tc>
          <w:tcPr>
            <w:tcW w:type="dxa" w:w="172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봉인 회차</w:t>
            </w:r>
          </w:p>
        </w:tc>
        <w:tc>
          <w:tcPr>
            <w:tcW w:type="dxa" w:w="460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채택 판 그래프를 봉인 평가셋에서 한 번</w:t>
            </w:r>
          </w:p>
        </w:tc>
        <w:tc>
          <w:tcPr>
            <w:tcW w:type="dxa" w:w="259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eval_graph (팀장 · sealed_runs)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B3486"/>
          <w:sz w:val="23"/>
          <w:szCs w:val="23"/>
        </w:rPr>
        <w:t xml:space="preserve">3-4. 지표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지표</w:t>
            </w:r>
          </w:p>
        </w:tc>
        <w:tc>
          <w:tcPr>
            <w:tcW w:type="dxa" w:w="688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정의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6종 PR-AUC</w:t>
            </w:r>
          </w:p>
        </w:tc>
        <w:tc>
          <w:tcPr>
            <w:tcW w:type="dxa" w:w="688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후보가 많은 6 유형의 PR-AUC 평균 — 문턱과 무관한 순위 성능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위반 탐지 · 정답 유형 적중 · 유형 오인 · 놓침</w:t>
            </w:r>
          </w:p>
        </w:tc>
        <w:tc>
          <w:tcPr>
            <w:tcW w:type="dxa" w:w="688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유형 있는 위반 행 중 후보가 선 행 · 그중 정답 유형이 있는 행 · 정답 유형이 없는 행 · 후보 없는 행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음성(D · L) 오판정</w:t>
            </w:r>
          </w:p>
        </w:tc>
        <w:tc>
          <w:tcPr>
            <w:tcW w:type="dxa" w:w="688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적법 원천 문장에 후보가 선 행(기능성 칸은 빼고 8종으로 센다 — 칸 A 는 질문으로 간다)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정상 문구 171 후보</w:t>
            </w:r>
          </w:p>
        </w:tc>
        <w:tc>
          <w:tcPr>
            <w:tcW w:type="dxa" w:w="688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검수 적법 정상 문구에 후보가 선 행 — 과탐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G1 flagged_any</w:t>
            </w:r>
          </w:p>
        </w:tc>
        <w:tc>
          <w:tcPr>
            <w:tcW w:type="dxa" w:w="688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앱 그래프에서 위반 행에 사전 · 인코더 무엇이든 걸린 행 — 기록(모름 · 무조건부) · 분기(품목 · 조건부)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절대형 확정 맞음 / 틀림</w:t>
            </w:r>
          </w:p>
        </w:tc>
        <w:tc>
          <w:tcPr>
            <w:tcW w:type="dxa" w:w="688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인코더 쪽 판정이 답 없이 위반으로 확정한 행 · 정답 유형에 없는 유형 · 모호 · 적법이면 틀림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B3486"/>
          <w:sz w:val="23"/>
          <w:szCs w:val="23"/>
        </w:rPr>
        <w:t xml:space="preserve">3-5. D4-20 등록 기준 (결과 전 · 시드 평균 · D4-18 ×2 대비 · 같은 골든)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803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기준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dev 관문</w:t>
            </w:r>
          </w:p>
        </w:tc>
        <w:tc>
          <w:tcPr>
            <w:tcW w:type="dxa" w:w="803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 6종 PR-AUC −0.02 이내 · G1 flagged_any −2.5%p 이내(eval_graph · 기록 / 분기) · G3 음성 오판정 +4행 이내 · 한도 ① 정상 문구 171 후보 +5행 이내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 213</w:t>
            </w:r>
          </w:p>
        </w:tc>
        <w:tc>
          <w:tcPr>
            <w:tcW w:type="dxa" w:w="803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 입력 오판정 ≤ 29 ∧ 화장품 &lt; 26 · 모름 입력은 보고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 겹침</w:t>
            </w:r>
          </w:p>
        </w:tc>
        <w:tc>
          <w:tcPr>
            <w:tcW w:type="dxa" w:w="803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213 의 문장이 학습 행(골든 학습 · 재분할 · 정상 문구)에 0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4. 모델 정보 — D4-20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5"/>
        <w:gridCol w:w="7773"/>
      </w:tblGrid>
      <w:tr>
        <w:trPr>
          <w:tblHeader/>
        </w:trPr>
        <w:tc>
          <w:tcPr>
            <w:tcW w:type="dxa" w:w="18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77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이름</w:t>
            </w:r>
          </w:p>
        </w:tc>
        <w:tc>
          <w:tcPr>
            <w:tcW w:type="dxa" w:w="777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copylane-encoder-kcbert-D4-20-기능성편입 · 판 지문 c451942436f0 · 잠금 채택 10-19(D-349)</w:t>
            </w: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백본 · 구조</w:t>
            </w:r>
          </w:p>
        </w:tc>
        <w:tc>
          <w:tcPr>
            <w:tcW w:type="dxa" w:w="777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beomi/kcbert-base · 다중 라벨 9칸(확정 9종 — 기능성화장품_오인 편입) · 시그모이드</w:t>
            </w: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학습 설정</w:t>
            </w:r>
          </w:p>
        </w:tc>
        <w:tc>
          <w:tcPr>
            <w:tcW w:type="dxa" w:w="777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최대 6 회차(최고 6) · 조기 종료 2 · 배치 32 · 학습률 2e-5 · 워밍업 0.1 · 가중 감쇠 0.01 · Focal γ 1.5 · 양성 가중치 √(음/양) 1 ~ 5 · 품목 있는 행의 50% 를 배치마다 「모름」으로 · 골든 적법 원천 손실 ×2</w:t>
            </w: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유형별 학습 양성</w:t>
            </w:r>
          </w:p>
        </w:tc>
        <w:tc>
          <w:tcPr>
            <w:tcW w:type="dxa" w:w="777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질병 342 · 건기식 607 · 의약품 285 · 거짓_과장 1,982 · 소비자_기만 593 · 후기 195 · 부당 비교 189 · 비방 285 · 기능성 23</w:t>
            </w: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품목별 학습 행</w:t>
            </w:r>
          </w:p>
        </w:tc>
        <w:tc>
          <w:tcPr>
            <w:tcW w:type="dxa" w:w="777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식품 1,915 · 건기식 1,380 · 화장품 397 · 모름 1,618</w:t>
            </w: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실행</w:t>
            </w:r>
          </w:p>
        </w:tc>
        <w:tc>
          <w:tcPr>
            <w:tcW w:type="dxa" w:w="777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Colab T4 · 시드 48 · 49 · 50 약 13분 · (가) 6종 PR-AUC 0.7049 · 0.7152 · 0.7151 → 배포 시드 49</w:t>
            </w:r>
          </w:p>
        </w:tc>
      </w:tr>
      <w:tr>
        <w:trPr>
          <w:tblHeader w:val="false"/>
        </w:trPr>
        <w:tc>
          <w:tcPr>
            <w:tcW w:type="dxa" w:w="18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배포 묶음</w:t>
            </w:r>
          </w:p>
        </w:tc>
        <w:tc>
          <w:tcPr>
            <w:tcW w:type="dxa" w:w="7773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model.safetensors 435,725,324 B (cec5096127dd…) · label_scheme.json 8,180 B (29a5ab2da374…) · zip 405,996,384 B (d6de8da1f1f3…) · 저장소 밖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5B5878"/>
          <w:sz w:val="18"/>
          <w:szCs w:val="18"/>
        </w:rPr>
        <w:t xml:space="preserve">문턱 — 배포 시드 49 · V1(D-324 + δ 0.03) · * 은 확장 dev 양성 30 미만이라 F1 최대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2409"/>
        <w:gridCol w:w="2410"/>
      </w:tblGrid>
      <w:tr>
        <w:trPr>
          <w:tblHeader/>
        </w:trPr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유형</w:t>
            </w:r>
          </w:p>
        </w:tc>
        <w:tc>
          <w:tcPr>
            <w:tcW w:type="dxa" w:w="240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(가) 품목 앎</w:t>
            </w:r>
          </w:p>
        </w:tc>
        <w:tc>
          <w:tcPr>
            <w:tcW w:type="dxa" w:w="241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(나) 모름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질병_예방치료_표방</w:t>
            </w:r>
          </w:p>
        </w:tc>
        <w:tc>
          <w:tcPr>
            <w:tcW w:type="dxa" w:w="240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0.65</w:t>
            </w:r>
          </w:p>
        </w:tc>
        <w:tc>
          <w:tcPr>
            <w:tcW w:type="dxa" w:w="241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0.55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건강기능식품_오인</w:t>
            </w:r>
          </w:p>
        </w:tc>
        <w:tc>
          <w:tcPr>
            <w:tcW w:type="dxa" w:w="240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0.475</w:t>
            </w:r>
          </w:p>
        </w:tc>
        <w:tc>
          <w:tcPr>
            <w:tcW w:type="dxa" w:w="241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0.425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의약품_오인</w:t>
            </w:r>
          </w:p>
        </w:tc>
        <w:tc>
          <w:tcPr>
            <w:tcW w:type="dxa" w:w="240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0.75</w:t>
            </w:r>
          </w:p>
        </w:tc>
        <w:tc>
          <w:tcPr>
            <w:tcW w:type="dxa" w:w="241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0.55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거짓_과장</w:t>
            </w:r>
          </w:p>
        </w:tc>
        <w:tc>
          <w:tcPr>
            <w:tcW w:type="dxa" w:w="240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0.35</w:t>
            </w:r>
          </w:p>
        </w:tc>
        <w:tc>
          <w:tcPr>
            <w:tcW w:type="dxa" w:w="241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0.375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소비자_기만</w:t>
            </w:r>
          </w:p>
        </w:tc>
        <w:tc>
          <w:tcPr>
            <w:tcW w:type="dxa" w:w="240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0.475</w:t>
            </w:r>
          </w:p>
        </w:tc>
        <w:tc>
          <w:tcPr>
            <w:tcW w:type="dxa" w:w="241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0.45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후기_체험기_기만 *</w:t>
            </w:r>
          </w:p>
        </w:tc>
        <w:tc>
          <w:tcPr>
            <w:tcW w:type="dxa" w:w="240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0.55</w:t>
            </w:r>
          </w:p>
        </w:tc>
        <w:tc>
          <w:tcPr>
            <w:tcW w:type="dxa" w:w="241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0.55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부당_비교광고 *</w:t>
            </w:r>
          </w:p>
        </w:tc>
        <w:tc>
          <w:tcPr>
            <w:tcW w:type="dxa" w:w="240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0.5</w:t>
            </w:r>
          </w:p>
        </w:tc>
        <w:tc>
          <w:tcPr>
            <w:tcW w:type="dxa" w:w="241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0.625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비방광고</w:t>
            </w:r>
          </w:p>
        </w:tc>
        <w:tc>
          <w:tcPr>
            <w:tcW w:type="dxa" w:w="240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0.25</w:t>
            </w:r>
          </w:p>
        </w:tc>
        <w:tc>
          <w:tcPr>
            <w:tcW w:type="dxa" w:w="241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0.275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기능성화장품_오인 *</w:t>
            </w:r>
          </w:p>
        </w:tc>
        <w:tc>
          <w:tcPr>
            <w:tcW w:type="dxa" w:w="240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0.40</w:t>
            </w:r>
          </w:p>
        </w:tc>
        <w:tc>
          <w:tcPr>
            <w:tcW w:type="dxa" w:w="241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0.25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5. 결과 ① — 단위 테스트 · 채점 자기 검증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B5878"/>
          <w:sz w:val="18"/>
          <w:szCs w:val="18"/>
        </w:rPr>
        <w:t xml:space="preserve">2026-10-19 · 박수진 PC · psj 5a73ec6(main #136 포함) · 모델 파일 · DB 없이 돈다(인코더 점수 · 사전은 테스트가 직접 만든다) · 일곱 파일 </w:t>
      </w:r>
      <w:r>
        <w:rPr>
          <w:rFonts w:ascii="맑은 고딕" w:cs="맑은 고딕" w:eastAsia="맑은 고딕" w:hAnsi="맑은 고딕"/>
          <w:b/>
          <w:bCs/>
          <w:color w:val="5B5878"/>
          <w:sz w:val="18"/>
          <w:szCs w:val="18"/>
        </w:rPr>
        <w:t xml:space="preserve">152 passed · 실패 0</w:t>
      </w:r>
      <w:r>
        <w:rPr>
          <w:rFonts w:ascii="맑은 고딕" w:cs="맑은 고딕" w:eastAsia="맑은 고딕" w:hAnsi="맑은 고딕"/>
          <w:color w:val="5B5878"/>
          <w:sz w:val="18"/>
          <w:szCs w:val="18"/>
        </w:rPr>
        <w:t xml:space="preserve"> · 경고 1(starlette 테스트 클라이언트의 anyio 폐기 예고 — 인코더와 무관)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1"/>
        <w:gridCol w:w="5120"/>
        <w:gridCol w:w="1507"/>
      </w:tblGrid>
      <w:tr>
        <w:trPr>
          <w:tblHeader/>
        </w:trPr>
        <w:tc>
          <w:tcPr>
            <w:tcW w:type="dxa" w:w="30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테스트</w:t>
            </w:r>
          </w:p>
        </w:tc>
        <w:tc>
          <w:tcPr>
            <w:tcW w:type="dxa" w:w="512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고정하는 것</w:t>
            </w:r>
          </w:p>
        </w:tc>
        <w:tc>
          <w:tcPr>
            <w:tcW w:type="dxa" w:w="150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30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tests/test_encoder.py</w:t>
            </w:r>
          </w:p>
        </w:tc>
        <w:tc>
          <w:tcPr>
            <w:tcW w:type="dxa" w:w="512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label_scheme 라벨 순서 · 문턱 두 벌 읽기 · 유형마다 제 문턱으로 후보</w:t>
            </w:r>
          </w:p>
        </w:tc>
        <w:tc>
          <w:tcPr>
            <w:tcW w:type="dxa" w:w="150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30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tests/test_encode_node.py</w:t>
            </w:r>
          </w:p>
        </w:tc>
        <w:tc>
          <w:tcPr>
            <w:tcW w:type="dxa" w:w="512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모델이 없으면 신호 없음 · 인코더가 돌아도 규칙 판정 칸은 그대로 · 후보는 한 칸에만 · 전제별 거름 · 옮김</w:t>
            </w:r>
          </w:p>
        </w:tc>
        <w:tc>
          <w:tcPr>
            <w:tcW w:type="dxa" w:w="150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30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tests/test_model_lock.py</w:t>
            </w:r>
          </w:p>
        </w:tc>
        <w:tc>
          <w:tcPr>
            <w:tcW w:type="dxa" w:w="512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잠금의 채택 · 되돌림 판만 올림 · 파일 sha256 대조 · 판 지문 표지</w:t>
            </w:r>
          </w:p>
        </w:tc>
        <w:tc>
          <w:tcPr>
            <w:tcW w:type="dxa" w:w="150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30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tests/test_absolute_tau.py</w:t>
            </w:r>
          </w:p>
        </w:tc>
        <w:tc>
          <w:tcPr>
            <w:tcW w:type="dxa" w:w="512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절대형 확정 거름 셋 — 기능성 정형 낱말 · 옮긴 근거 · 확신 문턱 τ · 채택 판의 τ 가 표에 있음</w:t>
            </w:r>
          </w:p>
        </w:tc>
        <w:tc>
          <w:tcPr>
            <w:tcW w:type="dxa" w:w="150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30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tests/test_encoder_floor.py</w:t>
            </w:r>
          </w:p>
        </w:tc>
        <w:tc>
          <w:tcPr>
            <w:tcW w:type="dxa" w:w="512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인코더 하한은 사전 하한과 칸을 가른다 · 보류 문장에만 · 판정은 그대로</w:t>
            </w:r>
          </w:p>
        </w:tc>
        <w:tc>
          <w:tcPr>
            <w:tcW w:type="dxa" w:w="150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30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tests/test_encoder_estimate.py</w:t>
            </w:r>
          </w:p>
        </w:tc>
        <w:tc>
          <w:tcPr>
            <w:tcW w:type="dxa" w:w="512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추정 위험도는 인코더만 잡은 분기 문장에만 · 판정 칸 불변</w:t>
            </w:r>
          </w:p>
        </w:tc>
        <w:tc>
          <w:tcPr>
            <w:tcW w:type="dxa" w:w="150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30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test_judge_rules.py (psj)</w:t>
            </w:r>
          </w:p>
        </w:tc>
        <w:tc>
          <w:tcPr>
            <w:tcW w:type="dxa" w:w="512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판정 로직 프로토타입 규칙(인코더만으로 확정 안 함 등)</w:t>
            </w:r>
          </w:p>
        </w:tc>
        <w:tc>
          <w:tcPr>
            <w:tcW w:type="dxa" w:w="150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301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d4_20_functional.py --self-test</w:t>
            </w:r>
          </w:p>
        </w:tc>
        <w:tc>
          <w:tcPr>
            <w:tcW w:type="dxa" w:w="512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D4-20 자리에 D4-18 ×2 를 넣으면 차이 0 · 기록 수 재현</w:t>
            </w:r>
          </w:p>
        </w:tc>
        <w:tc>
          <w:tcPr>
            <w:tcW w:type="dxa" w:w="150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통과 (10-18)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6. 결과 ② — dev · 인코더 단독 (D4-18 ×2 대비 · 같은 골든)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19"/>
        <w:gridCol w:w="1554"/>
        <w:gridCol w:w="1554"/>
        <w:gridCol w:w="1554"/>
        <w:gridCol w:w="1557"/>
      </w:tblGrid>
      <w:tr>
        <w:trPr>
          <w:tblHeader/>
        </w:trPr>
        <w:tc>
          <w:tcPr>
            <w:tcW w:type="dxa" w:w="34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지표 (시드 평균 · V1)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D4-18 ×2 (가)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D4-20 (가)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D4-18 ×2 (나)</w:t>
            </w:r>
          </w:p>
        </w:tc>
        <w:tc>
          <w:tcPr>
            <w:tcW w:type="dxa" w:w="155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D4-20 (나)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6종 PR-AUC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0.7021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0.7117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0.6749</w:t>
            </w:r>
          </w:p>
        </w:tc>
        <w:tc>
          <w:tcPr>
            <w:tcW w:type="dxa" w:w="155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0.6883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위반 탐지 (/760)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707.0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709.7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714.7</w:t>
            </w:r>
          </w:p>
        </w:tc>
        <w:tc>
          <w:tcPr>
            <w:tcW w:type="dxa" w:w="155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715.7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정답 유형 적중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609.3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609.0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608.3</w:t>
            </w:r>
          </w:p>
        </w:tc>
        <w:tc>
          <w:tcPr>
            <w:tcW w:type="dxa" w:w="155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605.0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유형 오인 · 놓침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97.7 · 53.0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100.7 · 50.3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106.3 · 45.3</w:t>
            </w:r>
          </w:p>
        </w:tc>
        <w:tc>
          <w:tcPr>
            <w:tcW w:type="dxa" w:w="155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110.7 · 44.3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음성(D · L) 오판정 (8종)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53.7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50.0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63.7</w:t>
            </w:r>
          </w:p>
        </w:tc>
        <w:tc>
          <w:tcPr>
            <w:tcW w:type="dxa" w:w="155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58.3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정상 문구 171 후보 (8종)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2.3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2.3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7.3</w:t>
            </w:r>
          </w:p>
        </w:tc>
        <w:tc>
          <w:tcPr>
            <w:tcW w:type="dxa" w:w="155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6.7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기능성 후보 · 적중 (/5)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26.7 · 3.7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7.7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· 3.3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17.7 · 2.0</w:t>
            </w:r>
          </w:p>
        </w:tc>
        <w:tc>
          <w:tcPr>
            <w:tcW w:type="dxa" w:w="155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10.0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· 3.0</w:t>
            </w:r>
          </w:p>
        </w:tc>
      </w:tr>
      <w:tr>
        <w:trPr>
          <w:tblHeader w:val="false"/>
        </w:trPr>
        <w:tc>
          <w:tcPr>
            <w:tcW w:type="dxa" w:w="341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기능성 D · L 후보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2.7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0.7</w:t>
            </w:r>
          </w:p>
        </w:tc>
        <w:tc>
          <w:tcPr>
            <w:tcW w:type="dxa" w:w="155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3.3</w:t>
            </w:r>
          </w:p>
        </w:tc>
        <w:tc>
          <w:tcPr>
            <w:tcW w:type="dxa" w:w="155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1.0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5B5878"/>
          <w:sz w:val="17"/>
          <w:szCs w:val="17"/>
        </w:rPr>
        <w:t xml:space="preserve">D4-18 ×2 의 기능성 칸은 원래 꺼져 있었다(1.01) — 표의 수는 같은 규칙(F1 최대)으로 「켰다면」의 참고 수다.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B3486"/>
          <w:sz w:val="23"/>
          <w:szCs w:val="23"/>
        </w:rPr>
        <w:t xml:space="preserve">6-1. 화장품 dev — 의약품_오인 ↔ 기능성화장품_오인 혼동 ((가) · 71행 · 시드 평균)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98"/>
        <w:gridCol w:w="1784"/>
        <w:gridCol w:w="1784"/>
        <w:gridCol w:w="1784"/>
        <w:gridCol w:w="1788"/>
      </w:tblGrid>
      <w:tr>
        <w:trPr>
          <w:tblHeader/>
        </w:trPr>
        <w:tc>
          <w:tcPr>
            <w:tcW w:type="dxa" w:w="249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정답 \ 후보</w:t>
            </w:r>
          </w:p>
        </w:tc>
        <w:tc>
          <w:tcPr>
            <w:tcW w:type="dxa" w:w="178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의약품만</w:t>
            </w:r>
          </w:p>
        </w:tc>
        <w:tc>
          <w:tcPr>
            <w:tcW w:type="dxa" w:w="178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기능성만</w:t>
            </w:r>
          </w:p>
        </w:tc>
        <w:tc>
          <w:tcPr>
            <w:tcW w:type="dxa" w:w="178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둘 다</w:t>
            </w:r>
          </w:p>
        </w:tc>
        <w:tc>
          <w:tcPr>
            <w:tcW w:type="dxa" w:w="17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249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기능성 (5)</w:t>
            </w:r>
          </w:p>
        </w:tc>
        <w:tc>
          <w:tcPr>
            <w:tcW w:type="dxa" w:w="178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0.3 → 0.7</w:t>
            </w:r>
          </w:p>
        </w:tc>
        <w:tc>
          <w:tcPr>
            <w:tcW w:type="dxa" w:w="178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0.3 → 1.0</w:t>
            </w:r>
          </w:p>
        </w:tc>
        <w:tc>
          <w:tcPr>
            <w:tcW w:type="dxa" w:w="178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3.3 → 2.3</w:t>
            </w:r>
          </w:p>
        </w:tc>
        <w:tc>
          <w:tcPr>
            <w:tcW w:type="dxa" w:w="17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1.0 → 1.0</w:t>
            </w:r>
          </w:p>
        </w:tc>
      </w:tr>
      <w:tr>
        <w:trPr>
          <w:tblHeader w:val="false"/>
        </w:trPr>
        <w:tc>
          <w:tcPr>
            <w:tcW w:type="dxa" w:w="249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의약품 (29)</w:t>
            </w:r>
          </w:p>
        </w:tc>
        <w:tc>
          <w:tcPr>
            <w:tcW w:type="dxa" w:w="178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14.3 → 20.7</w:t>
            </w:r>
          </w:p>
        </w:tc>
        <w:tc>
          <w:tcPr>
            <w:tcW w:type="dxa" w:w="178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0.3 → 0.0</w:t>
            </w:r>
          </w:p>
        </w:tc>
        <w:tc>
          <w:tcPr>
            <w:tcW w:type="dxa" w:w="178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7.7 → 1.7</w:t>
            </w:r>
          </w:p>
        </w:tc>
        <w:tc>
          <w:tcPr>
            <w:tcW w:type="dxa" w:w="17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6.7 → 6.7</w:t>
            </w:r>
          </w:p>
        </w:tc>
      </w:tr>
      <w:tr>
        <w:trPr>
          <w:tblHeader w:val="false"/>
        </w:trPr>
        <w:tc>
          <w:tcPr>
            <w:tcW w:type="dxa" w:w="249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그 밖 (37)</w:t>
            </w:r>
          </w:p>
        </w:tc>
        <w:tc>
          <w:tcPr>
            <w:tcW w:type="dxa" w:w="178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5.0 → 9.7</w:t>
            </w:r>
          </w:p>
        </w:tc>
        <w:tc>
          <w:tcPr>
            <w:tcW w:type="dxa" w:w="178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3.0 → 0.0</w:t>
            </w:r>
          </w:p>
        </w:tc>
        <w:tc>
          <w:tcPr>
            <w:tcW w:type="dxa" w:w="178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6.0 → 2.3</w:t>
            </w:r>
          </w:p>
        </w:tc>
        <w:tc>
          <w:tcPr>
            <w:tcW w:type="dxa" w:w="17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23.0 → 25.0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「둘 다」가 크게 줄었다 — 의약품 정답 행에서 기능성이 같이 서던 것이 7.7 → 1.7 로, 두 칸이 갈라지기 시작했다.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「그 밖」 화장품에 의약품만 서는 행이 5.0 → 9.7(둘 다 포함 11.0 → 12.0)로 늘었다 — 의약품 품목 문턱이 0.825 → 0.75 로 내려간 몫이다. 그래프에서는 기능성 정형 낱말 · 인증 꼴 거름(보충 25 · 26)이 이 꼴의 확정을 막는다(§7).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7. 결과 ③ — dev · 앱 판정 그래프 (eval_graph · 확장 dev)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29"/>
        <w:gridCol w:w="2171"/>
        <w:gridCol w:w="1764"/>
        <w:gridCol w:w="2174"/>
      </w:tblGrid>
      <w:tr>
        <w:trPr>
          <w:tblHeader/>
        </w:trPr>
        <w:tc>
          <w:tcPr>
            <w:tcW w:type="dxa" w:w="352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측정</w:t>
            </w:r>
          </w:p>
        </w:tc>
        <w:tc>
          <w:tcPr>
            <w:tcW w:type="dxa" w:w="217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분기 (품목 · --conditional)</w:t>
            </w:r>
          </w:p>
        </w:tc>
        <w:tc>
          <w:tcPr>
            <w:tcW w:type="dxa" w:w="176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기록 (모름)</w:t>
            </w:r>
          </w:p>
        </w:tc>
        <w:tc>
          <w:tcPr>
            <w:tcW w:type="dxa" w:w="217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기준 · 판정</w:t>
            </w:r>
          </w:p>
        </w:tc>
      </w:tr>
      <w:tr>
        <w:trPr>
          <w:tblHeader w:val="false"/>
        </w:trPr>
        <w:tc>
          <w:tcPr>
            <w:tcW w:type="dxa" w:w="352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G1 flagged_any — 등록 측정 (10-18 · D4-18 ×2 → D4-20)</w:t>
            </w:r>
          </w:p>
        </w:tc>
        <w:tc>
          <w:tcPr>
            <w:tcW w:type="dxa" w:w="217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440 → 445 / 482 (+1.0%p)</w:t>
            </w:r>
          </w:p>
        </w:tc>
        <w:tc>
          <w:tcPr>
            <w:tcW w:type="dxa" w:w="176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743 → 742 / 776 (−0.1%p)</w:t>
            </w:r>
          </w:p>
        </w:tc>
        <w:tc>
          <w:tcPr>
            <w:tcW w:type="dxa" w:w="217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−2.5%p 이내 ✅ ✅</w:t>
            </w:r>
          </w:p>
        </w:tc>
      </w:tr>
      <w:tr>
        <w:trPr>
          <w:tblHeader w:val="false"/>
        </w:trPr>
        <w:tc>
          <w:tcPr>
            <w:tcW w:type="dxa" w:w="352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G1 flagged_any — 채택 뒤 최신 main (10-19 · #136 · 사전 2ff0168c4a28)</w:t>
            </w:r>
          </w:p>
        </w:tc>
        <w:tc>
          <w:tcPr>
            <w:tcW w:type="dxa" w:w="217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446 / 482</w:t>
            </w:r>
          </w:p>
        </w:tc>
        <w:tc>
          <w:tcPr>
            <w:tcW w:type="dxa" w:w="176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742 / 776</w:t>
            </w:r>
          </w:p>
        </w:tc>
        <w:tc>
          <w:tcPr>
            <w:tcW w:type="dxa" w:w="217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팀장 보충 26 측정과 같음</w:t>
            </w:r>
          </w:p>
        </w:tc>
      </w:tr>
      <w:tr>
        <w:trPr>
          <w:tblHeader w:val="false"/>
        </w:trPr>
        <w:tc>
          <w:tcPr>
            <w:tcW w:type="dxa" w:w="352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인코더 쪽 절대형 확정 — 10-18 코드</w:t>
            </w:r>
          </w:p>
        </w:tc>
        <w:tc>
          <w:tcPr>
            <w:tcW w:type="dxa" w:w="217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29 (맞음 25 · 틀림 4)</w:t>
            </w:r>
          </w:p>
        </w:tc>
        <w:tc>
          <w:tcPr>
            <w:tcW w:type="dxa" w:w="176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—</w:t>
            </w:r>
          </w:p>
        </w:tc>
        <w:tc>
          <w:tcPr>
            <w:tcW w:type="dxa" w:w="217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틀림 4 는 모두 팀장 지정 dev 8행</w:t>
            </w:r>
          </w:p>
        </w:tc>
      </w:tr>
      <w:tr>
        <w:trPr>
          <w:tblHeader w:val="false"/>
        </w:trPr>
        <w:tc>
          <w:tcPr>
            <w:tcW w:type="dxa" w:w="352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인코더 쪽 절대형 확정 — 10-19 (보충 25 · 26 · τ 0.699)</w:t>
            </w:r>
          </w:p>
        </w:tc>
        <w:tc>
          <w:tcPr>
            <w:tcW w:type="dxa" w:w="217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18 (맞음 17 · 틀림 1)</w:t>
            </w:r>
          </w:p>
        </w:tc>
        <w:tc>
          <w:tcPr>
            <w:tcW w:type="dxa" w:w="176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17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틀림 ≤ 1 규칙 충족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τ 고르는 규칙(측정 전 고정 · 보충 26) — 확장 dev 조건부의 절대형 확정에서 틀림 ≤ 1 인 가장 낮은 τ → 다른 생성기 적법 213 의 절대형 확정 95% 상한 ≤ 2% 면 연다. D4-20 은 τ ∈ (0.6985, 0.70] →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0.699</w:t>
      </w:r>
      <w:r>
        <w:rPr>
          <w:rFonts w:ascii="맑은 고딕" w:cs="맑은 고딕" w:eastAsia="맑은 고딕" w:hAnsi="맑은 고딕"/>
          <w:sz w:val="20"/>
          <w:szCs w:val="20"/>
        </w:rPr>
        <w:t xml:space="preserve"> · 213 에서 0 / 213(상한 1.8%) · 잃는 맞는 확정 3 / 20.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남은 틀림 1건은 식품 후기 꼴(후기_체험기_기만 0.832 · 정답 조건 M) — 학습 데이터가 바뀌지 않은 꼴이다.</w:t>
      </w:r>
    </w:p>
    <w:p>
      <w:pPr>
        <w:shd w:fill="FFF8E1" w:color="auto" w:val="clear"/>
        <w:spacing w:after="120" w:before="60" w:line="280"/>
        <w:ind w:left="120" w:right="120"/>
      </w:pPr>
      <w:r>
        <w:rPr>
          <w:rFonts w:ascii="맑은 고딕" w:cs="맑은 고딕" w:eastAsia="맑은 고딕" w:hAnsi="맑은 고딕"/>
          <w:color w:val="5A4A00"/>
          <w:sz w:val="18"/>
          <w:szCs w:val="18"/>
        </w:rPr>
        <w:t xml:space="preserve">⚠️ τ 0.699 는 맞는 확정(0.70)과 0.0015 차이 — 흔들리기 쉬운 값이다. 판이 바뀌면 같은 규칙으로 다시 고른다(tests/test_absolute_tau.py 가 채택 판의 값이 있는지 지킨다).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8. 결과 ④ — 다른 생성기 적법 213행 (팀장 도구 · 건수만)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1927"/>
        <w:gridCol w:w="2065"/>
        <w:gridCol w:w="2065"/>
        <w:gridCol w:w="1241"/>
      </w:tblGrid>
      <w:tr>
        <w:trPr>
          <w:tblHeader/>
        </w:trPr>
        <w:tc>
          <w:tcPr>
            <w:tcW w:type="dxa" w:w="234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</w:t>
            </w:r>
          </w:p>
        </w:tc>
        <w:tc>
          <w:tcPr>
            <w:tcW w:type="dxa" w:w="192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품목 입력 /213 (화장품)</w:t>
            </w:r>
          </w:p>
        </w:tc>
        <w:tc>
          <w:tcPr>
            <w:tcW w:type="dxa" w:w="20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관문 ≤ 29 ∧ 화장품 &lt; 26</w:t>
            </w:r>
          </w:p>
        </w:tc>
        <w:tc>
          <w:tcPr>
            <w:tcW w:type="dxa" w:w="20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[보고] 모름 입력 (화장품)</w:t>
            </w:r>
          </w:p>
        </w:tc>
        <w:tc>
          <w:tcPr>
            <w:tcW w:type="dxa" w:w="124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기능성 후보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D4-10 (이전 채택)</w:t>
            </w:r>
          </w:p>
        </w:tc>
        <w:tc>
          <w:tcPr>
            <w:tcW w:type="dxa" w:w="192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 (1)</w:t>
            </w:r>
          </w:p>
        </w:tc>
        <w:tc>
          <w:tcPr>
            <w:tcW w:type="dxa" w:w="20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통과</w:t>
            </w:r>
          </w:p>
        </w:tc>
        <w:tc>
          <w:tcPr>
            <w:tcW w:type="dxa" w:w="20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21 (16)</w:t>
            </w:r>
          </w:p>
        </w:tc>
        <w:tc>
          <w:tcPr>
            <w:tcW w:type="dxa" w:w="124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D4-18 ×2</w:t>
            </w:r>
          </w:p>
        </w:tc>
        <w:tc>
          <w:tcPr>
            <w:tcW w:type="dxa" w:w="192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 (5)</w:t>
            </w:r>
          </w:p>
        </w:tc>
        <w:tc>
          <w:tcPr>
            <w:tcW w:type="dxa" w:w="20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통과</w:t>
            </w:r>
          </w:p>
        </w:tc>
        <w:tc>
          <w:tcPr>
            <w:tcW w:type="dxa" w:w="20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59 (42)</w:t>
            </w:r>
          </w:p>
        </w:tc>
        <w:tc>
          <w:tcPr>
            <w:tcW w:type="dxa" w:w="124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D4-19 정상가중2</w:t>
            </w:r>
          </w:p>
        </w:tc>
        <w:tc>
          <w:tcPr>
            <w:tcW w:type="dxa" w:w="192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 (4)</w:t>
            </w:r>
          </w:p>
        </w:tc>
        <w:tc>
          <w:tcPr>
            <w:tcW w:type="dxa" w:w="20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통과</w:t>
            </w:r>
          </w:p>
        </w:tc>
        <w:tc>
          <w:tcPr>
            <w:tcW w:type="dxa" w:w="20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45 (35)</w:t>
            </w:r>
          </w:p>
        </w:tc>
        <w:tc>
          <w:tcPr>
            <w:tcW w:type="dxa" w:w="124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D4-20 (채택)</w:t>
            </w:r>
          </w:p>
        </w:tc>
        <w:tc>
          <w:tcPr>
            <w:tcW w:type="dxa" w:w="1927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17 (6)</w:t>
            </w:r>
          </w:p>
        </w:tc>
        <w:tc>
          <w:tcPr>
            <w:tcW w:type="dxa" w:w="20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통과</w:t>
            </w:r>
          </w:p>
        </w:tc>
        <w:tc>
          <w:tcPr>
            <w:tcW w:type="dxa" w:w="2065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47 (35)</w:t>
            </w:r>
          </w:p>
        </w:tc>
        <w:tc>
          <w:tcPr>
            <w:tcW w:type="dxa" w:w="124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학습 겹침 — 213 의 문장이 골든 학습 · 재분할 학습 · 정상 문구 900 전체와 같은 문장 0(공백 정규화 대조).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모름 입력의 화장품 오판정(35)은 D4-19 에서 줄이려 했지만 등록 목표(절반)에 못 미쳤다 — 화장품 사용감 묘사 문구가 남은 과제다(§11).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9. 결과 ⑤ — 판 변천 (D4-10 → D4-20)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6주차 보고서 뒤 확장 dev 로 옮기고 다섯 번 고쳤다. 각 실험은 결과 전에 기준을 적었고, 넘지 못한 것도 그대로 적었다.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4"/>
        <w:gridCol w:w="3796"/>
        <w:gridCol w:w="3798"/>
      </w:tblGrid>
      <w:tr>
        <w:trPr>
          <w:tblHeader/>
        </w:trPr>
        <w:tc>
          <w:tcPr>
            <w:tcW w:type="dxa" w:w="204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실험</w:t>
            </w:r>
          </w:p>
        </w:tc>
        <w:tc>
          <w:tcPr>
            <w:tcW w:type="dxa" w:w="379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무엇을 바꿨나</w:t>
            </w:r>
          </w:p>
        </w:tc>
        <w:tc>
          <w:tcPr>
            <w:tcW w:type="dxa" w:w="379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204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D4-15 재분할학습</w:t>
            </w:r>
          </w:p>
        </w:tc>
        <w:tc>
          <w:tcPr>
            <w:tcW w:type="dxa" w:w="379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봉인에만 있던 해설서 판을 학습 5 : dev 2 : 봉인 3 으로 재분할(D-347) · 확장 dev 1,147</w:t>
            </w:r>
          </w:p>
        </w:tc>
        <w:tc>
          <w:tcPr>
            <w:tcW w:type="dxa" w:w="379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PR-AUC +0.050 · 유형 오인 −33 · 적법 오판정 −27 · G1 (가) −2.9%p 로 하나 넘음</w:t>
            </w:r>
          </w:p>
        </w:tc>
      </w:tr>
      <w:tr>
        <w:trPr>
          <w:tblHeader w:val="false"/>
        </w:trPr>
        <w:tc>
          <w:tcPr>
            <w:tcW w:type="dxa" w:w="204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D4-16 재현율여유</w:t>
            </w:r>
          </w:p>
        </w:tc>
        <w:tc>
          <w:tcPr>
            <w:tcW w:type="dxa" w:w="379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D-324 목표 재현율 + δ (학습 없음)</w:t>
            </w:r>
          </w:p>
        </w:tc>
        <w:tc>
          <w:tcPr>
            <w:tcW w:type="dxa" w:w="379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두 입력 모두 기준을 지키는 가장 작은 δ =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0.03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→ 이후 V1 규칙</w:t>
            </w:r>
          </w:p>
        </w:tc>
      </w:tr>
      <w:tr>
        <w:trPr>
          <w:tblHeader w:val="false"/>
        </w:trPr>
        <w:tc>
          <w:tcPr>
            <w:tcW w:type="dxa" w:w="204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D4-17 앙상블 · 격자</w:t>
            </w:r>
          </w:p>
        </w:tc>
        <w:tc>
          <w:tcPr>
            <w:tcW w:type="dxa" w:w="379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시드 앙상블 · 문턱 격자 0.01 (학습 없음)</w:t>
            </w:r>
          </w:p>
        </w:tc>
        <w:tc>
          <w:tcPr>
            <w:tcW w:type="dxa" w:w="379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두 입력을 함께 넘는 변형 없음 → 재학습으로</w:t>
            </w:r>
          </w:p>
        </w:tc>
      </w:tr>
      <w:tr>
        <w:trPr>
          <w:tblHeader w:val="false"/>
        </w:trPr>
        <w:tc>
          <w:tcPr>
            <w:tcW w:type="dxa" w:w="204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D4-18 적법가중</w:t>
            </w:r>
          </w:p>
        </w:tc>
        <w:tc>
          <w:tcPr>
            <w:tcW w:type="dxa" w:w="379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골든 적법 원천 행 손실 ×2 · ×4</w:t>
            </w:r>
          </w:p>
        </w:tc>
        <w:tc>
          <w:tcPr>
            <w:tcW w:type="dxa" w:w="379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×2 · V1 합격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— 해설서 적법 줄 오판정 47.7 → 36.7</w:t>
            </w:r>
          </w:p>
        </w:tc>
      </w:tr>
      <w:tr>
        <w:trPr>
          <w:tblHeader w:val="false"/>
        </w:trPr>
        <w:tc>
          <w:tcPr>
            <w:tcW w:type="dxa" w:w="204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D4-19 화장품사용감</w:t>
            </w:r>
          </w:p>
        </w:tc>
        <w:tc>
          <w:tcPr>
            <w:tcW w:type="dxa" w:w="379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정상 문구 손실 ×2 / 모름 사본</w:t>
            </w:r>
          </w:p>
        </w:tc>
        <w:tc>
          <w:tcPr>
            <w:tcW w:type="dxa" w:w="379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화장품 비조용 26 → 16 (목표 13) ·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못 줄였다</w:t>
            </w:r>
          </w:p>
        </w:tc>
      </w:tr>
      <w:tr>
        <w:trPr>
          <w:tblHeader w:val="false"/>
        </w:trPr>
        <w:tc>
          <w:tcPr>
            <w:tcW w:type="dxa" w:w="2044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D4-20 기능성편입</w:t>
            </w:r>
          </w:p>
        </w:tc>
        <w:tc>
          <w:tcPr>
            <w:tcW w:type="dxa" w:w="3796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D4-18 ×2 + 기능성 칸 편입 · 재판독 반영 골든(58행 2인 판독)</w:t>
            </w:r>
          </w:p>
        </w:tc>
        <w:tc>
          <w:tcPr>
            <w:tcW w:type="dxa" w:w="379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등록 기준 셋 모두 통과 → 10-19 잠금 채택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10. 결과 ⑥ — OpenAI 임베딩 비교 (E1-03 · 같은 데이터 · 같은 채점)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「범용 임베딩 API 를 쓰면 되지 않나」에 대한 답이다. OpenAI text-embedding-3-small · large 로 문장을 벡터로 바꾸고(학습 없음) 유형마다 로지스틱 회귀(고정값 · dev 로 고르지 않음)를 붙였다. 학습 행 · 적법 가중 · 문턱 규칙 · 채점은 D4-20 과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2"/>
        <w:gridCol w:w="1239"/>
        <w:gridCol w:w="1239"/>
        <w:gridCol w:w="1239"/>
        <w:gridCol w:w="1239"/>
        <w:gridCol w:w="1239"/>
        <w:gridCol w:w="1241"/>
      </w:tblGrid>
      <w:tr>
        <w:trPr>
          <w:tblHeader/>
        </w:trPr>
        <w:tc>
          <w:tcPr>
            <w:tcW w:type="dxa" w:w="220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지표 (V1)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D4-20 (가)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small (가)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large (가)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D4-20 (나)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small (나)</w:t>
            </w:r>
          </w:p>
        </w:tc>
        <w:tc>
          <w:tcPr>
            <w:tcW w:type="dxa" w:w="124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large (나)</w:t>
            </w:r>
          </w:p>
        </w:tc>
      </w:tr>
      <w:tr>
        <w:trPr>
          <w:tblHeader w:val="false"/>
        </w:trPr>
        <w:tc>
          <w:tcPr>
            <w:tcW w:type="dxa" w:w="220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6종 PR-AUC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0.7117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0.5495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0.6801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0.6883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0.5094</w:t>
            </w:r>
          </w:p>
        </w:tc>
        <w:tc>
          <w:tcPr>
            <w:tcW w:type="dxa" w:w="124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0.6532</w:t>
            </w:r>
          </w:p>
        </w:tc>
      </w:tr>
      <w:tr>
        <w:trPr>
          <w:tblHeader w:val="false"/>
        </w:trPr>
        <w:tc>
          <w:tcPr>
            <w:tcW w:type="dxa" w:w="220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정답 유형 적중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609.0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557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575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605.0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550</w:t>
            </w:r>
          </w:p>
        </w:tc>
        <w:tc>
          <w:tcPr>
            <w:tcW w:type="dxa" w:w="124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583</w:t>
            </w:r>
          </w:p>
        </w:tc>
      </w:tr>
      <w:tr>
        <w:trPr>
          <w:tblHeader w:val="false"/>
        </w:trPr>
        <w:tc>
          <w:tcPr>
            <w:tcW w:type="dxa" w:w="220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음성(D · L) 오판정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50.0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77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67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58.3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101</w:t>
            </w:r>
          </w:p>
        </w:tc>
        <w:tc>
          <w:tcPr>
            <w:tcW w:type="dxa" w:w="124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72</w:t>
            </w:r>
          </w:p>
        </w:tc>
      </w:tr>
      <w:tr>
        <w:trPr>
          <w:tblHeader w:val="false"/>
        </w:trPr>
        <w:tc>
          <w:tcPr>
            <w:tcW w:type="dxa" w:w="220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정상 문구 171 후보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2.3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34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18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6.7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56</w:t>
            </w:r>
          </w:p>
        </w:tc>
        <w:tc>
          <w:tcPr>
            <w:tcW w:type="dxa" w:w="124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33</w:t>
            </w:r>
          </w:p>
        </w:tc>
      </w:tr>
      <w:tr>
        <w:trPr>
          <w:tblHeader w:val="false"/>
        </w:trPr>
        <w:tc>
          <w:tcPr>
            <w:tcW w:type="dxa" w:w="220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기능성 적중 /5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3.3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3.0</w:t>
            </w:r>
          </w:p>
        </w:tc>
        <w:tc>
          <w:tcPr>
            <w:tcW w:type="dxa" w:w="1239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1241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판단 규칙(PR-AUC 차이 ±0.02 밖이면 우세)대로 small · large 두 입력 모두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KcBERT 우세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차이 large −0.032 · −0.035 · small −0.162 · −0.179.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가장 큰 차이는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정상 문구 · 적법 문장을 위반으로 잡는 것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이다 — 범용 임베딩은 「광고 주장 같다」는 잡지만 적법 경계는 파인튜닝이 낫다.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 면 — KcBERT 는 앱 서버 안에서 CPU 로 돈다(외부 호출 · 과금 · 문장 외부 전송 없음). OpenAI 는 문장당 194 ~ 248 ms(Colab → API · 중앙값)에 네트워크 의존.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11. 결과 ⑦ — 서비스 연결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65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잠금 채택</w:t>
            </w:r>
          </w:p>
        </w:tc>
        <w:tc>
          <w:tcPr>
            <w:tcW w:type="dxa" w:w="765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models.lock.json roles.encoder.adopted = D4-20 · 되돌림 판 3개(D4-10 · v10-카드17 · v10-합성O-이유O) · 파일 다섯 개 sha256 기록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앱 로딩</w:t>
            </w:r>
          </w:p>
        </w:tc>
        <w:tc>
          <w:tcPr>
            <w:tcW w:type="dxa" w:w="765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박수진 PC 에서 .env COPYLANE_MODEL_DIR = D4-20 판 → launcher.py serve 로 앱 로딩 · eval_graph 로 그래프 측정(§7) · 응답 표지 +encb:c451942436f0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CPU 추론 시간</w:t>
            </w:r>
          </w:p>
        </w:tc>
        <w:tc>
          <w:tcPr>
            <w:tcW w:type="dxa" w:w="765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박수진 PC · CPU · torch 2.14 · 12 스레드 · 배치 1 · 공통 dev 문장 190(예열 10 제외 · 토큰 중앙값 11 · 최대 61)</w:t>
            </w:r>
          </w:p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문장 입력(128) 중앙값 27.6 ms · 90% 59.9 ms</w:t>
            </w:r>
          </w:p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 입력(136) 중앙값 27.6 ms · 90% 63.5 ms</w:t>
            </w:r>
          </w:p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품목 넷 한 배치(4 × 136) 중앙값 66.9 ms · 90% 148.8 ms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— 품목 미확정 요청은 「모름」 + 식품 · 건기식 · 화장품 넷을 한 배치로 돌리므로 문장당 이 값이다(따로 넷이면 약 110 ms)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F7F6F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응답시간 목표와의 관계</w:t>
            </w:r>
          </w:p>
        </w:tc>
        <w:tc>
          <w:tcPr>
            <w:tcW w:type="dxa" w:w="7650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판정 목표는 p95 3초(D-77) — 인코더 몫은 문장당 수십 ms 로 작다. 그래프 전체 응답시간은 배포 기기에서 팀이 잰다(팀장 문서 §9)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12. 한계 · 다음 테스트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봉인 회차가 아직 없다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이 보고서의 수는 모두 dev · 213 이다. 같은 dev 로 판 · 문턱 · τ 를 골랐으므로 낙관적이다. 채택 판 그래프의 봉인 회차(1,141행)는 팀장 일정으로 한 번 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기능성화장품_오인은 측정 불가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확장 dev 양성 5 · 문턱은 F1 최대 임시값. 칸 A(자격형)라 그래프는 확정이 아니라 질문(심사 · 보고 여부)으로 보낸다.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화장품 모름 입력 과탐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213 모름 입력 화장품 35행 · 「그 밖」 화장품의 의약품 후보 증가. 사용감 묘사 적법 문구를 학습에 더하는 것은 봉인 뒤 다음 판 과제다.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τ 0.699 는 경계값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맞는 확정과 0.0015 차이. 판을 바꾸면 같은 규칙으로 다시 고른다.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측정 불가 유형(후기 · 부당 비교 · 기능성)의 문턱은 데이터가 30 을 넘으면 D-324 로 다시 고른다.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2E2770"/>
          <w:sz w:val="28"/>
          <w:szCs w:val="28"/>
        </w:rPr>
        <w:t xml:space="preserve">13. 소스코드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모두 저장소 docs/psj/ 아래(브랜치 psj). 모델 zip · 행별 확률 CSV · 골든 · 검수판은 저장소 밖(D-249). 명령은 저장소 루트에서 uv run 으로 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72"/>
        <w:gridCol w:w="4088"/>
        <w:gridCol w:w="878"/>
      </w:tblGrid>
      <w:tr>
        <w:trPr>
          <w:tblHeader/>
        </w:trPr>
        <w:tc>
          <w:tcPr>
            <w:tcW w:type="dxa" w:w="467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파일</w:t>
            </w:r>
          </w:p>
        </w:tc>
        <w:tc>
          <w:tcPr>
            <w:tcW w:type="dxa" w:w="40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역할</w:t>
            </w:r>
          </w:p>
        </w:tc>
        <w:tc>
          <w:tcPr>
            <w:tcW w:type="dxa" w:w="87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shd w:fill="E9E5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단계</w:t>
            </w:r>
          </w:p>
        </w:tc>
      </w:tr>
      <w:tr>
        <w:trPr>
          <w:tblHeader w:val="false"/>
        </w:trPr>
        <w:tc>
          <w:tcPr>
            <w:tcW w:type="dxa" w:w="467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notebooks/copylane_encoder_D4-20_기능성편입_20261018.ipynb</w:t>
            </w:r>
          </w:p>
        </w:tc>
        <w:tc>
          <w:tcPr>
            <w:tcW w:type="dxa" w:w="40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학습(Colab T4) · 시드 셋 · 두 입력 확장 dev 행별 확률 · 모델 zip</w:t>
            </w:r>
          </w:p>
        </w:tc>
        <w:tc>
          <w:tcPr>
            <w:tcW w:type="dxa" w:w="87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학습</w:t>
            </w:r>
          </w:p>
        </w:tc>
      </w:tr>
      <w:tr>
        <w:trPr>
          <w:tblHeader w:val="false"/>
        </w:trPr>
        <w:tc>
          <w:tcPr>
            <w:tcW w:type="dxa" w:w="467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notebooks/copylane_encoder_D4-15 · D4-15a · D4-18 · D4-19_*.ipynb</w:t>
            </w:r>
          </w:p>
        </w:tc>
        <w:tc>
          <w:tcPr>
            <w:tcW w:type="dxa" w:w="40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D4-15 ~ D4-19 학습(판 변천)</w:t>
            </w:r>
          </w:p>
        </w:tc>
        <w:tc>
          <w:tcPr>
            <w:tcW w:type="dxa" w:w="87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학습</w:t>
            </w:r>
          </w:p>
        </w:tc>
      </w:tr>
      <w:tr>
        <w:trPr>
          <w:tblHeader w:val="false"/>
        </w:trPr>
        <w:tc>
          <w:tcPr>
            <w:tcW w:type="dxa" w:w="467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notebooks/copylane_encoder_E1-03_OpenAI임베딩_D4-20기준_20261019.ipynb</w:t>
            </w:r>
          </w:p>
        </w:tc>
        <w:tc>
          <w:tcPr>
            <w:tcW w:type="dxa" w:w="40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OpenAI 임베딩 + 로지스틱 회귀 비교</w:t>
            </w:r>
          </w:p>
        </w:tc>
        <w:tc>
          <w:tcPr>
            <w:tcW w:type="dxa" w:w="87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⑥</w:t>
            </w:r>
          </w:p>
        </w:tc>
      </w:tr>
      <w:tr>
        <w:trPr>
          <w:tblHeader w:val="false"/>
        </w:trPr>
        <w:tc>
          <w:tcPr>
            <w:tcW w:type="dxa" w:w="467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e2e_prototype/score_encoder_dev.py</w:t>
            </w:r>
          </w:p>
        </w:tc>
        <w:tc>
          <w:tcPr>
            <w:tcW w:type="dxa" w:w="40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공통 채점 — 행별 확률 CSV → 같은 표</w:t>
            </w:r>
          </w:p>
        </w:tc>
        <w:tc>
          <w:tcPr>
            <w:tcW w:type="dxa" w:w="87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</w:t>
            </w:r>
          </w:p>
        </w:tc>
      </w:tr>
      <w:tr>
        <w:trPr>
          <w:tblHeader w:val="false"/>
        </w:trPr>
        <w:tc>
          <w:tcPr>
            <w:tcW w:type="dxa" w:w="467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e2e_prototype/d4_20_functional.py</w:t>
            </w:r>
          </w:p>
        </w:tc>
        <w:tc>
          <w:tcPr>
            <w:tcW w:type="dxa" w:w="40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D4-20 판정 — 관문 · 화장품 혼동표 · dev 8행 · E1 판단</w:t>
            </w:r>
          </w:p>
        </w:tc>
        <w:tc>
          <w:tcPr>
            <w:tcW w:type="dxa" w:w="87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 ⑥</w:t>
            </w:r>
          </w:p>
        </w:tc>
      </w:tr>
      <w:tr>
        <w:trPr>
          <w:tblHeader w:val="false"/>
        </w:trPr>
        <w:tc>
          <w:tcPr>
            <w:tcW w:type="dxa" w:w="467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e2e_prototype/d4_15_resplit.py · d4_16_recall_margin.py · d4_17_ensemble_grid.py · d4_18_negweight.py · d4_19_cosmetic.py</w:t>
            </w:r>
          </w:p>
        </w:tc>
        <w:tc>
          <w:tcPr>
            <w:tcW w:type="dxa" w:w="40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판 변천 실험의 판정 스크립트</w:t>
            </w:r>
          </w:p>
        </w:tc>
        <w:tc>
          <w:tcPr>
            <w:tcW w:type="dxa" w:w="87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</w:t>
            </w:r>
          </w:p>
        </w:tc>
      </w:tr>
      <w:tr>
        <w:trPr>
          <w:tblHeader w:val="false"/>
        </w:trPr>
        <w:tc>
          <w:tcPr>
            <w:tcW w:type="dxa" w:w="467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e2e_prototype/make_d415_scheme.py</w:t>
            </w:r>
          </w:p>
        </w:tc>
        <w:tc>
          <w:tcPr>
            <w:tcW w:type="dxa" w:w="40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배포 폴더 — V1 문턱 두 벌(--delta 0.03) · 기능성 F1 최대(--functional) · 가중치 sha 확인 · zip</w:t>
            </w:r>
          </w:p>
        </w:tc>
        <w:tc>
          <w:tcPr>
            <w:tcW w:type="dxa" w:w="87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배포</w:t>
            </w:r>
          </w:p>
        </w:tc>
      </w:tr>
      <w:tr>
        <w:trPr>
          <w:tblHeader w:val="false"/>
        </w:trPr>
        <w:tc>
          <w:tcPr>
            <w:tcW w:type="dxa" w:w="467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e2e_prototype/encoder_cpu_timing.py</w:t>
            </w:r>
          </w:p>
        </w:tc>
        <w:tc>
          <w:tcPr>
            <w:tcW w:type="dxa" w:w="40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CPU 추론 시간</w:t>
            </w:r>
          </w:p>
        </w:tc>
        <w:tc>
          <w:tcPr>
            <w:tcW w:type="dxa" w:w="87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⑦</w:t>
            </w:r>
          </w:p>
        </w:tc>
      </w:tr>
      <w:tr>
        <w:trPr>
          <w:tblHeader w:val="false"/>
        </w:trPr>
        <w:tc>
          <w:tcPr>
            <w:tcW w:type="dxa" w:w="4672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e2e_prototype/test_judge_rules.py</w:t>
            </w:r>
          </w:p>
        </w:tc>
        <w:tc>
          <w:tcPr>
            <w:tcW w:type="dxa" w:w="408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판정 로직 규칙 단위 테스트</w:t>
            </w:r>
          </w:p>
        </w:tc>
        <w:tc>
          <w:tcPr>
            <w:tcW w:type="dxa" w:w="878"/>
            <w:tcBorders>
              <w:top w:val="single" w:color="B9B2E3" w:sz="4"/>
              <w:left w:val="single" w:color="B9B2E3" w:sz="4"/>
              <w:bottom w:val="single" w:color="B9B2E3" w:sz="4"/>
              <w:right w:val="single" w:color="B9B2E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3B3486"/>
          <w:sz w:val="23"/>
          <w:szCs w:val="23"/>
        </w:rPr>
        <w:t xml:space="preserve">재현 명령</w:t>
      </w:r>
    </w:p>
    <w:p>
      <w:pPr>
        <w:shd w:fill="F3F3F6" w:color="auto" w:val="clear"/>
        <w:spacing w:after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① 단위 테스트</w:t>
      </w:r>
    </w:p>
    <w:p>
      <w:pPr>
        <w:shd w:fill="F3F3F6" w:color="auto" w:val="clear"/>
        <w:spacing w:after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uv run pytest tests/test_encoder.py tests/test_encode_node.py tests/test_absolute_tau.py tests/test_model_lock.py tests/test_encoder_floor.py tests/test_encoder_estimate.py docs/psj/e2e_prototype/test_judge_rules.py -q</w:t>
      </w:r>
    </w:p>
    <w:p>
      <w:pPr>
        <w:shd w:fill="F3F3F6" w:color="auto" w:val="clear"/>
        <w:spacing w:after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③ dev 인코더 단독 (자기 검증 → 집계표)</w:t>
      </w:r>
    </w:p>
    <w:p>
      <w:pPr>
        <w:shd w:fill="F3F3F6" w:color="auto" w:val="clear"/>
        <w:spacing w:after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uv run python docs/psj/e2e_prototype/d4_20_functional.py --base-dir &lt;D4-15 CSV&gt; --d18-dir &lt;D4-18 CSV&gt; --dir &lt;D4-20 CSV&gt; --self-test</w:t>
      </w:r>
    </w:p>
    <w:p>
      <w:pPr>
        <w:shd w:fill="F3F3F6" w:color="auto" w:val="clear"/>
        <w:spacing w:after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uv run python docs/psj/e2e_prototype/d4_20_functional.py --base-dir &lt;D4-15 CSV&gt; --d18-dir &lt;D4-18 CSV&gt; --dir &lt;D4-20 CSV&gt;</w:t>
      </w:r>
    </w:p>
    <w:p>
      <w:pPr>
        <w:shd w:fill="F3F3F6" w:color="auto" w:val="clear"/>
        <w:spacing w:after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④ 앱 판정 그래프 (기록 · 분기)</w:t>
      </w:r>
    </w:p>
    <w:p>
      <w:pPr>
        <w:shd w:fill="F3F3F6" w:color="auto" w:val="clear"/>
        <w:spacing w:after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uv run python scripts/eval_graph.py --dev --guide-dev --encoder</w:t>
      </w:r>
    </w:p>
    <w:p>
      <w:pPr>
        <w:shd w:fill="F3F3F6" w:color="auto" w:val="clear"/>
        <w:spacing w:after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uv run python scripts/eval_graph.py --dev --guide-dev --encoder --conditional</w:t>
      </w:r>
    </w:p>
    <w:p>
      <w:pPr>
        <w:shd w:fill="F3F3F6" w:color="auto" w:val="clear"/>
        <w:spacing w:after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배포 폴더</w:t>
      </w:r>
    </w:p>
    <w:p>
      <w:pPr>
        <w:shd w:fill="F3F3F6" w:color="auto" w:val="clear"/>
        <w:spacing w:after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uv run python docs/psj/e2e_prototype/make_d415_scheme.py --base-dir &lt;D4-15 CSV&gt; --dir &lt;D4-20 CSV&gt; --model-zip &lt;D4-20 zip&gt; --run D4-20-기능성편입 --delta 0.03 --functional --out &lt;저장소 밖&gt;</w:t>
      </w:r>
    </w:p>
    <w:p>
      <w:pPr>
        <w:shd w:fill="F3F3F6" w:color="auto" w:val="clear"/>
        <w:spacing w:after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⑦ CPU 추론 시간</w:t>
      </w:r>
    </w:p>
    <w:p>
      <w:pPr>
        <w:shd w:fill="F3F3F6" w:color="auto" w:val="clear"/>
        <w:spacing w:after="0" w:line="26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uv run python docs/psj/e2e_prototype/encoder_cpu_timing.py --model-dir models/copylane-encoder-kcbert-D4-20-기능성편입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86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86A6"/>
        <w:sz w:val="16"/>
        <w:szCs w:val="16"/>
      </w:rPr>
      <w:t xml:space="preserve">CopyLane · 서비스 테스트 계획 및 결과 보고서 · 판정 인코더편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3965d601cec0c793bb963ac9fb3b62c49367ee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2026-10-19T07:29:29.853Z</dcterms:created>
  <dcterms:modified xsi:type="dcterms:W3CDTF">2026-10-19T07:29:29.855Z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