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판정 인코더 D4-10 — 품목 입력 + 사실 전제 판 · 모델 정보 · 학습 · dev · 봉인 평가 결과</w:t>
      </w:r>
    </w:p>
    <w:p>
      <w:pPr>
        <w:spacing w:after="1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2026-10-14 · 박수진 · 4차 데이터(골든 f6ccc5a7de44 · 공통 dev 749행 4ebfcb231da703b5) · 기준 D4-00 = 카드 17 채택 판 · 근거 D-336 · D-331 결정 7 · 봉인 평가셋은 한 회차만 돌렸다(D-331 결정 8 · D-322 A)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요약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D4-10 은 D4-04(인코더에 품목을 넣는 판)에 검수 「적법(사실 전제)」 211행을 학습 음성으로 더한 판이다. dev 에서 미리 적은 관문 · 한도 · 목표를 두 입력((가) 품목 · (나) 모름) 모두 통과했고, 사실 전제 문장의 후보가 21.7 → 0.7 · 4.7 행(/110)으로 줄었다. 위반 탐지는 시드 흔들림 안에서 그대로다. 판정 로직에 붙이면 검수 적법 정상 문구의 재판정 통과가 75 → 92% 로 늘고, 재판정에서 조용해진 위반이 시드 하나에 1행 늘었다(등록 기준 ① 하나를 넘음). 봉인 평가셋(test 2,489행)에서는 v10 대비 첫 판정 자리((나) 모름)의 위반 탐지가 88.3 → 82.5%, 적법 원천 오판정이 78.8 → 63.7%, 정답 유형 적중은 49.3 → 50.3% 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배포 모양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가중치 하나 · 문턱 두 벌. 기록 판정(품목 모름)은 「모름」 입력 + (나) 문턱, 품목 분기 · 재검수는 그 품목 입력 + (가) 문턱(D-336).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남은 일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앱 로더 · 그래프의 품목 입력 배선(D-336 집행) · label_scheme 을 문턱 두 벌로 다시 쓰기 · 새 이름 폴더로 모델 잠금 등록(D-333) · 판정 그래프 봉인 회차(eval_graph).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1. 모델 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이름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copylane-encoder-kcbert-D4-10-품목입력사실전제 (배포 시드 48)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백본 · 구조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beomi/kcbert-base · 다중 라벨 9칸(확정 8종 + 편입 대기 기능성화장품_오인 · 꺼 둠 1.01) · 시그모이드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입력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문장쌍 [CLS] 품목 [SEP] 문장 [SEP] · 품목 = 식품 · 건기식 · 화장품 · 모름 · 길이 상한 136 토큰(문장 쪽만 자름)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전제 → 품목 입력 (D-336 결정 3)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식품 → 식품 · 건기식_인정 · 건기식_비인정 → 건기식 · 화장품 → 화장품 · 일반상품 → 모름(골든에 일반상품 품목이 없고 「모름」 학습 행 대부분이 품목 없는 공정위 의결서)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가중치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model.safetensors 435,725,324 바이트 · sha256 c9c230918a9503a6…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보관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모델 zip 404,855,795 바이트(저장소 밖) · 지금 zip 안의 문턱 파일은 label_scheme.experiment.json(F1 최대 미리 보기) — 채택 뒤 D-324 문턱 두 벌로 다시 쓴다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추론 시간 (CPU · 배치 1 · 중앙값)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문장 입력 40 ms · 품목 입력 42 ms · 품목 넷 한 배치 66 ms (2코어 Xeon · 클라우드 작업 공간 · 배포 기기에서 다시 잰다)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문턱 — 배포 시드 48 · D-324(유형마다 「dev 재현율이 목표 이상인 가장 높은 문턱」 · 목표 = 카드 17 기준선 재현 평균)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1928"/>
        <w:gridCol w:w="1928"/>
        <w:gridCol w:w="1927"/>
      </w:tblGrid>
      <w:tr>
        <w:trPr>
          <w:tblHeader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(가) 품목 앎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(나) 모름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D4-00(참고)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0.675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0.825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0.525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0.475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0.4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후기_체험기_기만 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부당_비교광고 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0.525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0.625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0.6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비방광고 *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0.5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0.275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</w:tr>
      <w:tr>
        <w:trPr>
          <w:tblHeader w:val="false"/>
        </w:trPr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기능성화장품_오인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1.01 (꺼 둠)</w:t>
            </w:r>
          </w:p>
        </w:tc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  <w:tc>
          <w:tcPr>
            <w:tcW w:type="dxa" w:w="19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1.01</w:t>
            </w:r>
          </w:p>
        </w:tc>
      </w:tr>
    </w:tbl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* dev 양성 30 미만이라 측정 불가(D-324 결정 2) — 이 판의 F1 최대 임시값이다. D-331 결정 6 은 카드 17 의 값(0.6 · 0.6 · 0.3)을 정했으므로 새 판에 무엇을 쓸지는 팀장 판단.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2. 학습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골든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f6ccc5a7de44 (8,383행 · train 5,894 · test 2,489) · 공통 dev 749행은 train 에서 떼어 냄(묶음 405 · 지문 4ebfcb231da703b5)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학습 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4,511 = 골든 3,966(dev 묶음 · dev 같은 문구 · 조건 M · 유형 없는 위반 · 낱말 행 제외 · 같은 문구라도 품목이 다르면 따로) + 검수 정상 문구 음성 545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문구 음성 (D-331 결정 4 · 7)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권소라 10-11 검수판(900행 · sha f3bfec90…)에서 「적법」 334 + 「적법(사실 전제)」 211 · 애매 표시 · 조건부 제외 · 카드 17 과 같은 15개 제품(품목마다 5 · 시드 42)은 측정용으로 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품목별 학습 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식품 1,113 · 건기식 1,380 · 화장품 400 · 모름 1,618 · 학습 배치마다 품목 있는 행의 50% 를 「모름」으로 바꿔 넣음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표적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encoder_target — 조건 M 제외 · D · L 음성 · 전제 건기식_비인정 거짓_과장 → 건강기능식품_오인(D-326 보충 12)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유형별 양성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 304 · 건기식 376 · 의약품 300 · 거짓_과장 1,820 · 소비자_기만 508 · 후기 191 · 부당 비교 156 · 비방 217 · 기능성 10 · 음성 1,067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설정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최대 6 회차 · 조기 종료 2 · 배치 32 · 학습률 2e-5 · 워밍업 0.1 · 가중 감쇠 0.01 · Focal γ 1.5 · 양성 가중치 √(음/양) 1 ~ 5 · 회차는 (가) 6종 dev PR-AUC 로 고름</w:t>
            </w:r>
          </w:p>
        </w:tc>
      </w:tr>
      <w:tr>
        <w:trPr>
          <w:tblHeader w:val="false"/>
        </w:trPr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67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Colab T4 · 시드 48 · 49 · 50 · 8.7분 · 6종 dev PR-AUC (가) 0.7556 · 0.7398 · 0.7243 (최고 회차 5 · 5 · 4) · 배포 시드 48</w:t>
            </w:r>
          </w:p>
        </w:tc>
      </w:tr>
    </w:tbl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3. dev 결과 — 인코더 단독 (결과 전에 등록한 관문 · 한도 · 목표)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70"/>
        <w:gridCol w:w="1157"/>
        <w:gridCol w:w="1157"/>
        <w:gridCol w:w="1157"/>
        <w:gridCol w:w="1349"/>
        <w:gridCol w:w="1348"/>
      </w:tblGrid>
      <w:tr>
        <w:trPr>
          <w:tblHeader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 (시드 평균 · D-324)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 (가)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 (나)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0.7275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0.7420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0.7088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0.7399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0.7177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 (/510)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473.3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467.3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480.3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464.7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479.3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품목을 아는 위반의 유형 오인 (/216)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35.3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34.0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놓침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36.7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29.7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45.3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30.7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원천(D · L) 오판정 (/86)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18.0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16.7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적법 정상 문구 후보 (/171)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7.7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</w:tr>
      <w:tr>
        <w:trPr>
          <w:tblHeader w:val="false"/>
        </w:trPr>
        <w:tc>
          <w:tcPr>
            <w:tcW w:type="dxa" w:w="34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사실 전제 dev 후보 (/110)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21.7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9.0</w:t>
            </w:r>
          </w:p>
        </w:tc>
        <w:tc>
          <w:tcPr>
            <w:tcW w:type="dxa" w:w="11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21.0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0.7</w:t>
            </w:r>
          </w:p>
        </w:tc>
        <w:tc>
          <w:tcPr>
            <w:tcW w:type="dxa" w:w="13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4.7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2"/>
        <w:gridCol w:w="2313"/>
        <w:gridCol w:w="2313"/>
      </w:tblGrid>
      <w:tr>
        <w:trPr>
          <w:tblHeader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 (D4-00 대비 · 사실 전제 효과만 D4-04 대비)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(가) 품목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(나) 모름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 6종 PR-AUC −0.02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+0.0124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−0.0098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G1 위반 탐지 −2.5%p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−1.7%p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+1.2%p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G3 적법 원천 오판정 +4행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−3.3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−0.3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① 정상 문구 후보 +5행 이내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−3.3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−1.7 지킴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② 품목을 아는 위반 유형 오인 ≤ 24.8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20.0 지킴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한도 ③ 건기식 · 의약품 · 질병 정답 행 3행 넘게 줄지 않음(D4-04 대비)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−1.3 · −1.0 · +1.0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−2.0 · +1.0 · −0.3</w:t>
            </w:r>
          </w:p>
        </w:tc>
      </w:tr>
      <w:tr>
        <w:trPr>
          <w:tblHeader w:val="false"/>
        </w:trPr>
        <w:tc>
          <w:tcPr>
            <w:tcW w:type="dxa" w:w="50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목표 사실 전제 dev 후보 ≤ 10.8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 충족</w:t>
            </w:r>
          </w:p>
        </w:tc>
        <w:tc>
          <w:tcPr>
            <w:tcW w:type="dxa" w:w="23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4.7 충족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사실 전제 음성의 값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D4-04 → D4-10(같은 입력): 위반 탐지 −2.6 · −1.0 행(시드 사이 폭 안) · 적법 원천 오판정 16.0 → 13.7 · 18.0 → 16.7 · 정상 문구 후보 2.7 → 1.7 · 7.7 → 3.3 · 대가는 (가) 놓침 +2.6 행.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품목 입력의 값은 그대로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(가) 화장품 유형 오인 7.0 → 0 · 화장품 「유형 없는 위반」 후보 26.0 → 14.7(/32).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유형별 재현율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질병 87.8 · 86.7 · 건기식 69.4 · 70.1 · 의약품 58.6 · 58.6 · 거짓_과장 89.3 · 88.8 · 소비자_기만 60.2 · 58.8% ((가) · (나) · D-324 라 목표 근처).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D-336 확인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카드 17 판정 그래프에서 사전 · 인코더가 모두 놓친 dev 위반 30행 중 맞는 유형이 서는 행: D4-00 3 → (가) 6 / 18(품목 있는 행) · (나) 9 / 30. (가) 에서 새로 놓친 행 17 · 새로 잡은 행 16.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건기식 감소(D-331 미결)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배포 v10 이 6 시드 중 맨 위 시드(42행 78.6% · 평균 65.5%)였던 몫이 크다. 표적 변경은 +5.1%p · 문턱 몫 1 ~ 2행. D4-10 은 74.6 · 71.4%.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4. dev 결과 — 판정 로직(사전 + 인코더 층 · 프로토타입)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3"/>
        <w:gridCol w:w="1735"/>
        <w:gridCol w:w="1735"/>
        <w:gridCol w:w="1735"/>
      </w:tblGrid>
      <w:tr>
        <w:trPr>
          <w:tblHeader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 (시드 평균)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D4-04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판정 탐지 (/510) · 확정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419.3 · 58.3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424.0 · 59.0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424.3 · 58.0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첫 판정 틀린 확정 · 조용해진 위반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1.0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0.7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0.7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재판정 탐지 (/216) · 확정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166.3 · 5.0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170.7 · 5.0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168.0 · 5.0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재판정 틀린 확정 · 조용해진 위반 (/248)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1.0 · 0.7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0.3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0.7 · 1.3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검수 적법 정상 문구 재판정 통과 · 첫 판정 조용 (/171)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128.3 · 128.3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144.3 · 126.7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156.7 · 143.3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사실 전제 dev 재판정 통과 · 첫 판정 조용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142.0 · 142.0 (/321)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191.3 · 137.7 (/321)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99.3 · 80.7 (/110)</w:t>
            </w:r>
          </w:p>
        </w:tc>
      </w:tr>
      <w:tr>
        <w:trPr>
          <w:tblHeader w:val="false"/>
        </w:trPr>
        <w:tc>
          <w:tcPr>
            <w:tcW w:type="dxa" w:w="44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 · 정상 문구 위반 확정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  <w:tc>
          <w:tcPr>
            <w:tcW w:type="dxa" w:w="17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 · 0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등록 기준 여섯 중 ① 하나를 넘었다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재판정에서 조용해진 위반 0.7 → 1.3(시드별 2 · 1 · 1). 세 시드 모두에서 조용해진 행은 없다(화장품 「유형 없는 위반」 1행 · 식품 거짓_과장 2행이 시드마다 다르다). ② ~ ⑥(틀린 확정 · 적법 원천 위반 확정 · 첫 판정 탐지)은 지켰다.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D4-04 와 견주면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위반 쪽은 D4-04 가 1 ~ 3행 앞서지만 시드 사이 폭 안이고, 적법 쪽은 D4-10 이 정상 문구 13 ~ 16행을 세 시드 모두 같은 방향으로 더 통과시킨다.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병합된 그래프가 확정된 실증형 문장에 실증 분기(D-337)를 붙이면서 프로토타입이 보류로 바꿀 때 계약에 걸려, 그 칸을 비우게 고쳤다(D-337 이전과 같은 동작). 같은 환경에서 D4-04 를 다시 재 10-12 기록과 같음을 확인했다.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5. 봉인 평가셋 결과 — 한 회차 · 인코더 단독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결과 전에 실험기록 「D4-T 봉인」에 등록하고 한 번만 돌렸다. 기준선(v10 배포)과 판들을 같은 채점으로 잰 보고 묶음이며 합격선은 없다(D-322 A · G3). 이 수로 판 · 문턱 · 규칙을 고르지 않는다(D-175). test_sentence 2,489행 · 유형 있는 위반 1,649 · 적법 원천(D · L) 424.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40"/>
        <w:gridCol w:w="1475"/>
        <w:gridCol w:w="1475"/>
        <w:gridCol w:w="1574"/>
        <w:gridCol w:w="1574"/>
      </w:tblGrid>
      <w:tr>
        <w:trPr>
          <w:tblHeader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 (배포 중이던 판)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 (카드 17)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 품목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 모름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6종 PR-AUC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0.3797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0.3797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0.4139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0.3778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위반 탐지 (/1,649)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88.3%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79.3%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78.8%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82.5%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정답 유형 적중 (/1,649)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49.3%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47.5%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48.3%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50.3%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유형 오인 · 놓침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643 · 193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523 · 342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503 · 350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532 · 288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적법 원천 오판정 (/424)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78.8%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67.2%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61.8%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63.7%</w:t>
            </w:r>
          </w:p>
        </w:tc>
      </w:tr>
      <w:tr>
        <w:trPr>
          <w:tblHeader w:val="false"/>
        </w:trPr>
        <w:tc>
          <w:tcPr>
            <w:tcW w:type="dxa" w:w="3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「유형 없는 위반」 후보 (/131)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112</w:t>
            </w:r>
          </w:p>
        </w:tc>
        <w:tc>
          <w:tcPr>
            <w:tcW w:type="dxa" w:w="14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105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</w:t>
            </w:r>
          </w:p>
        </w:tc>
        <w:tc>
          <w:tcPr>
            <w:tcW w:type="dxa" w:w="15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108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66"/>
        <w:gridCol w:w="1112"/>
        <w:gridCol w:w="1297"/>
        <w:gridCol w:w="1297"/>
        <w:gridCol w:w="1483"/>
        <w:gridCol w:w="1483"/>
      </w:tblGrid>
      <w:tr>
        <w:trPr>
          <w:tblHeader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유형별 재현율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정답 행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v10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D4-00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(가)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E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D4-10 (나)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질병_예방치료_표방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54.8%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62.4%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53.8%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건강기능식품_오인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529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40.5%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38.8%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45.4%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의약품_오인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32.3%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44.1%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49.5%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48.4%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거짓_과장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449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83.1%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71.3%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67.0%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66.6%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소비자_기만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214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48.6%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33.2%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41.1%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37.9%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후기_체험기_기만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17.1%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11.4%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34.3%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11.4%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부당_비교광고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8.2%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5.2%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16.5%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7.2%</w:t>
            </w:r>
          </w:p>
        </w:tc>
      </w:tr>
      <w:tr>
        <w:trPr>
          <w:tblHeader w:val="false"/>
        </w:trPr>
        <w:tc>
          <w:tcPr>
            <w:tcW w:type="dxa" w:w="29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비방광고</w:t>
            </w:r>
          </w:p>
        </w:tc>
        <w:tc>
          <w:tcPr>
            <w:tcW w:type="dxa" w:w="11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203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17.2%</w:t>
            </w:r>
          </w:p>
        </w:tc>
        <w:tc>
          <w:tcPr>
            <w:tcW w:type="dxa" w:w="12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43.3%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26.1%</w:t>
            </w:r>
          </w:p>
        </w:tc>
        <w:tc>
          <w:tcPr>
            <w:tcW w:type="dxa" w:w="14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45.3%</w:t>
            </w:r>
          </w:p>
        </w:tc>
      </w:tr>
    </w:tbl>
    <w:p>
      <w:pPr>
        <w:spacing w:after="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봉인 평가셋은 dev 와 다르다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6종 PR-AUC 가 dev 0.72 ~ 0.74 에서 0.38 ~ 0.41 이고, 건강기능식품_오인 정답이 dev 는 749행 중 49행(위반의 약 10%)인데 봉인 평가셋은 2,489행 중 529행(위반의 약 32%)이고, 그중 460행이 식약처 특수용도 해설서(mfds_special_use_guide) 한 출처다 — 같은 행이 늘어난 것이 아니라 두 묶음의 구성이 다르다(D-322 미결 「봉인에만 있는 출처」). 봉인 평가셋의 건기식 수는 이 해설서 문장을 얼마나 잡느냐에 크게 달리므로, dev 수를 그대로 기대하면 안 된다.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v10 → D4-10 (나)(첫 판정 자리)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위반 탐지 −5.8%p · 적법 원천 오판정 −15.1%p · 정답 유형 적중 +1.0%p. v10 은 문턱이 낮아(거짓_과장 · 소비자_기만 0.375) 많이 세우고 많이 틀린다.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D4-00 → D4-10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PR-AUC · 오판정 · 적중 · 의약품 · 건기식 재현율이 낫고, 거짓_과장 재현율은 71 → 67% 로 낮다.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판정 그래프 회차 — </w:t>
      </w:r>
      <w:r>
        <w:rPr>
          <w:rFonts w:ascii="맑은 고딕" w:cs="맑은 고딕" w:eastAsia="맑은 고딕" w:hAnsi="맑은 고딕"/>
          <w:sz w:val="20"/>
          <w:szCs w:val="20"/>
        </w:rPr>
        <w:t xml:space="preserve">확정 · 틀린 확정은 앱이 품목 입력을 읽게 된 뒤(D-336 집행) 팀장 도구 eval_graph 로 같은 봉인 평가셋에서 잰다.</w:t>
      </w:r>
    </w:p>
    <w:p>
      <w:pPr>
        <w:spacing w:after="100" w:before="280" w:line="300"/>
      </w:pPr>
      <w:r>
        <w:rPr>
          <w:rFonts w:ascii="맑은 고딕" w:cs="맑은 고딕" w:eastAsia="맑은 고딕" w:hAnsi="맑은 고딕"/>
          <w:b/>
          <w:bCs/>
          <w:sz w:val="26"/>
          <w:szCs w:val="26"/>
        </w:rPr>
        <w:t xml:space="preserve">6. 한계 · 남은 것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학습 음성과 측정용 정상 문구가 같은 생성기(D-325 맥락 4)라 dev 의 과탐 감소 폭은 실제보다 좋게 나왔을 수 있다.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짧은 사실 문장 과탐(「국산 우엉을 볶아 우린 차」 등) — 같은 꼴 10문장 중 후보가 서는 문장 D4-00 9 → (가) 6 · (나) 5. 골든의 12자 미만 학습 행 1,454 중 음성이 5.6% 뿐인 데이터 쏠림이라, 짧은 문장 문턱 따로 두기는 위반 탐지를 −7.5 ~ −16.6%p 잃어 닫았다(D4-12). 남은 길은 화면 · 그래프 쪽(팀장 판정).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측정 불가 세 유형(후기 · 부당 비교 · 비방)의 문턱은 임시값이다 — 데이터가 30 을 넘으면 D-324 로 다시 고른다.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배포 준비 — label_scheme 문턱 두 벌(칸 이름은 팀장과 맞춤 · 제안: label_thresholds = 모름 · label_thresholds_by_cat = 품목 앎) · synthetic_lawful_sha256 · rows(545) · 새 이름 폴더 · 모델 잠금(D-333).</w:t>
      </w:r>
    </w:p>
    <w:p>
      <w:pPr>
        <w:spacing w:after="60" w:before="60" w:line="300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근거 — docs/psj/reports/D4_실험기록_20261012.md (D4-10 · D4-10 보충 판정 로직 · D4-11 · D4-12 · D4-T) · 집계표 D4-10_품목입력사실전제_dev_20261014.md · D4-10_판정로직_dev_20261014.md · D4-11_건기식감소_dev_20261014.md · D4-T_봉인_test_20261014.md · 노트북 copylane_encoder_D4-10_사실전제학습_20261013.ipynb · 스크립트 d4_10_fact_train.py · d4_04_judge.py · d4_t_sealed_encoder.py. 행 id · 문장 · 행별 확률은 저장소 밖에 둔다(D-249).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2026-10-14T03:03:26.678Z</dcterms:created>
  <dcterms:modified xsi:type="dcterms:W3CDTF">2026-10-14T03:03:26.678Z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