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1C1C1F"/>
          <w:sz w:val="34"/>
          <w:szCs w:val="34"/>
        </w:rPr>
        <w:t xml:space="preserve">판정 인코더 v10 · v11 비교 — 공통 dev 실험 · test</w:t>
      </w:r>
    </w:p>
    <w:p>
      <w:pPr>
        <w:pBdr>
          <w:bottom w:val="single" w:color="2563EB" w:sz="6" w:space="8"/>
        </w:pBdr>
        <w:spacing w:after="240"/>
      </w:pPr>
      <w:r>
        <w:rPr>
          <w:rFonts w:ascii="맑은 고딕" w:cs="맑은 고딕" w:eastAsia="맑은 고딕" w:hAnsi="맑은 고딕"/>
          <w:color w:val="6B6B70"/>
          <w:sz w:val="19"/>
          <w:szCs w:val="19"/>
        </w:rPr>
        <w:t xml:space="preserve">2026-10-07 · 박수진 · 모델: v10 (박수진) · v11 (소성민) · 골든 529c970556d7 (8,383행) · dev = v11 규칙 749행 · test = 판정 로직 결합 v10 · v11 각 1회 · 3절 · 6절은 진단</w:t>
      </w:r>
    </w:p>
    <w:p>
      <w:pPr>
        <w:spacing w:after="120"/>
      </w:pPr>
      <w:r>
        <w:rPr>
          <w:rFonts w:ascii="맑은 고딕" w:cs="맑은 고딕" w:eastAsia="맑은 고딕" w:hAnsi="맑은 고딕"/>
          <w:color w:val="6B6B70"/>
          <w:sz w:val="20"/>
          <w:szCs w:val="20"/>
        </w:rPr>
        <w:t xml:space="preserve">박수진과 소성민의 판정 인코더는 같은 골든으로 학습했지만 dev 를 떼는 규칙이 달라 겹치는 dev 행이 49행뿐이었다. 그래서 dev 로는 둘을 견줄 수 없었다. 이 문서는 dev 를 v11 규칙으로 맞춘 노트북(v10)에서 학습 재료 실험을 돌리고, 그 기준 모델(v10)과 v11 을 dev · test 에서 나란히 잰 결과다.</w:t>
      </w:r>
    </w:p>
    <w:p>
      <w:pPr>
        <w:pStyle w:val="Heading2"/>
        <w:keepNext/>
        <w:spacing w:after="110" w:before="220"/>
      </w:pPr>
      <w:r>
        <w:rPr>
          <w:rFonts w:ascii="맑은 고딕" w:cs="맑은 고딕" w:eastAsia="맑은 고딕" w:hAnsi="맑은 고딕"/>
          <w:b/>
          <w:bCs/>
          <w:color w:val="1C1C1F"/>
          <w:sz w:val="22"/>
          <w:szCs w:val="22"/>
        </w:rPr>
        <w:t xml:space="preserve">이 문서의 모델 둘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1638"/>
        <w:gridCol w:w="1060"/>
        <w:gridCol w:w="2505"/>
        <w:gridCol w:w="1734"/>
        <w:gridCol w:w="1542"/>
        <w:gridCol w:w="1159"/>
      </w:tblGrid>
      <w:tr>
        <w:trPr>
          <w:cantSplit/>
          <w:tblHeader/>
        </w:trPr>
        <w:tc>
          <w:tcPr>
            <w:tcW w:type="dxa" w:w="1638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이름</w:t>
            </w:r>
          </w:p>
        </w:tc>
        <w:tc>
          <w:tcPr>
            <w:tcW w:type="dxa" w:w="1060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만든 사람</w:t>
            </w:r>
          </w:p>
        </w:tc>
        <w:tc>
          <w:tcPr>
            <w:tcW w:type="dxa" w:w="2505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무엇</w:t>
            </w:r>
          </w:p>
        </w:tc>
        <w:tc>
          <w:tcPr>
            <w:tcW w:type="dxa" w:w="1734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학습 행 · 재료</w:t>
            </w:r>
          </w:p>
        </w:tc>
        <w:tc>
          <w:tcPr>
            <w:tcW w:type="dxa" w:w="1542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dev</w:t>
            </w:r>
          </w:p>
        </w:tc>
        <w:tc>
          <w:tcPr>
            <w:tcW w:type="dxa" w:w="1159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거짓_과장 문턱</w:t>
            </w:r>
          </w:p>
        </w:tc>
      </w:tr>
      <w:tr>
        <w:trPr>
          <w:cantSplit/>
        </w:trPr>
        <w:tc>
          <w:tcPr>
            <w:tcW w:type="dxa" w:w="16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v10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 (합성O · 이유O)</w:t>
            </w:r>
          </w:p>
        </w:tc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박수진</w:t>
            </w:r>
          </w:p>
        </w:tc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dev 를 v11 규칙으로 맞춰 학습한 모델 · 시드 42</w:t>
            </w:r>
          </w:p>
        </w:tc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3,964행 · 낱말 행 제외</w:t>
            </w:r>
          </w:p>
        </w:tc>
        <w:tc>
          <w:tcPr>
            <w:tcW w:type="dxa" w:w="15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v11 규칙 749행</w:t>
            </w:r>
          </w:p>
        </w:tc>
        <w:tc>
          <w:tcPr>
            <w:tcW w:type="dxa" w:w="115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0.375</w:t>
            </w:r>
          </w:p>
        </w:tc>
      </w:tr>
      <w:tr>
        <w:trPr>
          <w:cantSplit/>
        </w:trPr>
        <w:tc>
          <w:tcPr>
            <w:tcW w:type="dxa" w:w="16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v11</w:t>
            </w:r>
          </w:p>
        </w:tc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소성민</w:t>
            </w:r>
          </w:p>
        </w:tc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소성민의 확정 8종 모델 · 시드 42</w:t>
            </w:r>
          </w:p>
        </w:tc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4,110행 · 낱말 행 포함</w:t>
            </w:r>
          </w:p>
        </w:tc>
        <w:tc>
          <w:tcPr>
            <w:tcW w:type="dxa" w:w="15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v11 규칙 749행</w:t>
            </w:r>
          </w:p>
        </w:tc>
        <w:tc>
          <w:tcPr>
            <w:tcW w:type="dxa" w:w="115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0.575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두 모델 모두 KcBERT · 합성 문구 · 「이유」 구역 포함 · 조건 M 제외 · 9칸 저장이고 학습 설정이 같다. 다른 것은 낱말 행을 넣었는지와 학습 루프의 구현이다.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소성민의 노트북에도 v10 이 있다 —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이 문서의 v10 은 박수진의 것</w:t>
      </w:r>
      <w:r>
        <w:rPr>
          <w:rFonts w:ascii="맑은 고딕" w:cs="맑은 고딕" w:eastAsia="맑은 고딕" w:hAnsi="맑은 고딕"/>
          <w:sz w:val="20"/>
          <w:szCs w:val="20"/>
        </w:rPr>
        <w:t xml:space="preserve">이다.</w:t>
      </w:r>
    </w:p>
    <w:p>
      <w:pPr>
        <w:pStyle w:val="Heading1"/>
        <w:keepNext/>
        <w:spacing w:after="140" w:before="32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요약</w:t>
      </w:r>
    </w:p>
    <w:p>
      <w:pPr>
        <w:spacing w:after="14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v10(박수진)과 v11(소성민)은 dev 에서도 test 에서도 품질이 같다. 수치 차이는 문턱의 위치에서 나온다. 그리고 두 모델 모두 위반과 적법 수정문구를 거의 가르지 못한다.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같은 dev 에서 두 모델은 같다.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6종 PR-AUC 가 v10 0.714 ± 0.004(시드 3개) · v11 0.721(시드 1개)이고, 광고 문구 줄만 보면 둘 다 0.824 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학습 재료를 빼는 실험은 모두 사전 기준에 못 미쳤다.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합성 문구를 빼도 PR-AUC 는 그대로(−0.0002)였고, 「이유」 구역을 빼면 0.06 가량 떨어졌다. 재료는 그대로 둔다.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「이유」 구역이 거짓_과장 과발화의 원인이라는 가설은 dev 에서 확인되지 않았다.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같은 재현율로 맞추면 다섯 모델의 오발이 31 ~ 35% 로 같다.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test 에서도 두 모델은 같다.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6종 PR-AUC 가 0.433 · 0.427 이고, 위반을 90% 잡게 맞추면 수정문구 133행 중 102 · 100행에 후보가 선다.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문턱은 같은 저울 위에서 자리만 옮긴다.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v11 은 문턱이 높아 수정문구 통과가 12/133 으로 v10(6/133)의 두 배지만, 위반도 15행이 함께 통과됐다(v10 4행).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위반 대 수정문구의 AUC 는 두 모델 모두 0.60 이다.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dev 에서는 0.96 ~ 0.98 이라 dev 로는 이 문제가 보이지 않는다. 문턱이나 재료 빼기로는 풀리지 않고, 수정문구류를 학습 · dev 에 넣는 길이 남는다.</w:t>
      </w:r>
    </w:p>
    <w:p>
      <w:pPr>
        <w:pStyle w:val="Heading1"/>
        <w:keepNext/>
        <w:spacing w:after="140" w:before="32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1. 무엇을 했나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2313"/>
        <w:gridCol w:w="4047"/>
        <w:gridCol w:w="3278"/>
      </w:tblGrid>
      <w:tr>
        <w:trPr>
          <w:cantSplit/>
          <w:tblHeader/>
        </w:trPr>
        <w:tc>
          <w:tcPr>
            <w:tcW w:type="dxa" w:w="2313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단계</w:t>
            </w:r>
          </w:p>
        </w:tc>
        <w:tc>
          <w:tcPr>
            <w:tcW w:type="dxa" w:w="4047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내용</w:t>
            </w:r>
          </w:p>
        </w:tc>
        <w:tc>
          <w:tcPr>
            <w:tcW w:type="dxa" w:w="3278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자료</w:t>
            </w:r>
          </w:p>
        </w:tc>
      </w:tr>
      <w:tr>
        <w:trPr>
          <w:cantSplit/>
        </w:trPr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① 학습 (Colab · T4 · 71.5분)</w:t>
            </w:r>
          </w:p>
        </w:tc>
        <w:tc>
          <w:tcPr>
            <w:tcW w:type="dxa" w:w="404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dev 를 v11 규칙으로 떼고 박수진의 학습 방식으로 4개 실험 × 시드 3개</w:t>
            </w:r>
          </w:p>
        </w:tc>
        <w:tc>
          <w:tcPr>
            <w:tcW w:type="dxa" w:w="327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copylane_encoder_finetune_v10_공통dev_합성_이유구역_20261007.ipynb</w:t>
            </w:r>
          </w:p>
        </w:tc>
      </w:tr>
      <w:tr>
        <w:trPr>
          <w:cantSplit/>
        </w:trPr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② dev 비교</w:t>
            </w:r>
          </w:p>
        </w:tc>
        <w:tc>
          <w:tcPr>
            <w:tcW w:type="dxa" w:w="404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네 실험 + v11(올린 dev 확률)을 같은 749행 · 같은 채점 코드로</w:t>
            </w:r>
          </w:p>
        </w:tc>
        <w:tc>
          <w:tcPr>
            <w:tcW w:type="dxa" w:w="327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노트북 섹션 7 · results_v10.json</w:t>
            </w:r>
          </w:p>
        </w:tc>
      </w:tr>
      <w:tr>
        <w:trPr>
          <w:cantSplit/>
        </w:trPr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③ dev 진단</w:t>
            </w:r>
          </w:p>
        </w:tc>
        <w:tc>
          <w:tcPr>
            <w:tcW w:type="dxa" w:w="404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문턱을 맞춰 다시 셈 (같은 재현율 · 같은 문턱)</w:t>
            </w:r>
          </w:p>
        </w:tc>
        <w:tc>
          <w:tcPr>
            <w:tcW w:type="dxa" w:w="327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실험별 dev 행별 확률 CSV 4개 + v11 CSV</w:t>
            </w:r>
          </w:p>
        </w:tc>
      </w:tr>
      <w:tr>
        <w:trPr>
          <w:cantSplit/>
        </w:trPr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④ 판정 로직 결합 · dev</w:t>
            </w:r>
          </w:p>
        </w:tc>
        <w:tc>
          <w:tcPr>
            <w:tcW w:type="dxa" w:w="404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v10 기준 모델과 v11 을 프로토타입에 붙임</w:t>
            </w:r>
          </w:p>
        </w:tc>
        <w:tc>
          <w:tcPr>
            <w:tcW w:type="dxa" w:w="327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judge_dist_dev_*_20261007_1413xx (v10) · _1108xx (v11)</w:t>
            </w:r>
          </w:p>
        </w:tc>
      </w:tr>
      <w:tr>
        <w:trPr>
          <w:cantSplit/>
        </w:trPr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⑤ 판정 로직 결합 · test</w:t>
            </w:r>
          </w:p>
        </w:tc>
        <w:tc>
          <w:tcPr>
            <w:tcW w:type="dxa" w:w="404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v10 · v11 각 1회 · 문턱 · 여유 구간 0.5 · 합의 요구 고정</w:t>
            </w:r>
          </w:p>
        </w:tc>
        <w:tc>
          <w:tcPr>
            <w:tcW w:type="dxa" w:w="327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judge_dist_test_*_20261007_1428 ~ 1433</w:t>
            </w:r>
          </w:p>
        </w:tc>
      </w:tr>
      <w:tr>
        <w:trPr>
          <w:cantSplit/>
        </w:trPr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⑥ test 진단</w:t>
            </w:r>
          </w:p>
        </w:tc>
        <w:tc>
          <w:tcPr>
            <w:tcW w:type="dxa" w:w="404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⑤ 의 행별 확률로 문턱 없는 지표</w:t>
            </w:r>
          </w:p>
        </w:tc>
        <w:tc>
          <w:tcPr>
            <w:tcW w:type="dxa" w:w="327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judge_dist_test_uncond_20261007_*.csv 2개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10" w:before="220"/>
      </w:pPr>
      <w:r>
        <w:rPr>
          <w:rFonts w:ascii="맑은 고딕" w:cs="맑은 고딕" w:eastAsia="맑은 고딕" w:hAnsi="맑은 고딕"/>
          <w:b/>
          <w:bCs/>
          <w:color w:val="1C1C1F"/>
          <w:sz w:val="22"/>
          <w:szCs w:val="22"/>
        </w:rPr>
        <w:t xml:space="preserve">dev — v11 규칙 그대로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원천별 묶음 15% + 6종 보충 · 시드 42 · 문장 단위 · 합성 아님 →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749행 · 지문 4ebfcb231da703b5</w:t>
      </w:r>
      <w:r>
        <w:rPr>
          <w:rFonts w:ascii="맑은 고딕" w:cs="맑은 고딕" w:eastAsia="맑은 고딕" w:hAnsi="맑은 고딕"/>
          <w:sz w:val="20"/>
          <w:szCs w:val="20"/>
        </w:rPr>
        <w:t xml:space="preserve">. v11 의 dev id 목록과 같은 행 · 같은 순서다(노트북이 대조하고 다르면 멈춘다).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구성 — 유형 있는 위반 510 · 조건 M 120 · 조건 D 81 · 유형 없는 위반 32 · 조건 L 5 · 편입 대기 1. 그중 의결서 「이유」 구역이 356행이다.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채점 방식은 v11 과 같다 — 749행 전부 · 조건 M · 유형 없는 위반 · D · L 은 음성. 광고 문구 줄만 본 값(「이유」 구역 · M · 유형 없는 위반을 뺀 325행)도 함께 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dev 양성 — 질병 30 · 건기식 42 · 의약품 37 · 거짓_과장 315 · 소비자_기만 98 · 후기 14 · 부당 비교 10 · 비방 25. 뒤 셋은 30 미만이라 측정 불가(D-40)다.</w:t>
      </w:r>
    </w:p>
    <w:p>
      <w:pPr>
        <w:pStyle w:val="Heading2"/>
        <w:keepNext/>
        <w:spacing w:after="110" w:before="220"/>
      </w:pPr>
      <w:r>
        <w:rPr>
          <w:rFonts w:ascii="맑은 고딕" w:cs="맑은 고딕" w:eastAsia="맑은 고딕" w:hAnsi="맑은 고딕"/>
          <w:b/>
          <w:bCs/>
          <w:color w:val="1C1C1F"/>
          <w:sz w:val="22"/>
          <w:szCs w:val="22"/>
        </w:rPr>
        <w:t xml:space="preserve">실험 — 재료만 다르다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2698"/>
        <w:gridCol w:w="1349"/>
        <w:gridCol w:w="1349"/>
        <w:gridCol w:w="1542"/>
        <w:gridCol w:w="1156"/>
        <w:gridCol w:w="1544"/>
      </w:tblGrid>
      <w:tr>
        <w:trPr>
          <w:cantSplit/>
          <w:tblHeader/>
        </w:trPr>
        <w:tc>
          <w:tcPr>
            <w:tcW w:type="dxa" w:w="2698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실험</w:t>
            </w:r>
          </w:p>
        </w:tc>
        <w:tc>
          <w:tcPr>
            <w:tcW w:type="dxa" w:w="1349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학습 행</w:t>
            </w:r>
          </w:p>
        </w:tc>
        <w:tc>
          <w:tcPr>
            <w:tcW w:type="dxa" w:w="1349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합성 문구</w:t>
            </w:r>
          </w:p>
        </w:tc>
        <w:tc>
          <w:tcPr>
            <w:tcW w:type="dxa" w:w="1542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「이유」 구역</w:t>
            </w:r>
          </w:p>
        </w:tc>
        <w:tc>
          <w:tcPr>
            <w:tcW w:type="dxa" w:w="1156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음성</w:t>
            </w:r>
          </w:p>
        </w:tc>
        <w:tc>
          <w:tcPr>
            <w:tcW w:type="dxa" w:w="1544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거짓_과장 양성</w:t>
            </w:r>
          </w:p>
        </w:tc>
      </w:tr>
      <w:tr>
        <w:trPr>
          <w:cantSplit/>
        </w:trPr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합성O · 이유O (기준)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3,964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658</w:t>
            </w:r>
          </w:p>
        </w:tc>
        <w:tc>
          <w:tcPr>
            <w:tcW w:type="dxa" w:w="15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1,417</w:t>
            </w:r>
          </w:p>
        </w:tc>
        <w:tc>
          <w:tcPr>
            <w:tcW w:type="dxa" w:w="11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522</w:t>
            </w:r>
          </w:p>
        </w:tc>
        <w:tc>
          <w:tcPr>
            <w:tcW w:type="dxa" w:w="154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1,849</w:t>
            </w:r>
          </w:p>
        </w:tc>
      </w:tr>
      <w:tr>
        <w:trPr>
          <w:cantSplit/>
        </w:trPr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합성X · 이유O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3,306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</w:t>
            </w:r>
          </w:p>
        </w:tc>
        <w:tc>
          <w:tcPr>
            <w:tcW w:type="dxa" w:w="15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1,417</w:t>
            </w:r>
          </w:p>
        </w:tc>
        <w:tc>
          <w:tcPr>
            <w:tcW w:type="dxa" w:w="11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522</w:t>
            </w:r>
          </w:p>
        </w:tc>
        <w:tc>
          <w:tcPr>
            <w:tcW w:type="dxa" w:w="154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1,782</w:t>
            </w:r>
          </w:p>
        </w:tc>
      </w:tr>
      <w:tr>
        <w:trPr>
          <w:cantSplit/>
        </w:trPr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합성O · 이유X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2,547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658</w:t>
            </w:r>
          </w:p>
        </w:tc>
        <w:tc>
          <w:tcPr>
            <w:tcW w:type="dxa" w:w="15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</w:t>
            </w:r>
          </w:p>
        </w:tc>
        <w:tc>
          <w:tcPr>
            <w:tcW w:type="dxa" w:w="11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430</w:t>
            </w:r>
          </w:p>
        </w:tc>
        <w:tc>
          <w:tcPr>
            <w:tcW w:type="dxa" w:w="154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698</w:t>
            </w:r>
          </w:p>
        </w:tc>
      </w:tr>
      <w:tr>
        <w:trPr>
          <w:cantSplit/>
        </w:trPr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합성X · 이유X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1,889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</w:t>
            </w:r>
          </w:p>
        </w:tc>
        <w:tc>
          <w:tcPr>
            <w:tcW w:type="dxa" w:w="15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</w:t>
            </w:r>
          </w:p>
        </w:tc>
        <w:tc>
          <w:tcPr>
            <w:tcW w:type="dxa" w:w="11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430</w:t>
            </w:r>
          </w:p>
        </w:tc>
        <w:tc>
          <w:tcPr>
            <w:tcW w:type="dxa" w:w="154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631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그 밖은 전부 같다 — KcBERT · lr 2e-5 · 6 epoch · 조기 종료 2 · 배치 32 · focal γ 1.5 · pos_weight √ 상한 5 · 낱말 행 제외 · 조건 M 제외 · 유형 없는 위반 제외 · D · L 음성 · 9칸 저장.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회차 · 시드는 6종 dev macro PR-AUC 로, 문턱은 유형마다 dev F1 최대로 골랐다(D-321 결정 4).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사전 고정 기준(학습 전에 찍음 · 기준 실행 대비)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B: PR-AUC 시드 평균 하락 0.02 이내 · G1: 위반 재현율 하락 2%p 이내 · G2: 유형별 재현율 하락 5%p 이내(dev 양성 30 이상) · G3: 음성(D · L) 오판정 +1행 이내.</w:t>
      </w:r>
    </w:p>
    <w:p>
      <w:pPr>
        <w:pStyle w:val="Heading1"/>
        <w:keepNext/>
        <w:spacing w:after="140" w:before="32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2. dev 결과 — 재료 실험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2120"/>
        <w:gridCol w:w="1831"/>
        <w:gridCol w:w="1445"/>
        <w:gridCol w:w="1542"/>
        <w:gridCol w:w="1060"/>
        <w:gridCol w:w="1640"/>
      </w:tblGrid>
      <w:tr>
        <w:trPr>
          <w:cantSplit/>
          <w:tblHeader/>
        </w:trPr>
        <w:tc>
          <w:tcPr>
            <w:tcW w:type="dxa" w:w="2120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실험</w:t>
            </w:r>
          </w:p>
        </w:tc>
        <w:tc>
          <w:tcPr>
            <w:tcW w:type="dxa" w:w="1831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6종 PR-AUC (시드 평균)</w:t>
            </w:r>
          </w:p>
        </w:tc>
        <w:tc>
          <w:tcPr>
            <w:tcW w:type="dxa" w:w="1445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광고 문구 줄만 (325행)</w:t>
            </w:r>
          </w:p>
        </w:tc>
        <w:tc>
          <w:tcPr>
            <w:tcW w:type="dxa" w:w="1542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「이유」 구역 줄만 (356행)</w:t>
            </w:r>
          </w:p>
        </w:tc>
        <w:tc>
          <w:tcPr>
            <w:tcW w:type="dxa" w:w="1060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8종 PR-AUC</w:t>
            </w:r>
          </w:p>
        </w:tc>
        <w:tc>
          <w:tcPr>
            <w:tcW w:type="dxa" w:w="1640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판정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합성O · 이유O (기준 = v10 · 박수진)</w:t>
            </w:r>
          </w:p>
        </w:tc>
        <w:tc>
          <w:tcPr>
            <w:tcW w:type="dxa" w:w="18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0.7138 ± 0.0040</w:t>
            </w:r>
          </w:p>
        </w:tc>
        <w:tc>
          <w:tcPr>
            <w:tcW w:type="dxa" w:w="144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0.824</w:t>
            </w:r>
          </w:p>
        </w:tc>
        <w:tc>
          <w:tcPr>
            <w:tcW w:type="dxa" w:w="15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0.546</w:t>
            </w:r>
          </w:p>
        </w:tc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0.599</w:t>
            </w:r>
          </w:p>
        </w:tc>
        <w:tc>
          <w:tcPr>
            <w:tcW w:type="dxa" w:w="16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기준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합성X · 이유O</w:t>
            </w:r>
          </w:p>
        </w:tc>
        <w:tc>
          <w:tcPr>
            <w:tcW w:type="dxa" w:w="18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0.7136 ± 0.0034</w:t>
            </w:r>
          </w:p>
        </w:tc>
        <w:tc>
          <w:tcPr>
            <w:tcW w:type="dxa" w:w="144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0.834</w:t>
            </w:r>
          </w:p>
        </w:tc>
        <w:tc>
          <w:tcPr>
            <w:tcW w:type="dxa" w:w="15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0.522</w:t>
            </w:r>
          </w:p>
        </w:tc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0.598</w:t>
            </w:r>
          </w:p>
        </w:tc>
        <w:tc>
          <w:tcPr>
            <w:tcW w:type="dxa" w:w="16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탈락 (G1 · G2 · G3)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합성O · 이유X</w:t>
            </w:r>
          </w:p>
        </w:tc>
        <w:tc>
          <w:tcPr>
            <w:tcW w:type="dxa" w:w="18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0.6461 ± 0.0032</w:t>
            </w:r>
          </w:p>
        </w:tc>
        <w:tc>
          <w:tcPr>
            <w:tcW w:type="dxa" w:w="144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0.816</w:t>
            </w:r>
          </w:p>
        </w:tc>
        <w:tc>
          <w:tcPr>
            <w:tcW w:type="dxa" w:w="15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0.402</w:t>
            </w:r>
          </w:p>
        </w:tc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0.542</w:t>
            </w:r>
          </w:p>
        </w:tc>
        <w:tc>
          <w:tcPr>
            <w:tcW w:type="dxa" w:w="16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탈락 (B · G1 · G2 · G3)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합성X · 이유X</w:t>
            </w:r>
          </w:p>
        </w:tc>
        <w:tc>
          <w:tcPr>
            <w:tcW w:type="dxa" w:w="18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0.6560 ± 0.0070</w:t>
            </w:r>
          </w:p>
        </w:tc>
        <w:tc>
          <w:tcPr>
            <w:tcW w:type="dxa" w:w="144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0.817</w:t>
            </w:r>
          </w:p>
        </w:tc>
        <w:tc>
          <w:tcPr>
            <w:tcW w:type="dxa" w:w="15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0.382</w:t>
            </w:r>
          </w:p>
        </w:tc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0.527</w:t>
            </w:r>
          </w:p>
        </w:tc>
        <w:tc>
          <w:tcPr>
            <w:tcW w:type="dxa" w:w="16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탈락 (B · G1 · G2 · G3)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v11 (소성민)</w:t>
            </w:r>
          </w:p>
        </w:tc>
        <w:tc>
          <w:tcPr>
            <w:tcW w:type="dxa" w:w="18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0.721 (시드 1개)</w:t>
            </w:r>
          </w:p>
        </w:tc>
        <w:tc>
          <w:tcPr>
            <w:tcW w:type="dxa" w:w="144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0.824</w:t>
            </w:r>
          </w:p>
        </w:tc>
        <w:tc>
          <w:tcPr>
            <w:tcW w:type="dxa" w:w="15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0.575</w:t>
            </w:r>
          </w:p>
        </w:tc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0.596</w:t>
            </w:r>
          </w:p>
        </w:tc>
        <w:tc>
          <w:tcPr>
            <w:tcW w:type="dxa" w:w="16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뒤 세 칸은 선택된 시드 하나의 값이다. v11 은 올린 확률이 시드 42 하나라 시드 평균이 없고 기준 판정에서 뺐다.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v11 의 문턱을 같은 규칙으로 다시 고르면 저장된 값과 같게 나온다 — 채점 코드가 v11 과 같다는 확인이다.</w:t>
      </w:r>
    </w:p>
    <w:p>
      <w:pPr>
        <w:pStyle w:val="Heading2"/>
        <w:keepNext/>
        <w:spacing w:after="110" w:before="220"/>
      </w:pPr>
      <w:r>
        <w:rPr>
          <w:rFonts w:ascii="맑은 고딕" w:cs="맑은 고딕" w:eastAsia="맑은 고딕" w:hAnsi="맑은 고딕"/>
          <w:b/>
          <w:bCs/>
          <w:color w:val="1C1C1F"/>
          <w:sz w:val="22"/>
          <w:szCs w:val="22"/>
        </w:rPr>
        <w:t xml:space="preserve">문턱을 적용하면 (선택 시드 · 그 모델의 문턱 · dev 749행)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2216"/>
        <w:gridCol w:w="1734"/>
        <w:gridCol w:w="1638"/>
        <w:gridCol w:w="1060"/>
        <w:gridCol w:w="963"/>
        <w:gridCol w:w="2027"/>
      </w:tblGrid>
      <w:tr>
        <w:trPr>
          <w:cantSplit/>
          <w:tblHeader/>
        </w:trPr>
        <w:tc>
          <w:tcPr>
            <w:tcW w:type="dxa" w:w="2216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실험</w:t>
            </w:r>
          </w:p>
        </w:tc>
        <w:tc>
          <w:tcPr>
            <w:tcW w:type="dxa" w:w="1734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위반 탐지 (하나라도)</w:t>
            </w:r>
          </w:p>
        </w:tc>
        <w:tc>
          <w:tcPr>
            <w:tcW w:type="dxa" w:w="1638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정답 유형 적중</w:t>
            </w:r>
          </w:p>
        </w:tc>
        <w:tc>
          <w:tcPr>
            <w:tcW w:type="dxa" w:w="1060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D 오판정</w:t>
            </w:r>
          </w:p>
        </w:tc>
        <w:tc>
          <w:tcPr>
            <w:tcW w:type="dxa" w:w="963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L 오판정</w:t>
            </w:r>
          </w:p>
        </w:tc>
        <w:tc>
          <w:tcPr>
            <w:tcW w:type="dxa" w:w="2027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거짓_과장 — 정답 아닌 줄에서</w:t>
            </w:r>
          </w:p>
        </w:tc>
      </w:tr>
      <w:tr>
        <w:trPr>
          <w:cantSplit/>
        </w:trPr>
        <w:tc>
          <w:tcPr>
            <w:tcW w:type="dxa" w:w="221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합성O · 이유O (기준 = v10)</w:t>
            </w:r>
          </w:p>
        </w:tc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491/510 (96.3%)</w:t>
            </w:r>
          </w:p>
        </w:tc>
        <w:tc>
          <w:tcPr>
            <w:tcW w:type="dxa" w:w="16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431/510 (84.5%)</w:t>
            </w:r>
          </w:p>
        </w:tc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15/81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2/5</w:t>
            </w:r>
          </w:p>
        </w:tc>
        <w:tc>
          <w:tcPr>
            <w:tcW w:type="dxa" w:w="20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227/434 (52.3%)</w:t>
            </w:r>
          </w:p>
        </w:tc>
      </w:tr>
      <w:tr>
        <w:trPr>
          <w:cantSplit/>
        </w:trPr>
        <w:tc>
          <w:tcPr>
            <w:tcW w:type="dxa" w:w="221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합성X · 이유O</w:t>
            </w:r>
          </w:p>
        </w:tc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474/510 (92.9%)</w:t>
            </w:r>
          </w:p>
        </w:tc>
        <w:tc>
          <w:tcPr>
            <w:tcW w:type="dxa" w:w="16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410/510 (80.4%)</w:t>
            </w:r>
          </w:p>
        </w:tc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18/81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1/5</w:t>
            </w:r>
          </w:p>
        </w:tc>
        <w:tc>
          <w:tcPr>
            <w:tcW w:type="dxa" w:w="20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209/434 (48.2%)</w:t>
            </w:r>
          </w:p>
        </w:tc>
      </w:tr>
      <w:tr>
        <w:trPr>
          <w:cantSplit/>
        </w:trPr>
        <w:tc>
          <w:tcPr>
            <w:tcW w:type="dxa" w:w="221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합성O · 이유X</w:t>
            </w:r>
          </w:p>
        </w:tc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480/510 (94.1%)</w:t>
            </w:r>
          </w:p>
        </w:tc>
        <w:tc>
          <w:tcPr>
            <w:tcW w:type="dxa" w:w="16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417/510 (81.8%)</w:t>
            </w:r>
          </w:p>
        </w:tc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20/81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2/5</w:t>
            </w:r>
          </w:p>
        </w:tc>
        <w:tc>
          <w:tcPr>
            <w:tcW w:type="dxa" w:w="20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228/434 (52.5%)</w:t>
            </w:r>
          </w:p>
        </w:tc>
      </w:tr>
      <w:tr>
        <w:trPr>
          <w:cantSplit/>
        </w:trPr>
        <w:tc>
          <w:tcPr>
            <w:tcW w:type="dxa" w:w="221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합성X · 이유X</w:t>
            </w:r>
          </w:p>
        </w:tc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471/510 (92.4%)</w:t>
            </w:r>
          </w:p>
        </w:tc>
        <w:tc>
          <w:tcPr>
            <w:tcW w:type="dxa" w:w="16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413/510 (81.0%)</w:t>
            </w:r>
          </w:p>
        </w:tc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19/81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1/5</w:t>
            </w:r>
          </w:p>
        </w:tc>
        <w:tc>
          <w:tcPr>
            <w:tcW w:type="dxa" w:w="20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228/434 (52.5%)</w:t>
            </w:r>
          </w:p>
        </w:tc>
      </w:tr>
      <w:tr>
        <w:trPr>
          <w:cantSplit/>
        </w:trPr>
        <w:tc>
          <w:tcPr>
            <w:tcW w:type="dxa" w:w="221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v11 (소성민)</w:t>
            </w:r>
          </w:p>
        </w:tc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452/510 (88.6%)</w:t>
            </w:r>
          </w:p>
        </w:tc>
        <w:tc>
          <w:tcPr>
            <w:tcW w:type="dxa" w:w="16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395/510 (77.5%)</w:t>
            </w:r>
          </w:p>
        </w:tc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12/81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2/5</w:t>
            </w:r>
          </w:p>
        </w:tc>
        <w:tc>
          <w:tcPr>
            <w:tcW w:type="dxa" w:w="20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141/434 (32.5%)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1927"/>
        <w:gridCol w:w="1349"/>
        <w:gridCol w:w="1734"/>
        <w:gridCol w:w="2698"/>
        <w:gridCol w:w="1930"/>
      </w:tblGrid>
      <w:tr>
        <w:trPr>
          <w:cantSplit/>
          <w:tblHeader/>
        </w:trPr>
        <w:tc>
          <w:tcPr>
            <w:tcW w:type="dxa" w:w="1927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기준 대비</w:t>
            </w:r>
          </w:p>
        </w:tc>
        <w:tc>
          <w:tcPr>
            <w:tcW w:type="dxa" w:w="1349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PR-AUC (B)</w:t>
            </w:r>
          </w:p>
        </w:tc>
        <w:tc>
          <w:tcPr>
            <w:tcW w:type="dxa" w:w="1734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위반 재현율 (G1)</w:t>
            </w:r>
          </w:p>
        </w:tc>
        <w:tc>
          <w:tcPr>
            <w:tcW w:type="dxa" w:w="2698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유형별 최대 하락 (G2)</w:t>
            </w:r>
          </w:p>
        </w:tc>
        <w:tc>
          <w:tcPr>
            <w:tcW w:type="dxa" w:w="1930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음성 오판정 (G3)</w:t>
            </w:r>
          </w:p>
        </w:tc>
      </w:tr>
      <w:tr>
        <w:trPr>
          <w:cantSplit/>
        </w:trPr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합성X · 이유O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−0.0002</w:t>
            </w:r>
          </w:p>
        </w:tc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−3.3%p</w:t>
            </w:r>
          </w:p>
        </w:tc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소비자_기만 −22.4%p</w:t>
            </w:r>
          </w:p>
        </w:tc>
        <w:tc>
          <w:tcPr>
            <w:tcW w:type="dxa" w:w="193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19/86 (+2행)</w:t>
            </w:r>
          </w:p>
        </w:tc>
      </w:tr>
      <w:tr>
        <w:trPr>
          <w:cantSplit/>
        </w:trPr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합성O · 이유X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−0.0677</w:t>
            </w:r>
          </w:p>
        </w:tc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−2.2%p</w:t>
            </w:r>
          </w:p>
        </w:tc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의약품_오인 −5.4%p</w:t>
            </w:r>
          </w:p>
        </w:tc>
        <w:tc>
          <w:tcPr>
            <w:tcW w:type="dxa" w:w="193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22/86 (+5행)</w:t>
            </w:r>
          </w:p>
        </w:tc>
      </w:tr>
      <w:tr>
        <w:trPr>
          <w:cantSplit/>
        </w:trPr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합성X · 이유X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−0.0578</w:t>
            </w:r>
          </w:p>
        </w:tc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−3.9%p</w:t>
            </w:r>
          </w:p>
        </w:tc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질병_예방치료_표방 −13.3%p</w:t>
            </w:r>
          </w:p>
        </w:tc>
        <w:tc>
          <w:tcPr>
            <w:tcW w:type="dxa" w:w="193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20/86 (+3행)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합성 문구.</w:t>
      </w:r>
      <w:r>
        <w:rPr>
          <w:rFonts w:ascii="맑은 고딕" w:cs="맑은 고딕" w:eastAsia="맑은 고딕" w:hAnsi="맑은 고딕"/>
          <w:sz w:val="20"/>
          <w:szCs w:val="20"/>
        </w:rPr>
        <w:t xml:space="preserve"> 빼도 문턱 없는 품질은 같다. 탈락 사유는 문턱 적용 수치인데, 소비자_기만 문턱이 0.375 → 0.6 으로 옮겨 간 영향이 크다(그 유형의 PR-AUC 는 0.449 → 0.425). 빼서 얻는 것이 없으므로 둔다.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「이유」 구역.</w:t>
      </w:r>
      <w:r>
        <w:rPr>
          <w:rFonts w:ascii="맑은 고딕" w:cs="맑은 고딕" w:eastAsia="맑은 고딕" w:hAnsi="맑은 고딕"/>
          <w:sz w:val="20"/>
          <w:szCs w:val="20"/>
        </w:rPr>
        <w:t xml:space="preserve"> 빼면 PR-AUC 가 0.06 가량 떨어진다. 떨어지는 곳은 「이유」 구역 줄(0.546 → 0.402)이고 광고 문구 줄은 거의 그대로다(0.824 → 0.816). dev 의 절반이 「이유」 구역이라 그렇다.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v10 대 v11.</w:t>
      </w:r>
      <w:r>
        <w:rPr>
          <w:rFonts w:ascii="맑은 고딕" w:cs="맑은 고딕" w:eastAsia="맑은 고딕" w:hAnsi="맑은 고딕"/>
          <w:sz w:val="20"/>
          <w:szCs w:val="20"/>
        </w:rPr>
        <w:t xml:space="preserve"> PR-AUC 차이 0.004 는 시드 흔들림(± 0.004) 안이다. 문턱을 적용한 수치가 다른 것은 3절에서 본다.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새 2종은 실제 문구에서 약하다.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부당_비교광고 PR-AUC 0.16 · 비방광고 0.33 (v11 0.12 · 0.32). dev 양성이 10 · 25행이라 측정 불가 범위지만 두 모델 모두 낮다.</w:t>
      </w:r>
    </w:p>
    <w:p>
      <w:pPr>
        <w:pStyle w:val="Heading1"/>
        <w:keepNext/>
        <w:spacing w:after="140" w:before="32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3. dev 진단 — 문턱을 맞춰서 보면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2절의 문턱 적용 수치는 모델마다 문턱이 달라 그대로 견줄 수 없다. 광고 문구 줄(「이유」 구역이 아닌 393행 · 거짓_과장 양성 107행)에서 문턱을 맞춰 다시 셌다. dev 자료의 진단이다.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3855"/>
        <w:gridCol w:w="2313"/>
        <w:gridCol w:w="1734"/>
        <w:gridCol w:w="1736"/>
      </w:tblGrid>
      <w:tr>
        <w:trPr>
          <w:cantSplit/>
          <w:tblHeader/>
        </w:trPr>
        <w:tc>
          <w:tcPr>
            <w:tcW w:type="dxa" w:w="3855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거짓_과장 양성을 90% (96/107) 잡는 문턱에서</w:t>
            </w:r>
          </w:p>
        </w:tc>
        <w:tc>
          <w:tcPr>
            <w:tcW w:type="dxa" w:w="2313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다른 유형 위반 146행 중 발화</w:t>
            </w:r>
          </w:p>
        </w:tc>
        <w:tc>
          <w:tcPr>
            <w:tcW w:type="dxa" w:w="1734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D · L 71행 중 발화</w:t>
            </w:r>
          </w:p>
        </w:tc>
        <w:tc>
          <w:tcPr>
            <w:tcW w:type="dxa" w:w="1736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양성 대 D · L AUC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합성O · 이유O (기준 = v10)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50 (34.2%)</w:t>
            </w:r>
          </w:p>
        </w:tc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</w:t>
            </w:r>
          </w:p>
        </w:tc>
        <w:tc>
          <w:tcPr>
            <w:tcW w:type="dxa" w:w="173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0.977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합성X · 이유O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47 (32.2%)</w:t>
            </w:r>
          </w:p>
        </w:tc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</w:t>
            </w:r>
          </w:p>
        </w:tc>
        <w:tc>
          <w:tcPr>
            <w:tcW w:type="dxa" w:w="173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0.977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합성O · 이유X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45 (30.8%)</w:t>
            </w:r>
          </w:p>
        </w:tc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5</w:t>
            </w:r>
          </w:p>
        </w:tc>
        <w:tc>
          <w:tcPr>
            <w:tcW w:type="dxa" w:w="173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0.970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합성X · 이유X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46 (31.5%)</w:t>
            </w:r>
          </w:p>
        </w:tc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</w:t>
            </w:r>
          </w:p>
        </w:tc>
        <w:tc>
          <w:tcPr>
            <w:tcW w:type="dxa" w:w="173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0.963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v11 (소성민)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51 (34.9%)</w:t>
            </w:r>
          </w:p>
        </w:tc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</w:t>
            </w:r>
          </w:p>
        </w:tc>
        <w:tc>
          <w:tcPr>
            <w:tcW w:type="dxa" w:w="173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0.982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「이유」 구역을 빼도 거짓_과장의 오발은 줄지 않는다.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다섯 모델이 31 ~ 35% 로 같고 D · L 쪽은 오히려 한 행 는다.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v10 과 v11 의 차이는 문턱이다.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거짓_과장 문턱을 둘 다 0.575 로 두면 재현율이 73.8% · 74.8% 로 같아진다. v10 은 0.375 · v11 은 0.575 가 뽑혔다.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F1 이 평평해서 문턱이 흔들린다.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v11 은 문턱 0.325 ~ 0.575 사이에서 F1 차이가 0.01 이내다(v10 은 0.35 ~ 0.525). 그 구간의 어느 값이 뽑히느냐는 거의 우연이다.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dev 에서는 거짓_과장이 D · L 과 잘 갈린다</w:t>
      </w:r>
      <w:r>
        <w:rPr>
          <w:rFonts w:ascii="맑은 고딕" w:cs="맑은 고딕" w:eastAsia="맑은 고딕" w:hAnsi="맑은 고딕"/>
          <w:sz w:val="20"/>
          <w:szCs w:val="20"/>
        </w:rPr>
        <w:t xml:space="preserve">(AUC 0.96 ~ 0.98). dev 의 D 가 학습과 같은 원천의 주의사항 문구라서다. test 의 수정문구에서는 0.69 ~ 0.73 이다(6절).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「이유」 구역 줄에서는 거짓_과장을 거의 가르지 못한다.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AUC 가 v10 0.58 · v11 0.62 다. 「이유」 구역을 학습한 모델도 그 구역에서는 정답이든 아니든 거짓_과장을 높게 준다(중앙값 0.77 대 0.72).</w:t>
      </w:r>
    </w:p>
    <w:p>
      <w:pPr>
        <w:pStyle w:val="Heading1"/>
        <w:keepNext/>
        <w:spacing w:after="140" w:before="32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4. 판정 로직 결합 — dev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v10(박수진)과 v11(소성민)을 프로토타입(docs/psj/e2e_prototype)에 붙였다. 여유 구간 0.5 · 사전 확정에 인코더 합의 요구 · 규칙 rule-0.3.0-dict.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3276"/>
        <w:gridCol w:w="1349"/>
        <w:gridCol w:w="2602"/>
        <w:gridCol w:w="2411"/>
      </w:tblGrid>
      <w:tr>
        <w:trPr>
          <w:cantSplit/>
          <w:tblHeader/>
        </w:trPr>
        <w:tc>
          <w:tcPr>
            <w:tcW w:type="dxa" w:w="3276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dev 749행</w:t>
            </w:r>
          </w:p>
        </w:tc>
        <w:tc>
          <w:tcPr>
            <w:tcW w:type="dxa" w:w="1349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규칙만</w:t>
            </w:r>
          </w:p>
        </w:tc>
        <w:tc>
          <w:tcPr>
            <w:tcW w:type="dxa" w:w="2602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+ v10 (박수진)</w:t>
            </w:r>
          </w:p>
        </w:tc>
        <w:tc>
          <w:tcPr>
            <w:tcW w:type="dxa" w:w="2411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+ v11 (소성민)</w:t>
            </w:r>
          </w:p>
        </w:tc>
      </w:tr>
      <w:tr>
        <w:trPr>
          <w:cantSplit/>
        </w:trPr>
        <w:tc>
          <w:tcPr>
            <w:tcW w:type="dxa" w:w="327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품목 모름 — 탐지 재현율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22.1%</w:t>
            </w:r>
          </w:p>
        </w:tc>
        <w:tc>
          <w:tcPr>
            <w:tcW w:type="dxa" w:w="260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84.9% (434/511)</w:t>
            </w:r>
          </w:p>
        </w:tc>
        <w:tc>
          <w:tcPr>
            <w:tcW w:type="dxa" w:w="24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80.2% (410/511)</w:t>
            </w:r>
          </w:p>
        </w:tc>
      </w:tr>
      <w:tr>
        <w:trPr>
          <w:cantSplit/>
        </w:trPr>
        <w:tc>
          <w:tcPr>
            <w:tcW w:type="dxa" w:w="327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품목 모름 — 확정 재현율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13.5% (69)</w:t>
            </w:r>
          </w:p>
        </w:tc>
        <w:tc>
          <w:tcPr>
            <w:tcW w:type="dxa" w:w="260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12.9% (66)</w:t>
            </w:r>
          </w:p>
        </w:tc>
        <w:tc>
          <w:tcPr>
            <w:tcW w:type="dxa" w:w="24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11.2% (57)</w:t>
            </w:r>
          </w:p>
        </w:tc>
      </w:tr>
      <w:tr>
        <w:trPr>
          <w:cantSplit/>
        </w:trPr>
        <w:tc>
          <w:tcPr>
            <w:tcW w:type="dxa" w:w="327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품목 모름 — 위반을 통과시킴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0/542</w:t>
            </w:r>
          </w:p>
        </w:tc>
        <w:tc>
          <w:tcPr>
            <w:tcW w:type="dxa" w:w="260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0/542</w:t>
            </w:r>
          </w:p>
        </w:tc>
        <w:tc>
          <w:tcPr>
            <w:tcW w:type="dxa" w:w="24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0/542</w:t>
            </w:r>
          </w:p>
        </w:tc>
      </w:tr>
      <w:tr>
        <w:trPr>
          <w:cantSplit/>
        </w:trPr>
        <w:tc>
          <w:tcPr>
            <w:tcW w:type="dxa" w:w="327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품목 모름 — D 판정 대상 아님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0/81</w:t>
            </w:r>
          </w:p>
        </w:tc>
        <w:tc>
          <w:tcPr>
            <w:tcW w:type="dxa" w:w="260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16/81 (품목만 알면 통과 28)</w:t>
            </w:r>
          </w:p>
        </w:tc>
        <w:tc>
          <w:tcPr>
            <w:tcW w:type="dxa" w:w="24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17/81 (품목만 알면 통과 28)</w:t>
            </w:r>
          </w:p>
        </w:tc>
      </w:tr>
      <w:tr>
        <w:trPr>
          <w:cantSplit/>
        </w:trPr>
        <w:tc>
          <w:tcPr>
            <w:tcW w:type="dxa" w:w="327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품목 앎 (326행) — 탐지 재현율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11.6%</w:t>
            </w:r>
          </w:p>
        </w:tc>
        <w:tc>
          <w:tcPr>
            <w:tcW w:type="dxa" w:w="260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74.7% (148/198)</w:t>
            </w:r>
          </w:p>
        </w:tc>
        <w:tc>
          <w:tcPr>
            <w:tcW w:type="dxa" w:w="24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73.2% (145/198)</w:t>
            </w:r>
          </w:p>
        </w:tc>
      </w:tr>
      <w:tr>
        <w:trPr>
          <w:cantSplit/>
        </w:trPr>
        <w:tc>
          <w:tcPr>
            <w:tcW w:type="dxa" w:w="327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품목 앎 — 확정 재현율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3.0% (6)</w:t>
            </w:r>
          </w:p>
        </w:tc>
        <w:tc>
          <w:tcPr>
            <w:tcW w:type="dxa" w:w="260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2.5% (5)</w:t>
            </w:r>
          </w:p>
        </w:tc>
        <w:tc>
          <w:tcPr>
            <w:tcW w:type="dxa" w:w="24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2.0% (4)</w:t>
            </w:r>
          </w:p>
        </w:tc>
      </w:tr>
      <w:tr>
        <w:trPr>
          <w:cantSplit/>
        </w:trPr>
        <w:tc>
          <w:tcPr>
            <w:tcW w:type="dxa" w:w="327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품목 앎 — D 통과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0/66</w:t>
            </w:r>
          </w:p>
        </w:tc>
        <w:tc>
          <w:tcPr>
            <w:tcW w:type="dxa" w:w="260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43/66 (65.2%)</w:t>
            </w:r>
          </w:p>
        </w:tc>
        <w:tc>
          <w:tcPr>
            <w:tcW w:type="dxa" w:w="24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45/66 (68.2%)</w:t>
            </w:r>
          </w:p>
        </w:tc>
      </w:tr>
      <w:tr>
        <w:trPr>
          <w:cantSplit/>
        </w:trPr>
        <w:tc>
          <w:tcPr>
            <w:tcW w:type="dxa" w:w="327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품목 앎 — L 통과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0/5</w:t>
            </w:r>
          </w:p>
        </w:tc>
        <w:tc>
          <w:tcPr>
            <w:tcW w:type="dxa" w:w="260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0/5</w:t>
            </w:r>
          </w:p>
        </w:tc>
        <w:tc>
          <w:tcPr>
            <w:tcW w:type="dxa" w:w="24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0/5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판정 로직에 붙여도 둘은 거의 같다. 품목을 아는 조건에서 탐지 차이는 3행 · D 통과 차이는 2행이다.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합의 요구로 확정에서 내려간 것은 v10 3건 · v11 12건이다. v10 은 문턱이 낮아 사전과 합의가 더 자주 된다.</w:t>
      </w:r>
    </w:p>
    <w:p>
      <w:pPr>
        <w:pStyle w:val="Heading1"/>
        <w:keepNext/>
        <w:spacing w:after="140" w:before="32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5. 판정 로직 결합 — test (각 1회)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v10(박수진) · v11(소성민)을 2026-10-07 에 한 번씩 쟀다. 문턱은 각 모델의 dev 문턱 그대로다.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이 결과로 문턱 · 여유 구간 · 규칙을 고치지 않는다(D-175).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3855"/>
        <w:gridCol w:w="1927"/>
        <w:gridCol w:w="1927"/>
        <w:gridCol w:w="1929"/>
      </w:tblGrid>
      <w:tr>
        <w:trPr>
          <w:cantSplit/>
          <w:tblHeader/>
        </w:trPr>
        <w:tc>
          <w:tcPr>
            <w:tcW w:type="dxa" w:w="3855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test — 품목 앎 (2,225행 · 위반 1,540)</w:t>
            </w:r>
          </w:p>
        </w:tc>
        <w:tc>
          <w:tcPr>
            <w:tcW w:type="dxa" w:w="1927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규칙만</w:t>
            </w:r>
          </w:p>
        </w:tc>
        <w:tc>
          <w:tcPr>
            <w:tcW w:type="dxa" w:w="1927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+ v10 (박수진)</w:t>
            </w:r>
          </w:p>
        </w:tc>
        <w:tc>
          <w:tcPr>
            <w:tcW w:type="dxa" w:w="1929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+ v11 (소성민)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탐지 재현율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17.0% (262)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54.3% (836)</w:t>
            </w:r>
          </w:p>
        </w:tc>
        <w:tc>
          <w:tcPr>
            <w:tcW w:type="dxa" w:w="192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47.7% (735)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확정 재현율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2.5% (38)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1.6% (24)</w:t>
            </w:r>
          </w:p>
        </w:tc>
        <w:tc>
          <w:tcPr>
            <w:tcW w:type="dxa" w:w="192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1.8% (27)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위반을 통과시킴 (/1,570)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4</w:t>
            </w:r>
          </w:p>
        </w:tc>
        <w:tc>
          <w:tcPr>
            <w:tcW w:type="dxa" w:w="192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적법 수정문구 통과 (/133)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6 (4.5%)</w:t>
            </w:r>
          </w:p>
        </w:tc>
        <w:tc>
          <w:tcPr>
            <w:tcW w:type="dxa" w:w="192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12 (9.0%)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coverage · selective risk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3.1% · 24.0%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2.1% · 29.4%</w:t>
            </w:r>
          </w:p>
        </w:tc>
        <w:tc>
          <w:tcPr>
            <w:tcW w:type="dxa" w:w="192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2.8% · 40.0%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종착 통과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18</w:t>
            </w:r>
          </w:p>
        </w:tc>
        <w:tc>
          <w:tcPr>
            <w:tcW w:type="dxa" w:w="192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41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3855"/>
        <w:gridCol w:w="1927"/>
        <w:gridCol w:w="1927"/>
        <w:gridCol w:w="1929"/>
      </w:tblGrid>
      <w:tr>
        <w:trPr>
          <w:cantSplit/>
          <w:tblHeader/>
        </w:trPr>
        <w:tc>
          <w:tcPr>
            <w:tcW w:type="dxa" w:w="3855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test — 품목 모름 (2,489행 · 위반 1,750)</w:t>
            </w:r>
          </w:p>
        </w:tc>
        <w:tc>
          <w:tcPr>
            <w:tcW w:type="dxa" w:w="1927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규칙만</w:t>
            </w:r>
          </w:p>
        </w:tc>
        <w:tc>
          <w:tcPr>
            <w:tcW w:type="dxa" w:w="1927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+ v10 (박수진)</w:t>
            </w:r>
          </w:p>
        </w:tc>
        <w:tc>
          <w:tcPr>
            <w:tcW w:type="dxa" w:w="1929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+ v11 (소성민)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탐지 재현율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15.2% (266)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54.1% (947)</w:t>
            </w:r>
          </w:p>
        </w:tc>
        <w:tc>
          <w:tcPr>
            <w:tcW w:type="dxa" w:w="192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47.9% (838)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확정 재현율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0.1%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0.1%</w:t>
            </w:r>
          </w:p>
        </w:tc>
        <w:tc>
          <w:tcPr>
            <w:tcW w:type="dxa" w:w="192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0.1%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위반을 통과시킴 (/1,780)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</w:t>
            </w:r>
          </w:p>
        </w:tc>
        <w:tc>
          <w:tcPr>
            <w:tcW w:type="dxa" w:w="192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적법 수정문구 — 판정 대상 아님 (/133)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 (품목만 알면 +4)</w:t>
            </w:r>
          </w:p>
        </w:tc>
        <w:tc>
          <w:tcPr>
            <w:tcW w:type="dxa" w:w="192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 (품목만 알면 +10)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조건 L 통과 (/10)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</w:t>
            </w:r>
          </w:p>
        </w:tc>
        <w:tc>
          <w:tcPr>
            <w:tcW w:type="dxa" w:w="192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10" w:before="220"/>
      </w:pPr>
      <w:r>
        <w:rPr>
          <w:rFonts w:ascii="맑은 고딕" w:cs="맑은 고딕" w:eastAsia="맑은 고딕" w:hAnsi="맑은 고딕"/>
          <w:b/>
          <w:bCs/>
          <w:color w:val="1C1C1F"/>
          <w:sz w:val="22"/>
          <w:szCs w:val="22"/>
        </w:rPr>
        <w:t xml:space="preserve">인코더 후보 — 유형별 (test 2,489행 전체 · 후보가 선 행 → 그중 맞음 · 정밀도 · 재현율)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3276"/>
        <w:gridCol w:w="963"/>
        <w:gridCol w:w="2698"/>
        <w:gridCol w:w="2701"/>
      </w:tblGrid>
      <w:tr>
        <w:trPr>
          <w:cantSplit/>
          <w:tblHeader/>
        </w:trPr>
        <w:tc>
          <w:tcPr>
            <w:tcW w:type="dxa" w:w="3276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유형</w:t>
            </w:r>
          </w:p>
        </w:tc>
        <w:tc>
          <w:tcPr>
            <w:tcW w:type="dxa" w:w="963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정답</w:t>
            </w:r>
          </w:p>
        </w:tc>
        <w:tc>
          <w:tcPr>
            <w:tcW w:type="dxa" w:w="2698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v10 (박수진)</w:t>
            </w:r>
          </w:p>
        </w:tc>
        <w:tc>
          <w:tcPr>
            <w:tcW w:type="dxa" w:w="2701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v11 (소성민)</w:t>
            </w:r>
          </w:p>
        </w:tc>
      </w:tr>
      <w:tr>
        <w:trPr>
          <w:cantSplit/>
        </w:trPr>
        <w:tc>
          <w:tcPr>
            <w:tcW w:type="dxa" w:w="327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거짓_과장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455</w:t>
            </w:r>
          </w:p>
        </w:tc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1,616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 → 378 · 0.234 · 0.831</w:t>
            </w:r>
          </w:p>
        </w:tc>
        <w:tc>
          <w:tcPr>
            <w:tcW w:type="dxa" w:w="27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925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 → 240 · 0.259 · 0.527</w:t>
            </w:r>
          </w:p>
        </w:tc>
      </w:tr>
      <w:tr>
        <w:trPr>
          <w:cantSplit/>
        </w:trPr>
        <w:tc>
          <w:tcPr>
            <w:tcW w:type="dxa" w:w="327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건강기능식품_오인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523</w:t>
            </w:r>
          </w:p>
        </w:tc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301 → 214 · 0.711 · 0.409</w:t>
            </w:r>
          </w:p>
        </w:tc>
        <w:tc>
          <w:tcPr>
            <w:tcW w:type="dxa" w:w="27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322 → 224 · 0.696 · 0.428</w:t>
            </w:r>
          </w:p>
        </w:tc>
      </w:tr>
      <w:tr>
        <w:trPr>
          <w:cantSplit/>
        </w:trPr>
        <w:tc>
          <w:tcPr>
            <w:tcW w:type="dxa" w:w="327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소비자_기만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214</w:t>
            </w:r>
          </w:p>
        </w:tc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393 → 104 · 0.265 · 0.486</w:t>
            </w:r>
          </w:p>
        </w:tc>
        <w:tc>
          <w:tcPr>
            <w:tcW w:type="dxa" w:w="27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253 → 76 · 0.300 · 0.355</w:t>
            </w:r>
          </w:p>
        </w:tc>
      </w:tr>
      <w:tr>
        <w:trPr>
          <w:cantSplit/>
        </w:trPr>
        <w:tc>
          <w:tcPr>
            <w:tcW w:type="dxa" w:w="327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의약품_오인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93</w:t>
            </w:r>
          </w:p>
        </w:tc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55 → 30 · 0.545 · 0.323</w:t>
            </w:r>
          </w:p>
        </w:tc>
        <w:tc>
          <w:tcPr>
            <w:tcW w:type="dxa" w:w="27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140 → 49 · 0.350 · 0.527</w:t>
            </w:r>
          </w:p>
        </w:tc>
      </w:tr>
      <w:tr>
        <w:trPr>
          <w:cantSplit/>
        </w:trPr>
        <w:tc>
          <w:tcPr>
            <w:tcW w:type="dxa" w:w="327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질병_예방치료_표방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93</w:t>
            </w:r>
          </w:p>
        </w:tc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82 → 51 · 0.622 · 0.548</w:t>
            </w:r>
          </w:p>
        </w:tc>
        <w:tc>
          <w:tcPr>
            <w:tcW w:type="dxa" w:w="27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89 → 54 · 0.607 · 0.581</w:t>
            </w:r>
          </w:p>
        </w:tc>
      </w:tr>
      <w:tr>
        <w:trPr>
          <w:cantSplit/>
        </w:trPr>
        <w:tc>
          <w:tcPr>
            <w:tcW w:type="dxa" w:w="327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후기_체험기_기만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35</w:t>
            </w:r>
          </w:p>
        </w:tc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26 → 6 · 0.231 · 0.171</w:t>
            </w:r>
          </w:p>
        </w:tc>
        <w:tc>
          <w:tcPr>
            <w:tcW w:type="dxa" w:w="27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34 → 6 · 0.176 · 0.171</w:t>
            </w:r>
          </w:p>
        </w:tc>
      </w:tr>
      <w:tr>
        <w:trPr>
          <w:cantSplit/>
        </w:trPr>
        <w:tc>
          <w:tcPr>
            <w:tcW w:type="dxa" w:w="327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비방광고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203</w:t>
            </w:r>
          </w:p>
        </w:tc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60 → 35 · 0.583 · 0.172</w:t>
            </w:r>
          </w:p>
        </w:tc>
        <w:tc>
          <w:tcPr>
            <w:tcW w:type="dxa" w:w="27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145 → 71 · 0.490 · 0.350</w:t>
            </w:r>
          </w:p>
        </w:tc>
      </w:tr>
      <w:tr>
        <w:trPr>
          <w:cantSplit/>
        </w:trPr>
        <w:tc>
          <w:tcPr>
            <w:tcW w:type="dxa" w:w="327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부당_비교광고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97</w:t>
            </w:r>
          </w:p>
        </w:tc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74 → 8 · 0.108 · 0.082</w:t>
            </w:r>
          </w:p>
        </w:tc>
        <w:tc>
          <w:tcPr>
            <w:tcW w:type="dxa" w:w="27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22 → 2 · 0.091 · 0.021</w:t>
            </w:r>
          </w:p>
        </w:tc>
      </w:tr>
      <w:tr>
        <w:trPr>
          <w:cantSplit/>
        </w:trPr>
        <w:tc>
          <w:tcPr>
            <w:tcW w:type="dxa" w:w="327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거짓_과장이 수정문구 133행 중 선 행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/>
        </w:tc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73</w:t>
            </w:r>
          </w:p>
        </w:tc>
        <w:tc>
          <w:tcPr>
            <w:tcW w:type="dxa" w:w="27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31</w:t>
            </w:r>
          </w:p>
        </w:tc>
      </w:tr>
      <w:tr>
        <w:trPr>
          <w:cantSplit/>
        </w:trPr>
        <w:tc>
          <w:tcPr>
            <w:tcW w:type="dxa" w:w="327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거짓_과장이 조건 L 10행 중 선 행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/>
        </w:tc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9</w:t>
            </w:r>
          </w:p>
        </w:tc>
        <w:tc>
          <w:tcPr>
            <w:tcW w:type="dxa" w:w="27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v11 은 덜 울리고 덜 잡는다.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거짓_과장 후보가 v10 의 절반 남짓(925 대 1,616행)이고 탐지는 6 ~ 7%p 낮다. 거짓_과장의 정밀도는 0.23 · 0.26 으로 비슷하다.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통과가 열리면 위반도 함께 빠진다.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v11 은 수정문구 통과가 12행으로 v10 의 두 배지만 위반 15행이 「위반 없음」으로 통과됐다. selective risk 40% 가 여기서 나온다.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적법 수정문구 통과는 두 모델 모두 10% 에 못 미친다.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dev 와 차이가 크다 — 품목을 아는 조건의 탐지가 dev 75% · 73% 에서 test 54% · 48% 로 내려간다.</w:t>
      </w:r>
    </w:p>
    <w:p>
      <w:pPr>
        <w:pStyle w:val="Heading1"/>
        <w:keepNext/>
        <w:spacing w:after="140" w:before="32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6. test 진단 — 문턱을 걷어내면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5절 실행의 행별 확률로 문턱 없는 지표를 냈다.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이미 본 결과를 다시 센 진단이다 — 이것으로 문턱을 고르지 않는다.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조건 M · 유형 없는 위반은 정답이 모호해 뺐다(2,102행).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5011"/>
        <w:gridCol w:w="2313"/>
        <w:gridCol w:w="2314"/>
      </w:tblGrid>
      <w:tr>
        <w:trPr>
          <w:cantSplit/>
          <w:tblHeader/>
        </w:trPr>
        <w:tc>
          <w:tcPr>
            <w:tcW w:type="dxa" w:w="5011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지표</w:t>
            </w:r>
          </w:p>
        </w:tc>
        <w:tc>
          <w:tcPr>
            <w:tcW w:type="dxa" w:w="2313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v10 (박수진)</w:t>
            </w:r>
          </w:p>
        </w:tc>
        <w:tc>
          <w:tcPr>
            <w:tcW w:type="dxa" w:w="2314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v11 (소성민)</w:t>
            </w:r>
          </w:p>
        </w:tc>
      </w:tr>
      <w:tr>
        <w:trPr>
          <w:cantSplit/>
        </w:trPr>
        <w:tc>
          <w:tcPr>
            <w:tcW w:type="dxa" w:w="50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6종 PR-AUC (macro)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0.433</w:t>
            </w:r>
          </w:p>
        </w:tc>
        <w:tc>
          <w:tcPr>
            <w:tcW w:type="dxa" w:w="231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0.427</w:t>
            </w:r>
          </w:p>
        </w:tc>
      </w:tr>
      <w:tr>
        <w:trPr>
          <w:cantSplit/>
        </w:trPr>
        <w:tc>
          <w:tcPr>
            <w:tcW w:type="dxa" w:w="50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위반 대 수정문구 AUC — 문턱 대비 최대 확률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0.605</w:t>
            </w:r>
          </w:p>
        </w:tc>
        <w:tc>
          <w:tcPr>
            <w:tcW w:type="dxa" w:w="231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0.600</w:t>
            </w:r>
          </w:p>
        </w:tc>
      </w:tr>
      <w:tr>
        <w:trPr>
          <w:cantSplit/>
        </w:trPr>
        <w:tc>
          <w:tcPr>
            <w:tcW w:type="dxa" w:w="50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원래 문턱 — 위반 1,649행 중 후보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1,456 (88.3%)</w:t>
            </w:r>
          </w:p>
        </w:tc>
        <w:tc>
          <w:tcPr>
            <w:tcW w:type="dxa" w:w="231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1,209 (73.3%)</w:t>
            </w:r>
          </w:p>
        </w:tc>
      </w:tr>
      <w:tr>
        <w:trPr>
          <w:cantSplit/>
        </w:trPr>
        <w:tc>
          <w:tcPr>
            <w:tcW w:type="dxa" w:w="50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원래 문턱 — 수정문구 133행 중 후보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96</w:t>
            </w:r>
          </w:p>
        </w:tc>
        <w:tc>
          <w:tcPr>
            <w:tcW w:type="dxa" w:w="231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76</w:t>
            </w:r>
          </w:p>
        </w:tc>
      </w:tr>
      <w:tr>
        <w:trPr>
          <w:cantSplit/>
        </w:trPr>
        <w:tc>
          <w:tcPr>
            <w:tcW w:type="dxa" w:w="50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위반을 90% 잡게 맞추면 — 수정문구 중 후보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102</w:t>
            </w:r>
          </w:p>
        </w:tc>
        <w:tc>
          <w:tcPr>
            <w:tcW w:type="dxa" w:w="231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100</w:t>
            </w:r>
          </w:p>
        </w:tc>
      </w:tr>
      <w:tr>
        <w:trPr>
          <w:cantSplit/>
        </w:trPr>
        <w:tc>
          <w:tcPr>
            <w:tcW w:type="dxa" w:w="50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위반을 80% 잡게 맞추면 — 수정문구 중 후보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89</w:t>
            </w:r>
          </w:p>
        </w:tc>
        <w:tc>
          <w:tcPr>
            <w:tcW w:type="dxa" w:w="231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85</w:t>
            </w:r>
          </w:p>
        </w:tc>
      </w:tr>
      <w:tr>
        <w:trPr>
          <w:cantSplit/>
        </w:trPr>
        <w:tc>
          <w:tcPr>
            <w:tcW w:type="dxa" w:w="50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거짓_과장 — 양성 대 수정문구 AUC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0.691</w:t>
            </w:r>
          </w:p>
        </w:tc>
        <w:tc>
          <w:tcPr>
            <w:tcW w:type="dxa" w:w="231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0.712</w:t>
            </w:r>
          </w:p>
        </w:tc>
      </w:tr>
      <w:tr>
        <w:trPr>
          <w:cantSplit/>
        </w:trPr>
        <w:tc>
          <w:tcPr>
            <w:tcW w:type="dxa" w:w="50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거짓_과장 — 재현율 80% 로 맞추면 수정문구 중 발화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69</w:t>
            </w:r>
          </w:p>
        </w:tc>
        <w:tc>
          <w:tcPr>
            <w:tcW w:type="dxa" w:w="231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65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3855"/>
        <w:gridCol w:w="1349"/>
        <w:gridCol w:w="2216"/>
        <w:gridCol w:w="2218"/>
      </w:tblGrid>
      <w:tr>
        <w:trPr>
          <w:cantSplit/>
          <w:tblHeader/>
        </w:trPr>
        <w:tc>
          <w:tcPr>
            <w:tcW w:type="dxa" w:w="3855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유형별 PR-AUC (test)</w:t>
            </w:r>
          </w:p>
        </w:tc>
        <w:tc>
          <w:tcPr>
            <w:tcW w:type="dxa" w:w="1349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양성</w:t>
            </w:r>
          </w:p>
        </w:tc>
        <w:tc>
          <w:tcPr>
            <w:tcW w:type="dxa" w:w="2216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v10 (박수진)</w:t>
            </w:r>
          </w:p>
        </w:tc>
        <w:tc>
          <w:tcPr>
            <w:tcW w:type="dxa" w:w="2218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v11 (소성민)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질병_예방치료_표방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93</w:t>
            </w:r>
          </w:p>
        </w:tc>
        <w:tc>
          <w:tcPr>
            <w:tcW w:type="dxa" w:w="221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0.565</w:t>
            </w:r>
          </w:p>
        </w:tc>
        <w:tc>
          <w:tcPr>
            <w:tcW w:type="dxa" w:w="221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0.614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건강기능식품_오인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523</w:t>
            </w:r>
          </w:p>
        </w:tc>
        <w:tc>
          <w:tcPr>
            <w:tcW w:type="dxa" w:w="221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0.688</w:t>
            </w:r>
          </w:p>
        </w:tc>
        <w:tc>
          <w:tcPr>
            <w:tcW w:type="dxa" w:w="221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0.685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의약품_오인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93</w:t>
            </w:r>
          </w:p>
        </w:tc>
        <w:tc>
          <w:tcPr>
            <w:tcW w:type="dxa" w:w="221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0.528</w:t>
            </w:r>
          </w:p>
        </w:tc>
        <w:tc>
          <w:tcPr>
            <w:tcW w:type="dxa" w:w="221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0.473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거짓_과장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455</w:t>
            </w:r>
          </w:p>
        </w:tc>
        <w:tc>
          <w:tcPr>
            <w:tcW w:type="dxa" w:w="221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0.356</w:t>
            </w:r>
          </w:p>
        </w:tc>
        <w:tc>
          <w:tcPr>
            <w:tcW w:type="dxa" w:w="221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0.354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소비자_기만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214</w:t>
            </w:r>
          </w:p>
        </w:tc>
        <w:tc>
          <w:tcPr>
            <w:tcW w:type="dxa" w:w="221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0.339</w:t>
            </w:r>
          </w:p>
        </w:tc>
        <w:tc>
          <w:tcPr>
            <w:tcW w:type="dxa" w:w="221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0.322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후기_체험기_기만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35</w:t>
            </w:r>
          </w:p>
        </w:tc>
        <w:tc>
          <w:tcPr>
            <w:tcW w:type="dxa" w:w="221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0.122</w:t>
            </w:r>
          </w:p>
        </w:tc>
        <w:tc>
          <w:tcPr>
            <w:tcW w:type="dxa" w:w="221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0.114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부당_비교광고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97</w:t>
            </w:r>
          </w:p>
        </w:tc>
        <w:tc>
          <w:tcPr>
            <w:tcW w:type="dxa" w:w="221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0.148</w:t>
            </w:r>
          </w:p>
        </w:tc>
        <w:tc>
          <w:tcPr>
            <w:tcW w:type="dxa" w:w="221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0.176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비방광고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203</w:t>
            </w:r>
          </w:p>
        </w:tc>
        <w:tc>
          <w:tcPr>
            <w:tcW w:type="dxa" w:w="221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0.510</w:t>
            </w:r>
          </w:p>
        </w:tc>
        <w:tc>
          <w:tcPr>
            <w:tcW w:type="dxa" w:w="221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0.500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두 모델은 사실상 같은 모델이다.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문턱을 걷어내면 PR-AUC 가 0.433 · 0.427 로 모이고, 같은 탐지율에서 수정문구에 서는 후보 수도 같다.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5절의 차이는 저울 위의 자리다.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원래 문턱에서 위반의 88% · 73% 를 잡는 자리에 서 있고, 그만큼 수정문구에 96 · 76행이 선다.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위반과 수정문구가 갈리지 않는다.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AUC 0.60 은 무작위(0.5)에 가깝다. 어느 문턱을 골라도 통과를 열면 위반이 함께 열린다. dev 의 같은 값은 0.96 ~ 0.98 이다(광고 문구 줄 · 위반 대 D · L).</w:t>
      </w:r>
    </w:p>
    <w:p>
      <w:pPr>
        <w:pStyle w:val="Heading1"/>
        <w:keepNext/>
        <w:spacing w:after="140" w:before="32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7. 이것으로 달라지는 것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2698"/>
        <w:gridCol w:w="6940"/>
      </w:tblGrid>
      <w:tr>
        <w:trPr>
          <w:cantSplit/>
          <w:tblHeader/>
        </w:trPr>
        <w:tc>
          <w:tcPr>
            <w:tcW w:type="dxa" w:w="2698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자리</w:t>
            </w:r>
          </w:p>
        </w:tc>
        <w:tc>
          <w:tcPr>
            <w:tcW w:type="dxa" w:w="6940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달라지는 것</w:t>
            </w:r>
          </w:p>
        </w:tc>
      </w:tr>
      <w:tr>
        <w:trPr>
          <w:cantSplit/>
        </w:trPr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판정 요청 1 — 붙일 인코더</w:t>
            </w:r>
          </w:p>
        </w:tc>
        <w:tc>
          <w:tcPr>
            <w:tcW w:type="dxa" w:w="69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품질로는 가릴 수 없다. 남는 선택은 </w:t>
            </w:r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문턱의 자리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다 — 낮으면(v10) 탐지가 높고 위반을 덜 놓치며, 높으면(v11) 통과가 더 열리고 위반도 더 통과된다. 의견 — 통과는 「위반 없음」 확정이라 위반이 통과되는 쪽의 비용이 더 크다고 본다. 목표 탐지율 · 통과율은 팀이 정할 값이다</w:t>
            </w:r>
          </w:p>
        </w:tc>
      </w:tr>
      <w:tr>
        <w:trPr>
          <w:cantSplit/>
        </w:trPr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판정 요청 3 — 수정문구류 보강</w:t>
            </w:r>
          </w:p>
        </w:tc>
        <w:tc>
          <w:tcPr>
            <w:tcW w:type="dxa" w:w="69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근거가 더해졌다. 두 모델 · 두 문턱 자리 어디에서도 위반 대 수정문구 AUC 가 0.60 이다. 모델이나 문턱이 아니라 학습에 그 종류의 적법 문장이 없어서다(학습 · dev 에 0행)</w:t>
            </w:r>
          </w:p>
        </w:tc>
      </w:tr>
      <w:tr>
        <w:trPr>
          <w:cantSplit/>
        </w:trPr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학습 재료</w:t>
            </w:r>
          </w:p>
        </w:tc>
        <w:tc>
          <w:tcPr>
            <w:tcW w:type="dxa" w:w="69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합성 문구 · 「이유」 구역을 그대로 둔다. 빼서 좋아지는 지표가 없었다</w:t>
            </w:r>
          </w:p>
        </w:tc>
      </w:tr>
      <w:tr>
        <w:trPr>
          <w:cantSplit/>
        </w:trPr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문턱 규칙 (dev F1 최대)</w:t>
            </w:r>
          </w:p>
        </w:tc>
        <w:tc>
          <w:tcPr>
            <w:tcW w:type="dxa" w:w="69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F1 이 넓은 구간에서 평평해 같은 품질의 모델이 0.375 와 0.575 로 갈렸다. 문턱을 운에 맡기지 않으려면 규칙을 따로 정해야 한다(예 — 목표 재현율을 정하고 그 자리의 문턱). 정한다면 dev 에서 정한다</w:t>
            </w:r>
          </w:p>
        </w:tc>
      </w:tr>
      <w:tr>
        <w:trPr>
          <w:cantSplit/>
        </w:trPr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dev 의 한계</w:t>
            </w:r>
          </w:p>
        </w:tc>
        <w:tc>
          <w:tcPr>
            <w:tcW w:type="dxa" w:w="69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적법 쪽을 dev 로 재지 못한다는 것이 수치로 확인됐다(dev AUC 0.96 ~ 0.98 대 test 0.60). 수정문구류가 dev 에 들어와야 개선을 dev 로 고를 수 있다</w:t>
            </w:r>
          </w:p>
        </w:tc>
      </w:tr>
      <w:tr>
        <w:trPr>
          <w:cantSplit/>
        </w:trPr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확인 1 — 사전 확정에 합의를 요구하지 않는다</w:t>
            </w:r>
          </w:p>
        </w:tc>
        <w:tc>
          <w:tcPr>
            <w:tcW w:type="dxa" w:w="69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그대로다. 합의 요구로 내려간 확정은 dev 에서 v10 3건 · v11 12건이었다</w:t>
            </w:r>
          </w:p>
        </w:tc>
      </w:tr>
    </w:tbl>
    <w:p>
      <w:pPr>
        <w:pStyle w:val="Heading2"/>
        <w:keepNext/>
        <w:spacing w:after="110" w:before="220"/>
      </w:pPr>
      <w:r>
        <w:rPr>
          <w:rFonts w:ascii="맑은 고딕" w:cs="맑은 고딕" w:eastAsia="맑은 고딕" w:hAnsi="맑은 고딕"/>
          <w:b/>
          <w:bCs/>
          <w:color w:val="1C1C1F"/>
          <w:sz w:val="22"/>
          <w:szCs w:val="22"/>
        </w:rPr>
        <w:t xml:space="preserve">다음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팀장 판정 — 문턱의 자리(탐지와 통과 중 무엇을 볼지) · 수정문구류 보강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문턱 규칙 안을 dev 에서 만들어 본다 (판정이 「정한다」면)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결합 결과보고서 · 5주차 문서에 v10 · v11 결과를 옮긴다</w:t>
      </w:r>
    </w:p>
    <w:p>
      <w:pPr>
        <w:pStyle w:val="Heading1"/>
        <w:keepNext/>
        <w:spacing w:after="140" w:before="32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8. 한계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test 는 v10 · v11 각 1회다. 3절 · 6절은 진단이고, 이것으로 고른 문턱 · 규칙을 test 에 다시 재면 누수다.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v11 의 dev 확률은 시드 하나다. v11 의 시드 흔들림은 모른다.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dev 의 음성은 86행(D 81 · L 5)이고 후기 · 부당 비교 · 비방은 양성이 30 미만이다. 그 수치는 방향만 본다.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dev 의 6종 PR-AUC(0.71)와 test 진단의 값(0.42 ~ 0.43)은 채점 행이 다르다 — dev 는 조건 M · 유형 없는 위반을 음성으로 넣고 test 진단은 뺐다. 두 값을 그대로 빼지 않는다.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프로토타입에는 조문 검색 · 위험도 하한 · DB 가 없다. 종착은 대부분 보류다.</w:t>
      </w:r>
    </w:p>
    <w:p>
      <w:pPr>
        <w:spacing w:after="120"/>
      </w:pPr>
      <w:r>
        <w:rPr>
          <w:rFonts w:ascii="맑은 고딕" w:cs="맑은 고딕" w:eastAsia="맑은 고딕" w:hAnsi="맑은 고딕"/>
          <w:color w:val="6B6B70"/>
          <w:sz w:val="20"/>
          <w:szCs w:val="20"/>
        </w:rPr>
        <w:t xml:space="preserve">근거 — 노트북 v10 실행 출력(10-07) · results_v10.json · 실험별 dev 행별 확률 CSV · v11 dev 확률 CSV · judge_dist_{dev,test}_*_20261007 (~/copylane_local/eval/) · D-40 · D-127 · D-175 · D-249 · D-301 · D-321.</w:t>
      </w:r>
    </w:p>
    <w:sectPr>
      <w:pgSz w:w="11906" w:h="16838" w:orient="portrait"/>
      <w:pgMar w:top="720" w:right="1134" w:bottom="72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3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판정 인코더 v10 · v11 비교 — 공통 dev 실험 · test</dc:title>
  <dc:creator>박수진</dc:creator>
  <cp:lastModifiedBy>Un-named</cp:lastModifiedBy>
  <cp:revision>1</cp:revision>
  <dcterms:created xsi:type="dcterms:W3CDTF">2026-10-07T05:50:31.875Z</dcterms:created>
  <dcterms:modified xsi:type="dcterms:W3CDTF">2026-10-07T05:50:31.880Z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