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-14282</wp:posOffset>
                </wp:positionH>
                <wp:positionV relativeFrom="paragraph">
                  <wp:posOffset>-14283</wp:posOffset>
                </wp:positionV>
                <wp:extent cx="5890260" cy="274320"/>
                <wp:effectExtent b="0" l="0" r="0" t="0"/>
                <wp:wrapNone/>
                <wp:docPr id="4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-14282</wp:posOffset>
                </wp:positionH>
                <wp:positionV relativeFrom="paragraph">
                  <wp:posOffset>-14283</wp:posOffset>
                </wp:positionV>
                <wp:extent cx="5890260" cy="274320"/>
                <wp:effectExtent b="0" l="0" r="0" t="0"/>
                <wp:wrapNone/>
                <wp:docPr id="4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90260" cy="2743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before="200" w:line="240" w:lineRule="auto"/>
        <w:jc w:val="center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나눔스퀘어 ExtraBold" w:cs="나눔스퀘어 ExtraBold" w:eastAsia="나눔스퀘어 ExtraBold" w:hAnsi="나눔스퀘어 ExtraBold"/>
          <w:b w:val="1"/>
          <w:bCs w:val="1"/>
          <w:sz w:val="26"/>
          <w:szCs w:val="26"/>
          <w:rtl w:val="0"/>
        </w:rPr>
        <w:t xml:space="preserve">SK네트웍스 Family AI 과정 00기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br w:type="textWrapping"/>
      </w:r>
      <w:r w:rsidDel="00000000" w:rsidR="00000000" w:rsidRPr="00000000">
        <w:rPr>
          <w:b w:val="1"/>
          <w:bCs w:val="1"/>
          <w:color w:val="0000ff"/>
          <w:sz w:val="36"/>
          <w:szCs w:val="36"/>
          <w:rtl w:val="0"/>
        </w:rPr>
        <w:t xml:space="preserve"> 모델링 및 평가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LLM 활용 소프트웨어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-14282</wp:posOffset>
                </wp:positionH>
                <wp:positionV relativeFrom="paragraph">
                  <wp:posOffset>-14283</wp:posOffset>
                </wp:positionV>
                <wp:extent cx="5890260" cy="274320"/>
                <wp:effectExtent b="0" l="0" r="0" t="0"/>
                <wp:wrapNone/>
                <wp:docPr id="4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-14282</wp:posOffset>
                </wp:positionH>
                <wp:positionV relativeFrom="paragraph">
                  <wp:posOffset>-14283</wp:posOffset>
                </wp:positionV>
                <wp:extent cx="5890260" cy="274320"/>
                <wp:effectExtent b="0" l="0" r="0" t="0"/>
                <wp:wrapNone/>
                <wp:docPr id="4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90260" cy="2743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611671382"/>
        <w:tag w:val="goog_rdk_7"/>
      </w:sdtPr>
      <w:sdtContent>
        <w:tbl>
          <w:tblPr>
            <w:tblStyle w:val="Table1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50"/>
            <w:gridCol w:w="7350"/>
            <w:tblGridChange w:id="0">
              <w:tblGrid>
                <w:gridCol w:w="1650"/>
                <w:gridCol w:w="73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-1751516974"/>
                    <w:tag w:val="goog_rdk_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산출물 단계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sdt>
                  <w:sdtPr>
                    <w:id w:val="181014509"/>
                    <w:tag w:val="goog_rdk_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모델링 및 평가</w:t>
                    </w:r>
                  </w:sdtContent>
                </w:sdt>
              </w:p>
            </w:tc>
          </w:tr>
          <w:tr>
            <w:trPr>
              <w:cantSplit w:val="0"/>
              <w:trHeight w:val="375.8203125" w:hRule="atLeast"/>
              <w:tblHeader w:val="0"/>
            </w:trPr>
            <w:tc>
              <w:tcPr>
                <w:shd w:fill="c9daf8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08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1841902026"/>
                    <w:tag w:val="goog_rdk_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평가 산출물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LLM 활용 소프트웨어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264108759"/>
                    <w:tag w:val="goog_rdk_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제출 일자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1183153769"/>
                    <w:tag w:val="goog_rdk_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깃허브 경로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sdt>
                  <w:sdtPr>
                    <w:id w:val="-1812011145"/>
                    <w:tag w:val="goog_rdk_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ff0000"/>
                        <w:rtl w:val="0"/>
                      </w:rPr>
                      <w:t xml:space="preserve">깃허브 주소 기재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-425356524"/>
                    <w:tag w:val="goog_rdk_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작성 팀원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0">
      <w:pPr>
        <w:spacing w:after="160" w:line="240" w:lineRule="auto"/>
        <w:rPr>
          <w:rFonts w:ascii="Gulim" w:cs="Gulim" w:eastAsia="Gulim" w:hAnsi="Gulim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1216413805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*활용한 LLM 모델 파일명 기재하여 파일과 함께 제출.</w:t>
          </w:r>
        </w:sdtContent>
      </w:sdt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Gulim" w:cs="Gulim" w:eastAsia="Gulim" w:hAnsi="Gulim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Arial Unicode MS"/>
  <w:font w:name="Gulim"/>
  <w:font w:name="나눔스퀘어 ExtraBold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 Spacing"/>
    <w:uiPriority w:val="1"/>
    <w:qFormat w:val="1"/>
    <w:rsid w:val="006B3AA4"/>
    <w:pPr>
      <w:widowControl w:val="0"/>
      <w:wordWrap w:val="0"/>
      <w:autoSpaceDE w:val="0"/>
      <w:autoSpaceDN w:val="0"/>
      <w:spacing w:after="0" w:line="240" w:lineRule="auto"/>
    </w:pPr>
  </w:style>
  <w:style w:type="table" w:styleId="a4">
    <w:name w:val="Table Grid"/>
    <w:basedOn w:val="a1"/>
    <w:uiPriority w:val="59"/>
    <w:rsid w:val="006F186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1-5">
    <w:name w:val="Medium Shading 1 Accent 5"/>
    <w:basedOn w:val="a1"/>
    <w:uiPriority w:val="63"/>
    <w:rsid w:val="006F1861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paragraph" w:styleId="a5">
    <w:name w:val="header"/>
    <w:basedOn w:val="a"/>
    <w:link w:val="Char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5"/>
    <w:uiPriority w:val="99"/>
    <w:rsid w:val="008150DE"/>
  </w:style>
  <w:style w:type="paragraph" w:styleId="a6">
    <w:name w:val="footer"/>
    <w:basedOn w:val="a"/>
    <w:link w:val="Char0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6"/>
    <w:uiPriority w:val="99"/>
    <w:rsid w:val="008150DE"/>
  </w:style>
  <w:style w:type="paragraph" w:styleId="a7">
    <w:name w:val="List Paragraph"/>
    <w:basedOn w:val="a"/>
    <w:uiPriority w:val="34"/>
    <w:qFormat w:val="1"/>
    <w:rsid w:val="00765AA1"/>
    <w:pPr>
      <w:spacing w:after="160" w:line="256" w:lineRule="auto"/>
      <w:ind w:left="800" w:leftChars="400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9iUCDuv0zxsuCS3uJ521OMWLT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fCgE3EhoKGAgJUhQKEnRhYmxlLmN1bTBpcGk5dzYxbRokCgE4Eh8KHQgHQhkKBUFyaWFsEhBBcmlhbCBVbmljb2RlIE1TOAByITEwSXRpY3pET0RMVjVPMm9xQUpfYkszczF4aTI2ZXhJ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2021-02-19T01:06:00Z</dcterms:created>
  <dc:creator>김선희</dc:creator>
</cp:coreProperties>
</file>