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19문서·154청크의 임베딩과 유사도 검색 엔진을 PostgreSQL pgvector 로 구축. 활동 에이전트가 쓰는 범위는 4개 scope 14문서·102청크.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19건(154청크)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두 경로 — openai: text-embedding-3-small(작성자 로컬 실험·공식 자료 적재) / ollama: bge-m3(팀 표준, 팀 RAG 통합 시험 17건)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제공자는 설정(ACOP_EMBEDDING_PROVIDER)이 고르고 두 경로의 벡터는 공존한다. 이 결과서의 적재·검색 실험은 openai 경로이고, openai 경로는 한국어 짧은 규정 문장 검색에 충분하고 비용이 낮다(약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1,536(openai 경로, embedding 칸) / 1,024(ollama 경로, embedding_1024 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 — 팀 통합 시험(정답 문서가 상위 8 안)과 기준이 다름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실패 절(고객 표현 불일치)을 보강하고 재적재한 뒤 다시 새 질문 10문항: Hit@3 6/10, Hit@1 4/10. 이어서 절 분리와 질문 변환(사전)을 적용했을 때의 변화는 아래 표에 있다(끈 때 대비 켠 때 +2~+4문항).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154/154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154</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154개 청크로 적재했고 모든 청크에 1,536차원 벡터가 채워진 것을 확인했다(154/154). 활동 에이전트가 사용하는 범위는 4개 scope 14문서·102청크이다. 이 중 3문서·20청크는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임베딩 제공자: 이 결과서의 적재·검색 실험은 openai 경로(text-embedding-3-small, 1536차원)로 했다. 팀 표준 경로(ollama bge-m3, 1024차원)에서는 공식 자료 3문서·20청크가 embedding_1024 칸에 적재되기 전까지 검색되지 않을 수 있어, 팀 DB에 코어 적재 방식으로 적재한 뒤 재측정이 필요하다(테스트 보고서 5.2 M-4).</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평가 기준: 아래 검색 정확도는 정답 절이 상위 3개 안에 드는지로 판정했다. 팀 RAG 통합 시험(tests/integration/rag, 정답 문서가 상위 8개 안, 17/17 통과)은 더 느슨한 기준이라 두 수치를 직접 비교하지 않는다. 시험 항목 상세는 멀티 에이전트 테스트 보고서 2.2를 따른다.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재현 조건: 본 결과는 2026-10-14 로컬 개발 환경(PostgreSQL 16.15 + pgvector 0.8.6, 브랜치 role-activity-b)에서 측정했다. 다른 환경에서는 문서 적재 여부와 적재 모델, 마이그레이션 적용 여부, API 키 설정에 따라 청크 수와 검색 결과가 달라질 수 있다.</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저장된 벡터(위 청크): 1,536차원 · 크기 1.0000(정규화) · 최소 -0.0923 · 최대 +0.0945 · 평균 -0.00041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앞 12개: +0.0068 +0.0473 -0.0114 +0.0124 -0.0069 -0.0210 -0.0022 -0.0370 -0.0194 +0.0248 +0.0132 +0.0246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뒤  4개: -0.0213 +0.0126 -0.0067 +0.0308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숫자 하나하나에는 사람이 읽을 의미가 없고, 전체가 이 글의 의미 좌표를 이룬다. 검색은 질문 벡터와 청크 벡터 사이의 코사인 유사도로 한다. 청크의 원문 텍스트는 같은 행(content)에 함께 저장되어 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의미 거리 예시(코사인 유사도): 개인 사유(가족 사망·질병) ↔ 공통 사유(천재지변·정부 명령) 0.677, 개인 사유(가족 사망·질병) ↔ 공연 관객 환급(다른 주제) 0.401. 같은 주제 안의 절이 더 가깝게 나온다.</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2차 보강 후 새 질문 10문항 — 앞선 실패 유형(광고와 다름, 정원 초과, 가족 사망)의 3개 절에 고객 표현을 보강하고 3청크를 재적재한 뒤 새 질문으로 측정(2026-10-14). 절 단위 6/10, 1위 4/10. 보강이 질병·가족 사망 질문(M05~M07)과 체험 광고 질문(M01)에서는 뚜렷한 개선으로 이어지지 않았고, 질문 수가 적어 효과를 단정할 수 없다. 표현 보강만으로는 한계가 있으며 질문을 문서 용어로 바꿔 검색하는 방식이 다음 후보다.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체험 예약했는데 홍보 사진과 실제가 너무 달라서 환불받고 싶어요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서핑 강습 소개 영상과 다르게 진행됐는데 돈을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취소·환급의 일반 기준과 업체 인계 · 되돌림은 새로운 거래다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예약하고 갔는데 수영장이 만원이라 입장을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0.365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클라이밍장이 정원이 차서 이용을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할머니가 돌아가셔서 여행을 못 가게 됐어요. 취소 수수료는요?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삼촌 장례 때문에 일정을 취소하려고 해요. 위약금이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몸이 많이 아파서 여행 참가가 어려운데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필라테스 센터 이용권을 사정이 생겨 해지하면 위약금이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당일 오전에 표를 취소하면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바꿔서 해지했어요. 통보 시점에 따라 보상이 다른가요?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질문 변환(사전) 효과 — 활동 코드 안에서 고객 말을 규정 문서 용어로 덧붙여 검색(LLM 호출 없음, 코어 무변경). 절 분리(2개 절을 4개로) 후 같은 DB에서 켠 때와 끈 때를 비교했다. 주의: E 묶음을 뺀 나머지는 규칙을 만들 때 질문 문장을 이미 본 상태라 학습 데이터에 가깝다. 규칙 작성 뒤 만든 E 묶음에서도 개선은 규칙 어휘와 겹친 질문(E01·E06·E08)에서만 나왔고, 규칙에 없는 표현(E05·E09·E10)은 그대로 미적중이었다. 즉 이 방식은 사전에 있는 표현에 한해 효과가 있으며 일반화 성능은 입증하지 못했다.</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 묶음</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문항</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끈 때 Hit@3</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켠 때 Hit@3</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20문항(Q01~Q20)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11/20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14/20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1차(N01~N10)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2차(M01~M10)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C01~C10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D01~D10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4/10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retrieval_test_10q_round2.py   # 3개 절 보강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M01 미적중 rank=None [1705ms] 체험 예약했는데 홍보 사진과 실제가 너무 달라서 환불받고 싶어요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M02 적중 rank=2 [257ms] 서핑 강습 소개 영상과 다르게 진행됐는데 돈을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M03 미적중 rank=None [221ms] 예약하고 갔는데 수영장이 만원이라 입장을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M04 적중 rank=1 [264ms] 예약한 클라이밍장이 정원이 차서 이용을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M05 적중 rank=3 [265ms] 할머니가 돌아가셔서 여행을 못 가게 됐어요. 취소 수수료는요?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M06 미적중 rank=None [365ms] 삼촌 장례 때문에 일정을 취소하려고 해요. 위약금이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M07 미적중 rank=None [242ms] 몸이 많이 아파서 여행 참가가 어려운데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M08 적중 rank=1 [254ms] 필라테스 센터 이용권을 사정이 생겨 해지하면 위약금이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M09 적중 rank=1 [213ms] 공연 당일 오전에 표를 취소하면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M10 적중 rank=1 [248ms] 여행사가 일정을 바꿔서 해지했어요. 통보 시점에 따라 보상이 다른가요?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6/10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28   28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