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 </w:t>
      </w:r>
      <w:r w:rsidDel="00000000" w:rsidR="00000000" w:rsidRPr="00000000">
        <w:rPr>
          <w:rFonts w:ascii="Malgun Gothic" w:cs="Malgun Gothic" w:eastAsia="Malgun Gothic" w:hAnsi="Malgun Gothic"/>
          <w:b w:val="0"/>
          <w:bCs w:val="0"/>
        </w:rPr>
        <mc:AlternateContent>
          <mc:Choice Requires="wpg">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2249325" y="1227825"/>
                            <a:chExt cx="5784900" cy="4965750"/>
                          </a:xfrm>
                        </wpg:grpSpPr>
                        <wps:wsp>
                          <wps:cNvSpPr/>
                          <wps:cNvPr id="3" name="Shape 3"/>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sz w:val="40"/>
                <w:szCs w:val="40"/>
              </w:rPr>
            </w:pPr>
            <w:r w:rsidDel="00000000" w:rsidR="00000000" w:rsidRPr="00000000">
              <w:rPr>
                <w:rFonts w:ascii="Malgun Gothic" w:cs="Malgun Gothic" w:eastAsia="Malgun Gothic" w:hAnsi="Malgun Gothic"/>
                <w:b w:val="0"/>
                <w:bCs w:val="0"/>
                <w:sz w:val="40"/>
                <w:szCs w:val="40"/>
                <w:rtl w:val="0"/>
              </w:rPr>
              <w:t>SK 네트웍스 Family AI 32기: 6팀</w:t>
            </w:r>
          </w:p>
          <w:p w:rsidR="00000000" w:rsidDel="00000000" w:rsidP="00000000" w:rsidRDefault="00000000" w:rsidRPr="00000000" w14:paraId="00000003">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sz w:val="40"/>
                <w:szCs w:val="40"/>
                <w:rtl w:val="0"/>
              </w:rPr>
              <w:t xml:space="preserve">데이터 전처리</w:t>
            </w:r>
            <w:r w:rsidDel="00000000" w:rsidR="00000000" w:rsidRPr="00000000">
              <w:rPr>
                <w:rFonts w:ascii="Malgun Gothic" w:cs="Malgun Gothic" w:eastAsia="Malgun Gothic" w:hAnsi="Malgun Gothic"/>
                <w:b w:val="0"/>
                <w:bCs w:val="0"/>
                <w:sz w:val="40"/>
                <w:szCs w:val="40"/>
                <w:rtl w:val="0"/>
              </w:rPr>
              <w:t xml:space="preserve"> 결과서</w:t>
            </w:r>
            <w:r w:rsidDel="00000000" w:rsidR="00000000" w:rsidRPr="00000000">
              <w:rPr>
                <w:rtl w:val="0"/>
              </w:rPr>
            </w:r>
          </w:p>
        </w:tc>
      </w:tr>
    </w:tbl>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0">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1">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2">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데이터 전처리</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3">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4">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2026. 9. 28. (4차 v3)</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5">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6">
            <w:pPr>
              <w:widowControl w:val="0"/>
              <w:spacing w:line="276" w:lineRule="auto"/>
              <w:rPr>
                <w:rFonts w:ascii="Malgun Gothic" w:cs="Malgun Gothic" w:eastAsia="Malgun Gothic" w:hAnsi="Malgun Gothic"/>
                <w:sz w:val="24"/>
                <w:szCs w:val="24"/>
              </w:rPr>
            </w:pPr>
            <w:r w:rsidDel="00000000" w:rsidR="00000000" w:rsidRPr="00000000">
              <w:rPr>
                <w:rtl w:val="0"/>
              </w:rP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7">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8">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김지혜, 서유현, 송채영, 정세환, 최상욱, 최연우</w:t>
            </w:r>
          </w:p>
        </w:tc>
      </w:tr>
    </w:tbl>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데이터 전처리 프로세스 (Data Preprocessing)</w:t>
            </w:r>
            <w:r w:rsidDel="00000000" w:rsidR="00000000" w:rsidRPr="00000000">
              <w:rPr>
                <w:rtl w:val="0"/>
              </w:rPr>
            </w:r>
          </w:p>
        </w:tc>
      </w:tr>
    </w:tbl>
    <w:p>
      <w:pPr>
        <w:spacing w:after="100" w:line="288" w:lineRule="auto"/>
        <w:ind w:left="240"/>
        <w:jc w:val="left"/>
      </w:pPr>
      <w:r>
        <w:rPr>
          <w:rFonts w:ascii="Malgun Gothic" w:cs="Malgun Gothic" w:eastAsia="Malgun Gothic" w:hAnsi="Malgun Gothic"/>
          <w:b w:val="0"/>
          <w:bCs w:val="0"/>
          <w:color w:val="000000"/>
          <w:sz w:val="20"/>
          <w:szCs w:val="20"/>
          <w:rtl w:val="0"/>
        </w:rPr>
        <w:t xml:space="preserve">개정 기준 2026년 9월 28일(4차 v3). 팀 A-COPilot이 만드는 여행 운영 서비스 triPilot의 데이터 전처리와 학습·평가를 다룬다. 2026-09-08 여행 도메인 전환 뒤의 자료만 담는다. 쇼핑몰 시절 자료(쇼핑 리뷰 감정 말뭉치 199,908건과 그 학습·평가, 쇼핑몰 정책 문서 25건·306청크, 커머스 주문·배송 데이터)는 이 판에서 뺐다.</w:t>
      </w:r>
    </w:p>
    <w:tbl>
      <w:tblPr>
        <w:tblW w:w="9345" w:type="dxa"/>
        <w:jc w:val="center"/>
        <w:tblLayout w:type="fixed"/>
        <w:tblLook w:val="0000"/>
      </w:tblPr>
      <w:tblGrid>
        <w:gridCol w:w="9345"/>
      </w:tblGrid>
      <w:tr>
        <w:trPr>
          <w:cantSplit w:val="1"/>
        </w:trPr>
        <w:tc>
          <w:tcPr>
            <w:tcW w:w="9345" w:type="dxa"/>
            <w:tcBorders>
              <w:top w:val="nil"/>
              <w:left w:val="single" w:sz="30" w:space="0" w:color="2A78D6"/>
              <w:bottom w:val="nil"/>
              <w:right w:val="nil"/>
            </w:tcBorders>
            <w:shd w:val="clear" w:color="auto" w:fill="EEF5FD"/>
            <w:tcMar>
              <w:top w:w="100" w:type="dxa"/>
              <w:left w:w="160" w:type="dxa"/>
              <w:bottom w:w="80" w:type="dxa"/>
              <w:right w:w="140" w:type="dxa"/>
            </w:tcMar>
          </w:tcPr>
          <w:p>
            <w:pPr>
              <w:keepNext w:val="1"/>
              <w:spacing w:after="40"/>
            </w:pPr>
            <w:r>
              <w:rPr>
                <w:rFonts w:ascii="Malgun Gothic" w:cs="Malgun Gothic" w:eastAsia="Malgun Gothic" w:hAnsi="Malgun Gothic"/>
                <w:b w:val="1"/>
                <w:bCs w:val="1"/>
                <w:color w:val="1F3A5F"/>
                <w:sz w:val="19"/>
                <w:szCs w:val="19"/>
                <w:rtl w:val="0"/>
              </w:rPr>
              <w:t xml:space="preserve">이 문서를 읽는 법</w:t>
            </w:r>
          </w:p>
          <w:p>
            <w:pPr>
              <w:spacing w:after="30" w:line="264" w:lineRule="auto"/>
              <w:ind w:left="200" w:hanging="200"/>
            </w:pPr>
            <w:r>
              <w:rPr>
                <w:rFonts w:ascii="Malgun Gothic" w:cs="Malgun Gothic" w:eastAsia="Malgun Gothic" w:hAnsi="Malgun Gothic"/>
                <w:b w:val="0"/>
                <w:bCs w:val="0"/>
                <w:color w:val="5B6B7C"/>
                <w:sz w:val="17"/>
                <w:szCs w:val="17"/>
                <w:rtl w:val="0"/>
              </w:rPr>
              <w:t xml:space="preserve">· </w:t>
            </w:r>
            <w:r>
              <w:rPr>
                <w:rFonts w:ascii="Malgun Gothic" w:cs="Malgun Gothic" w:eastAsia="Malgun Gothic" w:hAnsi="Malgun Gothic"/>
                <w:b w:val="0"/>
                <w:bCs w:val="0"/>
                <w:color w:val="1F2933"/>
                <w:sz w:val="17"/>
                <w:szCs w:val="17"/>
                <w:rtl w:val="0"/>
              </w:rPr>
              <w:t xml:space="preserve">값에는 출처 등급이 붙는다. 실측은 우리가 직접 잰 값(날짜·표본 크기·반복 횟수를 함께 적는다), 팀 보고는 각 팀의 문서·커밋·파일을 인용한 값(이번 작성에서 다시 돌리지 않았다), 미측정·예정은 값을 채우지 않는다.</w:t>
            </w:r>
          </w:p>
          <w:p>
            <w:pPr>
              <w:spacing w:after="30" w:line="264" w:lineRule="auto"/>
              <w:ind w:left="200" w:hanging="200"/>
            </w:pPr>
            <w:r>
              <w:rPr>
                <w:rFonts w:ascii="Malgun Gothic" w:cs="Malgun Gothic" w:eastAsia="Malgun Gothic" w:hAnsi="Malgun Gothic"/>
                <w:b w:val="0"/>
                <w:bCs w:val="0"/>
                <w:color w:val="5B6B7C"/>
                <w:sz w:val="17"/>
                <w:szCs w:val="17"/>
                <w:rtl w:val="0"/>
              </w:rPr>
              <w:t xml:space="preserve">· </w:t>
            </w:r>
            <w:r>
              <w:rPr>
                <w:rFonts w:ascii="Malgun Gothic" w:cs="Malgun Gothic" w:eastAsia="Malgun Gothic" w:hAnsi="Malgun Gothic"/>
                <w:b w:val="0"/>
                <w:bCs w:val="0"/>
                <w:color w:val="1F2933"/>
                <w:sz w:val="17"/>
                <w:szCs w:val="17"/>
                <w:rtl w:val="0"/>
              </w:rPr>
              <w:t xml:space="preserve">비율은 분자/분모로 적는다. 합성 표본이거나 한 번만 잰 값은 그렇게 밝힌다.</w:t>
            </w:r>
          </w:p>
          <w:p>
            <w:pPr>
              <w:spacing w:after="30" w:line="264" w:lineRule="auto"/>
              <w:ind w:left="200" w:hanging="200"/>
            </w:pPr>
            <w:r>
              <w:rPr>
                <w:rFonts w:ascii="Malgun Gothic" w:cs="Malgun Gothic" w:eastAsia="Malgun Gothic" w:hAnsi="Malgun Gothic"/>
                <w:b w:val="0"/>
                <w:bCs w:val="0"/>
                <w:color w:val="5B6B7C"/>
                <w:sz w:val="17"/>
                <w:szCs w:val="17"/>
                <w:rtl w:val="0"/>
              </w:rPr>
              <w:t xml:space="preserve">· </w:t>
            </w:r>
            <w:r>
              <w:rPr>
                <w:rFonts w:ascii="Malgun Gothic" w:cs="Malgun Gothic" w:eastAsia="Malgun Gothic" w:hAnsi="Malgun Gothic"/>
                <w:b w:val="0"/>
                <w:bCs w:val="0"/>
                <w:color w:val="1F2933"/>
                <w:sz w:val="17"/>
                <w:szCs w:val="17"/>
                <w:rtl w:val="0"/>
              </w:rPr>
              <w:t xml:space="preserve">완료·시안·예정을 합산하지 않는다. 09-17 검토본에서 예정이던 것이 아직 못 된 것은 「미실시」로 남겼다.</w:t>
            </w:r>
          </w:p>
        </w:tc>
      </w:tr>
    </w:tbl>
    <w:p>
      <w:pPr>
        <w:spacing w:before="0" w:after="120"/>
      </w:pPr>
    </w:p>
    <w:tbl>
      <w:tblPr>
        <w:tblW w:w="9344" w:type="dxa"/>
        <w:jc w:val="center"/>
        <w:tblLayout w:type="fixed"/>
        <w:tblLook w:val="0000"/>
      </w:tblPr>
      <w:tblGrid>
        <w:gridCol w:w="2336"/>
        <w:gridCol w:w="2336"/>
        <w:gridCol w:w="2336"/>
        <w:gridCol w:w="2336"/>
      </w:tblGrid>
      <w:tr>
        <w:trPr>
          <w:cantSplit w:val="1"/>
        </w:trPr>
        <w:tc>
          <w:tcPr>
            <w:tcW w:w="2336" w:type="dxa"/>
            <w:tcBorders>
              <w:top w:val="single" w:sz="18" w:space="0" w:color="2A78D6"/>
              <w:left w:val="nil"/>
              <w:bottom w:val="single" w:sz="4" w:space="0" w:color="C9D3DF"/>
              <w:right w:val="single" w:sz="4" w:space="0" w:color="FFFFFF"/>
            </w:tcBorders>
            <w:shd w:val="clear" w:color="auto" w:fill="F5F8FC"/>
            <w:tcMar>
              <w:top w:w="110" w:type="dxa"/>
              <w:left w:w="140" w:type="dxa"/>
              <w:bottom w:w="110" w:type="dxa"/>
              <w:right w:w="100" w:type="dxa"/>
            </w:tcMar>
          </w:tcPr>
          <w:p>
            <w:pPr>
              <w:keepNext w:val="1"/>
              <w:spacing w:after="20"/>
            </w:pPr>
            <w:r>
              <w:rPr>
                <w:rFonts w:ascii="Malgun Gothic" w:cs="Malgun Gothic" w:eastAsia="Malgun Gothic" w:hAnsi="Malgun Gothic"/>
                <w:b w:val="1"/>
                <w:bCs w:val="1"/>
                <w:color w:val="2A78D6"/>
                <w:sz w:val="40"/>
                <w:szCs w:val="40"/>
                <w:rtl w:val="0"/>
              </w:rPr>
              <w:t xml:space="preserve">97.0%</w:t>
            </w:r>
          </w:p>
          <w:p>
            <w:pPr>
              <w:keepNext w:val="1"/>
              <w:spacing w:after="30"/>
            </w:pPr>
            <w:r>
              <w:rPr>
                <w:rFonts w:ascii="Malgun Gothic" w:cs="Malgun Gothic" w:eastAsia="Malgun Gothic" w:hAnsi="Malgun Gothic"/>
                <w:b w:val="1"/>
                <w:bCs w:val="1"/>
                <w:color w:val="1F2933"/>
                <w:sz w:val="18"/>
                <w:szCs w:val="18"/>
                <w:rtl w:val="0"/>
              </w:rPr>
              <w:t xml:space="preserve">계획 읽기 항목 재현율</w:t>
            </w:r>
          </w:p>
          <w:p>
            <w:pPr>
              <w:spacing w:after="0" w:line="252" w:lineRule="auto"/>
            </w:pPr>
            <w:r>
              <w:rPr>
                <w:rFonts w:ascii="Malgun Gothic" w:cs="Malgun Gothic" w:eastAsia="Malgun Gothic" w:hAnsi="Malgun Gothic"/>
                <w:b w:val="0"/>
                <w:bCs w:val="0"/>
                <w:color w:val="5B6B7C"/>
                <w:sz w:val="15"/>
                <w:szCs w:val="15"/>
                <w:rtl w:val="0"/>
              </w:rPr>
              <w:t xml:space="preserve">326/336, 합성 60건 2회차, 사람 라벨 아님</w:t>
            </w:r>
          </w:p>
        </w:tc>
        <w:tc>
          <w:tcPr>
            <w:tcW w:w="2336" w:type="dxa"/>
            <w:tcBorders>
              <w:top w:val="single" w:sz="18" w:space="0" w:color="2A78D6"/>
              <w:left w:val="nil"/>
              <w:bottom w:val="single" w:sz="4" w:space="0" w:color="C9D3DF"/>
              <w:right w:val="single" w:sz="4" w:space="0" w:color="FFFFFF"/>
            </w:tcBorders>
            <w:shd w:val="clear" w:color="auto" w:fill="F5F8FC"/>
            <w:tcMar>
              <w:top w:w="110" w:type="dxa"/>
              <w:left w:w="140" w:type="dxa"/>
              <w:bottom w:w="110" w:type="dxa"/>
              <w:right w:w="100" w:type="dxa"/>
            </w:tcMar>
          </w:tcPr>
          <w:p>
            <w:pPr>
              <w:keepNext w:val="1"/>
              <w:spacing w:after="20"/>
            </w:pPr>
            <w:r>
              <w:rPr>
                <w:rFonts w:ascii="Malgun Gothic" w:cs="Malgun Gothic" w:eastAsia="Malgun Gothic" w:hAnsi="Malgun Gothic"/>
                <w:b w:val="1"/>
                <w:bCs w:val="1"/>
                <w:color w:val="2A78D6"/>
                <w:sz w:val="40"/>
                <w:szCs w:val="40"/>
                <w:rtl w:val="0"/>
              </w:rPr>
              <w:t xml:space="preserve">8/10</w:t>
            </w:r>
          </w:p>
          <w:p>
            <w:pPr>
              <w:keepNext w:val="1"/>
              <w:spacing w:after="30"/>
            </w:pPr>
            <w:r>
              <w:rPr>
                <w:rFonts w:ascii="Malgun Gothic" w:cs="Malgun Gothic" w:eastAsia="Malgun Gothic" w:hAnsi="Malgun Gothic"/>
                <w:b w:val="1"/>
                <w:bCs w:val="1"/>
                <w:color w:val="1F2933"/>
                <w:sz w:val="18"/>
                <w:szCs w:val="18"/>
                <w:rtl w:val="0"/>
              </w:rPr>
              <w:t xml:space="preserve">영업시간을 아는 일정 항목</w:t>
            </w:r>
          </w:p>
          <w:p>
            <w:pPr>
              <w:spacing w:after="0" w:line="252" w:lineRule="auto"/>
            </w:pPr>
            <w:r>
              <w:rPr>
                <w:rFonts w:ascii="Malgun Gothic" w:cs="Malgun Gothic" w:eastAsia="Malgun Gothic" w:hAnsi="Malgun Gothic"/>
                <w:b w:val="0"/>
                <w:bCs w:val="0"/>
                <w:color w:val="5B6B7C"/>
                <w:sz w:val="15"/>
                <w:szCs w:val="15"/>
                <w:rtl w:val="0"/>
              </w:rPr>
              <w:t xml:space="preserve">0/10에서 늘었다. 실데이터 2일 초안 1회</w:t>
            </w:r>
          </w:p>
        </w:tc>
        <w:tc>
          <w:tcPr>
            <w:tcW w:w="2336" w:type="dxa"/>
            <w:tcBorders>
              <w:top w:val="single" w:sz="18" w:space="0" w:color="2A78D6"/>
              <w:left w:val="nil"/>
              <w:bottom w:val="single" w:sz="4" w:space="0" w:color="C9D3DF"/>
              <w:right w:val="single" w:sz="4" w:space="0" w:color="FFFFFF"/>
            </w:tcBorders>
            <w:shd w:val="clear" w:color="auto" w:fill="F5F8FC"/>
            <w:tcMar>
              <w:top w:w="110" w:type="dxa"/>
              <w:left w:w="140" w:type="dxa"/>
              <w:bottom w:w="110" w:type="dxa"/>
              <w:right w:w="100" w:type="dxa"/>
            </w:tcMar>
          </w:tcPr>
          <w:p>
            <w:pPr>
              <w:keepNext w:val="1"/>
              <w:spacing w:after="20"/>
            </w:pPr>
            <w:r>
              <w:rPr>
                <w:rFonts w:ascii="Malgun Gothic" w:cs="Malgun Gothic" w:eastAsia="Malgun Gothic" w:hAnsi="Malgun Gothic"/>
                <w:b w:val="1"/>
                <w:bCs w:val="1"/>
                <w:color w:val="2A78D6"/>
                <w:sz w:val="40"/>
                <w:szCs w:val="40"/>
                <w:rtl w:val="0"/>
              </w:rPr>
              <w:t xml:space="preserve">1,225곳</w:t>
            </w:r>
          </w:p>
          <w:p>
            <w:pPr>
              <w:keepNext w:val="1"/>
              <w:spacing w:after="30"/>
            </w:pPr>
            <w:r>
              <w:rPr>
                <w:rFonts w:ascii="Malgun Gothic" w:cs="Malgun Gothic" w:eastAsia="Malgun Gothic" w:hAnsi="Malgun Gothic"/>
                <w:b w:val="1"/>
                <w:bCs w:val="1"/>
                <w:color w:val="1F2933"/>
                <w:sz w:val="18"/>
                <w:szCs w:val="18"/>
                <w:rtl w:val="0"/>
              </w:rPr>
              <w:t xml:space="preserve">요식 원장 장소</w:t>
            </w:r>
          </w:p>
          <w:p>
            <w:pPr>
              <w:spacing w:after="0" w:line="252" w:lineRule="auto"/>
            </w:pPr>
            <w:r>
              <w:rPr>
                <w:rFonts w:ascii="Malgun Gothic" w:cs="Malgun Gothic" w:eastAsia="Malgun Gothic" w:hAnsi="Malgun Gothic"/>
                <w:b w:val="0"/>
                <w:bCs w:val="0"/>
                <w:color w:val="5B6B7C"/>
                <w:sz w:val="15"/>
                <w:szCs w:val="15"/>
                <w:rtl w:val="0"/>
              </w:rPr>
              <w:t xml:space="preserve">1,080곳에서 미쉐린 신규 145곳이 늘었다(팀 보고)</w:t>
            </w:r>
          </w:p>
        </w:tc>
        <w:tc>
          <w:tcPr>
            <w:tcW w:w="2336" w:type="dxa"/>
            <w:tcBorders>
              <w:top w:val="single" w:sz="18" w:space="0" w:color="2A78D6"/>
              <w:left w:val="nil"/>
              <w:bottom w:val="single" w:sz="4" w:space="0" w:color="C9D3DF"/>
              <w:right w:val="single" w:sz="4" w:space="0" w:color="FFFFFF"/>
            </w:tcBorders>
            <w:shd w:val="clear" w:color="auto" w:fill="F5F8FC"/>
            <w:tcMar>
              <w:top w:w="110" w:type="dxa"/>
              <w:left w:w="140" w:type="dxa"/>
              <w:bottom w:w="110" w:type="dxa"/>
              <w:right w:w="100" w:type="dxa"/>
            </w:tcMar>
          </w:tcPr>
          <w:p>
            <w:pPr>
              <w:keepNext w:val="1"/>
              <w:spacing w:after="20"/>
            </w:pPr>
            <w:r>
              <w:rPr>
                <w:rFonts w:ascii="Malgun Gothic" w:cs="Malgun Gothic" w:eastAsia="Malgun Gothic" w:hAnsi="Malgun Gothic"/>
                <w:b w:val="1"/>
                <w:bCs w:val="1"/>
                <w:color w:val="2A78D6"/>
                <w:sz w:val="40"/>
                <w:szCs w:val="40"/>
                <w:rtl w:val="0"/>
              </w:rPr>
              <w:t xml:space="preserve">168건</w:t>
            </w:r>
          </w:p>
          <w:p>
            <w:pPr>
              <w:keepNext w:val="1"/>
              <w:spacing w:after="30"/>
            </w:pPr>
            <w:r>
              <w:rPr>
                <w:rFonts w:ascii="Malgun Gothic" w:cs="Malgun Gothic" w:eastAsia="Malgun Gothic" w:hAnsi="Malgun Gothic"/>
                <w:b w:val="1"/>
                <w:bCs w:val="1"/>
                <w:color w:val="1F2933"/>
                <w:sz w:val="18"/>
                <w:szCs w:val="18"/>
                <w:rtl w:val="0"/>
              </w:rPr>
              <w:t xml:space="preserve">이동 판정 회귀 시험</w:t>
            </w:r>
          </w:p>
          <w:p>
            <w:pPr>
              <w:spacing w:after="0" w:line="252" w:lineRule="auto"/>
            </w:pPr>
            <w:r>
              <w:rPr>
                <w:rFonts w:ascii="Malgun Gothic" w:cs="Malgun Gothic" w:eastAsia="Malgun Gothic" w:hAnsi="Malgun Gothic"/>
                <w:b w:val="0"/>
                <w:bCs w:val="0"/>
                <w:color w:val="5B6B7C"/>
                <w:sz w:val="15"/>
                <w:szCs w:val="15"/>
                <w:rtl w:val="0"/>
              </w:rPr>
              <w:t xml:space="preserve">어긋남 0, 규칙 v0.9.1(이동 팀 2차 보고 09-28). 1차 85건과 채점 축이 다르다</w:t>
            </w:r>
          </w:p>
        </w:tc>
      </w:tr>
    </w:tbl>
    <w:p>
      <w:pPr>
        <w:spacing w:before="0" w:after="120"/>
      </w:pPr>
    </w:p>
    <w:tbl>
      <w:tblPr>
        <w:tblW w:w="9345" w:type="dxa"/>
        <w:jc w:val="center"/>
        <w:tblLayout w:type="fixed"/>
        <w:tblLook w:val="0420"/>
      </w:tblPr>
      <w:tblGrid>
        <w:gridCol w:w="1028"/>
        <w:gridCol w:w="2804"/>
        <w:gridCol w:w="3738"/>
        <w:gridCol w:w="1775"/>
      </w:tblGrid>
      <w:tr>
        <w:trPr>
          <w:cantSplit w:val="1"/>
          <w:tblHeader w:val="1"/>
        </w:trPr>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팀</w:t>
            </w:r>
          </w:p>
        </w:tc>
        <w:tc>
          <w:tcPr>
            <w:tcW w:w="280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다룬 데이터</w:t>
            </w:r>
          </w:p>
        </w:tc>
        <w:tc>
          <w:tcPr>
            <w:tcW w:w="373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 결과(수치)</w:t>
            </w:r>
          </w:p>
        </w:tc>
        <w:tc>
          <w:tcPr>
            <w:tcW w:w="177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상태</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코어</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공정위 상담 사건제목, 고객 계획(글·사진·파일), 영업시간 원문, 규정 문서</w:t>
            </w:r>
          </w:p>
        </w:tc>
        <w:tc>
          <w:tcPr>
            <w:tcW w:w="373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분류 학습 표본 6,287건에서 라벨 6,067건, 계획 읽기 60건 평가 재현율 97.0%, 규정 12문서 130청크</w:t>
            </w:r>
          </w:p>
        </w:tc>
        <w:tc>
          <w:tcPr>
            <w:tcW w:w="177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적용·측정됨</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지하철·버스·공항 리무진 시간표, 환승·혼잡도·요금, 버스 구간 통행시간</w:t>
            </w:r>
          </w:p>
        </w:tc>
        <w:tc>
          <w:tcPr>
            <w:tcW w:w="373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판정 대상 시간표 444,915행, 판정 회귀 168건 어긋남 0, 자기점검 탐침 12,032건</w:t>
            </w:r>
          </w:p>
        </w:tc>
        <w:tc>
          <w:tcPr>
            <w:tcW w:w="177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적용·검증됨(팀 보고 2차)</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액티비티</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관광공사 TourAPI 서울 관광지 후보</w:t>
            </w:r>
          </w:p>
        </w:tc>
        <w:tc>
          <w:tcPr>
            <w:tcW w:w="373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후보 805행(서울 주소 804/805), 영업시간 있음 726/805</w:t>
            </w:r>
          </w:p>
        </w:tc>
        <w:tc>
          <w:tcPr>
            <w:tcW w:w="177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후보 정리됨, 원장 적재는 스크립트만 있음</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요식업</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관광공사 음식점 목록·소개정보, 비건·할랄·미쉐린 목록</w:t>
            </w:r>
          </w:p>
        </w:tc>
        <w:tc>
          <w:tcPr>
            <w:tcW w:w="373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원장 1,225곳, 영업 구간 966/989곳</w:t>
            </w:r>
          </w:p>
        </w:tc>
        <w:tc>
          <w:tcPr>
            <w:tcW w:w="177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적재됨, 일부 검수 대기</w:t>
            </w:r>
          </w:p>
        </w:tc>
      </w:tr>
    </w:tbl>
    <w:p>
      <w:pPr>
        <w:spacing w:before="0" w:after="100"/>
      </w:pPr>
    </w:p>
    <w:p>
      <w:pPr>
        <w:keepNext w:val="1"/>
        <w:numPr>
          <w:ilvl w:val="0"/>
          <w:numId w:val="3"/>
        </w:numPr>
        <w:spacing w:before="280" w:after="100" w:line="276" w:lineRule="auto"/>
        <w:ind w:left="720" w:hanging="360"/>
      </w:pPr>
      <w:r>
        <w:rPr>
          <w:rFonts w:ascii="Malgun Gothic" w:cs="Malgun Gothic" w:eastAsia="Malgun Gothic" w:hAnsi="Malgun Gothic"/>
          <w:b w:val="1"/>
          <w:bCs w:val="1"/>
          <w:color w:val="1F3A5F"/>
          <w:sz w:val="26"/>
          <w:szCs w:val="26"/>
          <w:rtl w:val="0"/>
        </w:rPr>
        <w:t xml:space="preserve">전처리 개요</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1-1. 코어(진입·분류 층)</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전처리 목적 : </w:t>
      </w:r>
      <w:r>
        <w:rPr>
          <w:rFonts w:ascii="Malgun Gothic" w:cs="Malgun Gothic" w:eastAsia="Malgun Gothic" w:hAnsi="Malgun Gothic"/>
          <w:b w:val="0"/>
          <w:bCs w:val="0"/>
          <w:color w:val="000000"/>
          <w:sz w:val="20"/>
          <w:szCs w:val="20"/>
          <w:rtl w:val="0"/>
        </w:rPr>
        <w:t xml:space="preserve">triPilot의 코어가 쓰는 데이터를 여행 도메인 기준으로 정제한다. 고객 메시지 분류의 학습·평가 데이터, 고객이 올린 여행 계획(글·사진·PDF·docx·xlsx)을 근거가 붙은 일정 항목으로 읽는 운영 입력, 장소 조회값과 영업시간 원문의 구조화, 규정 검색용 여행 문서를 만든다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전처리 범위 : </w:t>
      </w:r>
      <w:r>
        <w:rPr>
          <w:rFonts w:ascii="Malgun Gothic" w:cs="Malgun Gothic" w:eastAsia="Malgun Gothic" w:hAnsi="Malgun Gothic"/>
          <w:b w:val="0"/>
          <w:bCs w:val="0"/>
          <w:color w:val="000000"/>
          <w:sz w:val="20"/>
          <w:szCs w:val="20"/>
          <w:rtl w:val="0"/>
        </w:rPr>
        <w:t xml:space="preserve">분류: 공정위 상담 사건제목의 여행 서비스 품목, 정규화, 마스킹, 중복 제거, 교사 라벨, 층화 분할. 계획 읽기: 접수, 글자로 바꾸기, 규칙 읽기, 남은 줄의 원문 인용, 날짜·장소 해석, 확인과 등록. 영업시간: 관광공사 원문을 요일별 구간으로. 규정 문서: 절 단위 청크와 임베딩 적재</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사용 도구 : </w:t>
      </w:r>
      <w:r>
        <w:rPr>
          <w:rFonts w:ascii="Malgun Gothic" w:cs="Malgun Gothic" w:eastAsia="Malgun Gothic" w:hAnsi="Malgun Gothic"/>
          <w:b w:val="0"/>
          <w:bCs w:val="0"/>
          <w:color w:val="000000"/>
          <w:sz w:val="20"/>
          <w:szCs w:val="20"/>
          <w:rtl w:val="0"/>
        </w:rPr>
        <w:t xml:space="preserve">Python 3.12(csv, json, re, unicodedata, hashlib), scikit-learn, 제품 개인정보 마스킹 모듈, Ollama Gemma 4 12B(교사 라벨·남은 줄 원문 인용·사진 받아쓰기, 온도 0), python-docx·openpyxl·PyMuPDF·Pillow(파일 읽기), 관광공사·카카오 장소 조회 API, bge-m3 임베딩(Ollama, 1024차원), PostgreSQL(pgvector)</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1-2. 이동 에이전트(mobility)</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전처리 목적 : </w:t>
      </w:r>
      <w:r>
        <w:rPr>
          <w:rFonts w:ascii="Malgun Gothic" w:cs="Malgun Gothic" w:eastAsia="Malgun Gothic" w:hAnsi="Malgun Gothic"/>
          <w:b w:val="0"/>
          <w:bCs w:val="0"/>
          <w:color w:val="000000"/>
          <w:sz w:val="20"/>
          <w:szCs w:val="20"/>
          <w:rtl w:val="0"/>
        </w:rPr>
        <w:t xml:space="preserve">이동·동선을 판정하는 코드가 읽는 참조 데이터(지하철 시간표·역 순서·좌표·환승 도보·혼잡도·버스·공항 리무진·공휴일·버스 구간 통행시간·요금)를 소스 간 정합성이 검증된 형태로 만든다. 판정 경로에 LLM·RAG가 없으므로 임베딩·청킹 단계를 두지 않는다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전처리 범위 : </w:t>
      </w:r>
      <w:r>
        <w:rPr>
          <w:rFonts w:ascii="Malgun Gothic" w:cs="Malgun Gothic" w:eastAsia="Malgun Gothic" w:hAnsi="Malgun Gothic"/>
          <w:b w:val="0"/>
          <w:bCs w:val="0"/>
          <w:color w:val="000000"/>
          <w:sz w:val="20"/>
          <w:szCs w:val="20"/>
          <w:rtl w:val="0"/>
        </w:rPr>
        <w:t xml:space="preserve">공공 정형 데이터(API 응답·CSV·XLSX) 원천, 정규화(시각·행선지·역명), 소스 간 대조(C1~C6), 2차에서 더한 버스 구간 통행시간 분위수 표·요금·역사정보·환승 칸, 적재와 검증. 비정형 문서·개인정보는 없다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사용 도구 : </w:t>
      </w:r>
      <w:r>
        <w:rPr>
          <w:rFonts w:ascii="Malgun Gothic" w:cs="Malgun Gothic" w:eastAsia="Malgun Gothic" w:hAnsi="Malgun Gothic"/>
          <w:b w:val="0"/>
          <w:bCs w:val="0"/>
          <w:color w:val="000000"/>
          <w:sz w:val="20"/>
          <w:szCs w:val="20"/>
          <w:rtl w:val="0"/>
        </w:rPr>
        <w:t xml:space="preserve">Python 3.11, requests, python-dotenv, csv·json, sqlite3, openpyxl, 검증 스크립트 consistency_check.py · check_line_station_order.py · verify_time.py · selfcheck_mobility.py · load_mobility_db.py, 2차 빌드 스크립트 build_bus_seg_profile_v1.py</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1-3. 액티비티 에이전트(activity)</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전처리 목적 : </w:t>
      </w:r>
      <w:r>
        <w:rPr>
          <w:rFonts w:ascii="Malgun Gothic" w:cs="Malgun Gothic" w:eastAsia="Malgun Gothic" w:hAnsi="Malgun Gothic"/>
          <w:b w:val="0"/>
          <w:bCs w:val="0"/>
          <w:color w:val="000000"/>
          <w:sz w:val="20"/>
          <w:szCs w:val="20"/>
          <w:rtl w:val="0"/>
        </w:rPr>
        <w:t xml:space="preserve">서울의 관광지·활동 추천에 쓸 장소 데이터를 주소·좌표·표준 분류가 붙은 형태로 만들어 일정 생성과 대체 후보 추천이 읽게 한다. 데이터랩의 「외국인 관심 관광지」 랭킹에는 주소·좌표·표준 분류가 없어 그대로 쓸 수 없으므로 한국관광공사 TourAPI(KorService2)의 실제 장소 상세와 결합한다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전처리 범위 : </w:t>
      </w:r>
      <w:r>
        <w:rPr>
          <w:rFonts w:ascii="Malgun Gothic" w:cs="Malgun Gothic" w:eastAsia="Malgun Gothic" w:hAnsi="Malgun Gothic"/>
          <w:b w:val="0"/>
          <w:bCs w:val="0"/>
          <w:color w:val="000000"/>
          <w:sz w:val="20"/>
          <w:szCs w:val="20"/>
          <w:rtl w:val="0"/>
        </w:rPr>
        <w:t xml:space="preserve">TourAPI 서울 관광지 후보 805행(관광공사 신분류 lclsSystm1: 관광지·문화시설·레포츠·쇼핑 등). 서울 주소 필터, 분류 확인, 중복·결측 검사, 영업시간·휴무의 원문 보존. 브랜드 매장(올리브영·다이소·무신사·아트박스) 크롤링과 그 병합·매칭 산출물은 이 문서에서 제외한다. 영업시간·휴무는 원문 그대로 싣고 해석하지 않는다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사용 도구 : </w:t>
      </w:r>
      <w:r>
        <w:rPr>
          <w:rFonts w:ascii="Malgun Gothic" w:cs="Malgun Gothic" w:eastAsia="Malgun Gothic" w:hAnsi="Malgun Gothic"/>
          <w:b w:val="0"/>
          <w:bCs w:val="0"/>
          <w:color w:val="000000"/>
          <w:sz w:val="20"/>
          <w:szCs w:val="20"/>
          <w:rtl w:val="0"/>
        </w:rPr>
        <w:t xml:space="preserve">Python 3.11, requests, python-dotenv, csv, re, 관광공사 TourAPI(KorService2). 적재 스크립트: load_place_catalog_csv.py(CSV의 출처·분류를 골라 적재, EV 제외 옵션). 09-17 검토본의 초기 산출물 스크립트: extract_popular_places.py · tour_api_collect.py · manual_lookup.py · merge_manual_overrides.py · preprocess_activities.py</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1-4. 요식업 에이전트(dining)</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전처리 목적 : </w:t>
      </w:r>
      <w:r>
        <w:rPr>
          <w:rFonts w:ascii="Malgun Gothic" w:cs="Malgun Gothic" w:eastAsia="Malgun Gothic" w:hAnsi="Malgun Gothic"/>
          <w:b w:val="0"/>
          <w:bCs w:val="0"/>
          <w:color w:val="000000"/>
          <w:sz w:val="20"/>
          <w:szCs w:val="20"/>
          <w:rtl w:val="0"/>
        </w:rPr>
        <w:t xml:space="preserve">식사가 성립하는지 판정하는 코드가 읽는 식당 원장과 평소 규칙(요일별 영업 구간·브레이크·라스트오더·휴무·매장 속성)을, 출처별 저장 조건을 지키며 만든다. 판정 경로에는 LLM·RAG가 없어 임베딩·청킹 단계를 두지 않는다. 대체 식당의 유사도 모델은 시험 단계다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전처리 범위 : </w:t>
      </w:r>
      <w:r>
        <w:rPr>
          <w:rFonts w:ascii="Malgun Gothic" w:cs="Malgun Gothic" w:eastAsia="Malgun Gothic" w:hAnsi="Malgun Gothic"/>
          <w:b w:val="0"/>
          <w:bCs w:val="0"/>
          <w:color w:val="000000"/>
          <w:sz w:val="20"/>
          <w:szCs w:val="20"/>
          <w:rtl w:val="0"/>
        </w:rPr>
        <w:t xml:space="preserve">관광공사 음식점 목록 990곳과 소개정보 989곳, 영업시간·휴무·속성 문장 구조화, 사람이 확인한 정답 대조(100곳), 원장 적재. 사람 손이 낀 새 원천: 비건 목록, 할랄 시트, 미쉐린 서울 2026, 노키즈 검수 시트. 메뉴의 별도 수집·검색·재료 판정은 제외. 캐치테이블 자동 수집은 기본 꺼짐, 트립어드바이저는 보류</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사용 도구 : </w:t>
      </w:r>
      <w:r>
        <w:rPr>
          <w:rFonts w:ascii="Malgun Gothic" w:cs="Malgun Gothic" w:eastAsia="Malgun Gothic" w:hAnsi="Malgun Gothic"/>
          <w:b w:val="0"/>
          <w:bCs w:val="0"/>
          <w:color w:val="000000"/>
          <w:sz w:val="20"/>
          <w:szCs w:val="20"/>
          <w:rtl w:val="0"/>
        </w:rPr>
        <w:t xml:space="preserve">Python 3.11, requests, python-dotenv, pyproj(EPSG:5174에서 WGS84), csv·json, re, difflib, intfloat/multilingual-e5-small(대체 유사도 시험), 스크립트 fetch_tourapi_hours.py · analyze_tourapi_hours.py · make_truth_sql.py · make_vegan_sql.py · make_halal_sql.py · google_link.py · place_link.py · ml/dining_similarity.py</w:t>
      </w:r>
    </w:p>
    <w:p>
      <w:pPr>
        <w:keepNext w:val="1"/>
        <w:numPr>
          <w:ilvl w:val="0"/>
          <w:numId w:val="3"/>
        </w:numPr>
        <w:spacing w:before="280" w:after="100" w:line="276" w:lineRule="auto"/>
        <w:ind w:left="720" w:hanging="360"/>
      </w:pPr>
      <w:r>
        <w:rPr>
          <w:rFonts w:ascii="Malgun Gothic" w:cs="Malgun Gothic" w:eastAsia="Malgun Gothic" w:hAnsi="Malgun Gothic"/>
          <w:b w:val="1"/>
          <w:bCs w:val="1"/>
          <w:color w:val="1F3A5F"/>
          <w:sz w:val="26"/>
          <w:szCs w:val="26"/>
          <w:rtl w:val="0"/>
        </w:rPr>
        <w:t xml:space="preserve">원천 데이터 분석</w:t>
      </w: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2.1 데이터 출처 및 현황</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라벨 지침은 2026-09-17.v2에서 2026-09-22.v3으로 바뀌었다. booking_revert_request(이미 바꾸거나 취소한 예약을 되돌려 달라는 요청)가 더해져 제품의 문제 코드는 18종이지만, 학습 데이터와 제출 모델은 v2의 17종 그대로다. 2026-09-17 이후 재학습은 없다. 로컬 학습 모델은 어댑터와 계약 시험까지 구현했고 제품 분류 조립에는 연결되지 않았다. 제품의 인라인 분류는 Gemma 4 12B(Ollama)가 맡고, 없으면 OpenAI를 쓴다(2026-09-28 코드 확인).</w:t>
      </w:r>
    </w:p>
    <w:tbl>
      <w:tblPr>
        <w:tblW w:w="9345" w:type="dxa"/>
        <w:jc w:val="center"/>
        <w:tblLayout w:type="fixed"/>
        <w:tblLook w:val="0420"/>
      </w:tblPr>
      <w:tblGrid>
        <w:gridCol w:w="2430"/>
        <w:gridCol w:w="2243"/>
        <w:gridCol w:w="3084"/>
        <w:gridCol w:w="1588"/>
      </w:tblGrid>
      <w:tr>
        <w:trPr>
          <w:cantSplit w:val="1"/>
          <w:tblHeader w:val="1"/>
        </w:trPr>
        <w:tc>
          <w:tcPr>
            <w:tcW w:w="243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원천</w:t>
            </w:r>
          </w:p>
        </w:tc>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규모</w:t>
            </w:r>
          </w:p>
        </w:tc>
        <w:tc>
          <w:tcPr>
            <w:tcW w:w="308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이용 조건 · 출처</w:t>
            </w:r>
          </w:p>
        </w:tc>
        <w:tc>
          <w:tcPr>
            <w:tcW w:w="158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상태</w:t>
            </w:r>
          </w:p>
        </w:tc>
      </w:tr>
      <w:tr>
        <w:trPr>
          <w:cantSplit w:val="1"/>
        </w:trPr>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공정위 소비자상담 공개 데이터(온라인 상거래·지역별)</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1,236,805행 중 여행 서비스 139,539행</w:t>
            </w:r>
          </w:p>
        </w:tc>
        <w:tc>
          <w:tcPr>
            <w:tcW w:w="308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공공데이터. 여행 서비스 18개 품목 허용 목록, 데이터가 있던 품목 16개(렌터카·자동차대여는 0건)</w:t>
            </w:r>
          </w:p>
        </w:tc>
        <w:tc>
          <w:tcPr>
            <w:tcW w:w="158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교사 라벨 부여, 사람 검수 0건</w:t>
            </w:r>
          </w:p>
        </w:tc>
      </w:tr>
      <w:tr>
        <w:trPr>
          <w:cantSplit w:val="1"/>
        </w:trPr>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여행 시나리오 문장(평가 전용)</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 종류·문제 코드 51건</w:t>
            </w:r>
          </w:p>
        </w:tc>
        <w:tc>
          <w:tcPr>
            <w:tcW w:w="308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팀이 확정 시나리오와 같은 성격으로 작성, 학습에 쓰지 않음</w:t>
            </w:r>
          </w:p>
        </w:tc>
        <w:tc>
          <w:tcPr>
            <w:tcW w:w="158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작업 세션이 라벨, 방향 확인용</w:t>
            </w:r>
          </w:p>
        </w:tc>
      </w:tr>
      <w:tr>
        <w:trPr>
          <w:cantSplit w:val="1"/>
        </w:trPr>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고객 계획(운영 입력)</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글 20,000자·파일 5개·10MB 한도</w:t>
            </w:r>
          </w:p>
        </w:tc>
        <w:tc>
          <w:tcPr>
            <w:tcW w:w="308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고객이 올린 글·사진·PDF·docx·xlsx, 종류는 바이트로 가림</w:t>
            </w:r>
          </w:p>
        </w:tc>
        <w:tc>
          <w:tcPr>
            <w:tcW w:w="158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09-27~28 구현, 평가셋 60건 측정</w:t>
            </w:r>
          </w:p>
        </w:tc>
      </w:tr>
      <w:tr>
        <w:trPr>
          <w:cantSplit w:val="1"/>
        </w:trPr>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관광공사 장소·상세 조회</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실시간 조회만, 목록 저장 0(8,015행 삭제)</w:t>
            </w:r>
          </w:p>
        </w:tc>
        <w:tc>
          <w:tcPr>
            <w:tcW w:w="308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콘텐츠랩 저작권 정책(캐싱 금지)에 따라 2026-09-27 결정. 출처 표시 의무 이행</w:t>
            </w:r>
          </w:p>
        </w:tc>
        <w:tc>
          <w:tcPr>
            <w:tcW w:w="158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적용</w:t>
            </w:r>
          </w:p>
        </w:tc>
      </w:tr>
      <w:tr>
        <w:trPr>
          <w:cantSplit w:val="1"/>
        </w:trPr>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카카오 로컬 검색</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이름 찾기에만 사용, 응답 캐시 0</w:t>
            </w:r>
          </w:p>
        </w:tc>
        <w:tc>
          <w:tcPr>
            <w:tcW w:w="308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운영정책. 값은 관광공사로 다시 확인하고 없으면 그 여행 항목에만 둔다</w:t>
            </w:r>
          </w:p>
        </w:tc>
        <w:tc>
          <w:tcPr>
            <w:tcW w:w="158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적용</w:t>
            </w:r>
          </w:p>
        </w:tc>
      </w:tr>
      <w:tr>
        <w:trPr>
          <w:cantSplit w:val="1"/>
        </w:trPr>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여행 규정 문서(검색용)</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12문서 · 130청크</w:t>
            </w:r>
          </w:p>
        </w:tc>
        <w:tc>
          <w:tcPr>
            <w:tcW w:w="308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팀이 새로 쓴 내부 운영 규정, 외부 라이선스 대상 아님</w:t>
            </w:r>
          </w:p>
        </w:tc>
        <w:tc>
          <w:tcPr>
            <w:tcW w:w="158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2026-09-22 적재</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이동 에이전트(mobility)</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이동 팀 보고 2차(2026-09-28) 기준이다. 지하철 시간표 463,326행 중 판정 대상 444,915행, 출발 없음 18,411행이다. 공항 리무진 8,949행·180노선, 시내버스 717노선·정류장 41,820행, 역 순서 777간선·793역, 환승 도보 213쌍·74역, 혼잡도 65,169행, 공휴일 46일이다. 색인은 두지 않고 B-tree로 정확 조회한다.</w:t>
      </w:r>
    </w:p>
    <w:tbl>
      <w:tblPr>
        <w:tblW w:w="9345" w:type="dxa"/>
        <w:jc w:val="center"/>
        <w:tblLayout w:type="fixed"/>
        <w:tblLook w:val="0420"/>
      </w:tblPr>
      <w:tblGrid>
        <w:gridCol w:w="2430"/>
        <w:gridCol w:w="3738"/>
        <w:gridCol w:w="3177"/>
      </w:tblGrid>
      <w:tr>
        <w:trPr>
          <w:cantSplit w:val="1"/>
          <w:tblHeader w:val="1"/>
        </w:trPr>
        <w:tc>
          <w:tcPr>
            <w:tcW w:w="243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2차(9/16 이후)에 더한 소스</w:t>
            </w:r>
          </w:p>
        </w:tc>
        <w:tc>
          <w:tcPr>
            <w:tcW w:w="373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규모 · 정의</w:t>
            </w:r>
          </w:p>
        </w:tc>
        <w:tc>
          <w:tcPr>
            <w:tcW w:w="3177"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상태 · 한계</w:t>
            </w:r>
          </w:p>
        </w:tc>
      </w:tr>
      <w:tr>
        <w:trPr>
          <w:cantSplit w:val="1"/>
        </w:trPr>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서울시 OA-21217 버스 구간별 평균 운행시간</w:t>
            </w:r>
          </w:p>
        </w:tc>
        <w:tc>
          <w:tcPr>
            <w:tcW w:w="373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100일(2026-06-01~09-13), 원행 8,743,191에서 717노선 구간 x 평일/휴일 x 0~23시 p10/p50/p90, 구간 40,776/41,103 = 99.2%</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날짜별 시간대 평균의 분포이며 개별 운행 분위가 아니다. 규칙 v0.9로 반영(학습 모델이 아님). 셀 관측 5일 미만이면 값 없음</w:t>
            </w:r>
          </w:p>
        </w:tc>
      </w:tr>
      <w:tr>
        <w:trPr>
          <w:cantSplit w:val="1"/>
        </w:trPr>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서울시 지하철·버스 요금 공지</w:t>
            </w:r>
          </w:p>
        </w:tc>
        <w:tc>
          <w:tcPr>
            <w:tcW w:w="373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관광지 30역 쌍 432 중 값 243 = 56%</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값·URL·확인 시각만 저장하고 원문은 저장하지 않는다. 거리가 확정된 간선에서만 값을 낸다</w:t>
            </w:r>
          </w:p>
        </w:tc>
      </w:tr>
      <w:tr>
        <w:trPr>
          <w:cantSplit w:val="1"/>
        </w:trPr>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국가철도공단 역사정보</w:t>
            </w:r>
          </w:p>
        </w:tc>
        <w:tc>
          <w:tcPr>
            <w:tcW w:w="373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역 좌표 793키 재생성</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조인 키를 노선+역명으로 바꿔 동명이역이 섞이지 않게 함</w:t>
            </w:r>
          </w:p>
        </w:tc>
      </w:tr>
      <w:tr>
        <w:trPr>
          <w:cantSplit w:val="1"/>
        </w:trPr>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국토부·서울교통공사 환승 칸 2종</w:t>
            </w:r>
          </w:p>
        </w:tc>
        <w:tc>
          <w:tcPr>
            <w:tcW w:w="373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1,017키</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겹치는 528키 중 227(43%) 불일치라 안내에서 제외(표시 안 함), 산출은 보관</w:t>
            </w:r>
          </w:p>
        </w:tc>
      </w:tr>
      <w:tr>
        <w:trPr>
          <w:cantSplit w:val="1"/>
        </w:trPr>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담당자 실측 정답</w:t>
            </w:r>
          </w:p>
        </w:tc>
        <w:tc>
          <w:tcPr>
            <w:tcW w:w="373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출퇴근 5건, 티머니 29여정 90태그</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판정기 입력이 아니라 평가용. 담당자 본인의 기록이며 식별자는 저장소 밖에 둔다</w:t>
            </w:r>
          </w:p>
        </w:tc>
      </w:tr>
      <w:tr>
        <w:trPr>
          <w:cantSplit w:val="1"/>
        </w:trPr>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행선지 빈칸 채우기(이후 커밋)</w:t>
            </w:r>
          </w:p>
        </w:tc>
        <w:tc>
          <w:tcPr>
            <w:tcW w:w="373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20,548행(같은 열차를 다음 역에서 다시 찾아 채움)</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2차 보고서 뒤(09-27~28) 커밋 기준. 채운 값은 경고와 추정 등급을 단다. 채우기 통과 조건은 행선지가 있는 행을 가린 시험에서 한 행 오답 1% 이하(표본 30 이상)</w:t>
            </w:r>
          </w:p>
        </w:tc>
      </w:tr>
      <w:tr>
        <w:trPr>
          <w:cantSplit w:val="1"/>
        </w:trPr>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공항 리무진 첫차·막차</w:t>
            </w:r>
          </w:p>
        </w:tc>
        <w:tc>
          <w:tcPr>
            <w:tcW w:w="373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180노선 중 179노선에서 원본 첫·막차가 공항 출발 값과 같음</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공항행 첫·막차는 근거없음으로 돌렸다(영종8 한 노선만 추정 유지)</w:t>
            </w:r>
          </w:p>
        </w:tc>
      </w:tr>
    </w:tbl>
    <w:p>
      <w:pPr>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이동 팀 보고 2차(2026-09-28) 기준이다. 브랜치 role-mobility(94dd707, 2026-09-27)의 이동 모듈 결과서(데이터 전처리 결과서 v3, ML 학습결과서 v2)를 인용하며, 이번 문서 작성에서 재실행하지 않았다. 판정 회귀 168건·규칙 v0.9.1은 이동 팀이 기기에서 재실행해 잠근 값이다. 1차 기준선은 2026-09-16 결과서다.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액티비티 에이전트(activity)</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관광지 후보는 TourAPI 서울 후보 805행이다(2026-09-28 저장소 파일을 직접 셈). contentid와 (제목, 주소)가 모두 유일해 중복은 0이고, 주소가 「서울특별시」로 시작하는 행이 804행이다(1행은 주소가 비어 있음). 브랜드 매장(올리브영·다이소·무신사·아트박스) 크롤링과 그 병합·매칭 산출물은 이 문서에서 다루지 않는다. 관광지 후보 안의 쇼핑 분류(SH 139행)는 시장·백화점 같은 TourAPI의 관광지 분류이며 브랜드 매장이 아니다(제목에 브랜드명이 든 행 0).</w:t>
      </w:r>
    </w:p>
    <w:tbl>
      <w:tblPr>
        <w:tblW w:w="9345" w:type="dxa"/>
        <w:jc w:val="center"/>
        <w:tblLayout w:type="fixed"/>
        <w:tblLook w:val="0420"/>
      </w:tblPr>
      <w:tblGrid>
        <w:gridCol w:w="2243"/>
        <w:gridCol w:w="2056"/>
        <w:gridCol w:w="3551"/>
        <w:gridCol w:w="1495"/>
      </w:tblGrid>
      <w:tr>
        <w:trPr>
          <w:cantSplit w:val="1"/>
          <w:tblHeader w:val="1"/>
        </w:trPr>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구분</w:t>
            </w:r>
          </w:p>
        </w:tc>
        <w:tc>
          <w:tcPr>
            <w:tcW w:w="205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규모</w:t>
            </w:r>
          </w:p>
        </w:tc>
        <w:tc>
          <w:tcPr>
            <w:tcW w:w="355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내용</w:t>
            </w:r>
          </w:p>
        </w:tc>
        <w:tc>
          <w:tcPr>
            <w:tcW w:w="149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상태</w:t>
            </w:r>
          </w:p>
        </w:tc>
      </w:tr>
      <w:tr>
        <w:trPr>
          <w:cantSplit w:val="1"/>
        </w:trPr>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TourAPI 서울 관광지 후보</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805행</w:t>
            </w:r>
          </w:p>
        </w:tc>
        <w:tc>
          <w:tcPr>
            <w:tcW w:w="355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contentid·제목·주소·좌표·시군구 코드·신분류(lclsSystm1~3) 전부 채워짐, 서울 경계 밖 좌표 10행</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저장소 산출물</w:t>
            </w:r>
          </w:p>
        </w:tc>
      </w:tr>
      <w:tr>
        <w:trPr>
          <w:cantSplit w:val="1"/>
        </w:trPr>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신분류 대분류(lclsSystm1)</w:t>
            </w:r>
          </w:p>
        </w:tc>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7종</w:t>
            </w:r>
          </w:p>
        </w:tc>
        <w:tc>
          <w:tcPr>
            <w:tcW w:w="355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VE 383 · SH 139 · HS 121 · EX 46 · NA 42 · EV 40 · LS 34</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TourAPI 응답 값 그대로</w:t>
            </w:r>
          </w:p>
        </w:tc>
      </w:tr>
      <w:tr>
        <w:trPr>
          <w:cantSplit w:val="1"/>
        </w:trPr>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영업시간·휴무</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726/805행에 영업시간, 673/805행에 휴무</w:t>
            </w:r>
          </w:p>
        </w:tc>
        <w:tc>
          <w:tcPr>
            <w:tcW w:w="355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 중 「상시 개방」 192행, 휴무 중 「연중무휴」 301행</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 그대로, 해석하지 않음</w:t>
            </w:r>
          </w:p>
        </w:tc>
      </w:tr>
      <w:tr>
        <w:trPr>
          <w:cantSplit w:val="1"/>
        </w:trPr>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데이터랩 기반 초기 산출물(09-17 검토본)</w:t>
            </w:r>
          </w:p>
        </w:tc>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activities_clean.csv 63건</w:t>
            </w:r>
          </w:p>
        </w:tc>
        <w:tc>
          <w:tcPr>
            <w:tcW w:w="355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데이터랩 원본 100행에서 장소명 정규화·병합 66개, TourAPI 자동 매칭 58개, 수동 5개 합류(보류 3개)</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담당자 보고, 이 파일과 흐름은 저장소에 없다</w:t>
            </w:r>
          </w:p>
        </w:tc>
      </w:tr>
    </w:tbl>
    <w:p>
      <w:pPr>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두 산출물은 시점과 범위가 다르다. 데이터랩 63건은 09-17 초기 산출물이고, 현재 저장소의 후보 목록은 TourAPI 서울 후보 805행이다. 이 문서는 저장소에서 직접 센 805행을 현재 값으로 쓰고 63건은 기록으로만 남긴다. 두 값을 합산하지 않는다.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원천과 규모(팀 보고, 2026-09-28): 관광공사 서울 음식점 목록 990곳(좌표 결측 0), 소개정보는 09-27에 789곳을 더 받아 200곳에서 989곳이 됐다(하루 한도 1,000건 안에서). 인허가 원본 685,389행(일반 538,310 + 휴게 147,079)과 캐치테이블 496곳(대조용), 트립어드바이저 150곳(보류)은 09-17 검토본의 값이며 개인 Drive 원본이다. 인허가와 TourAPI의 전면 교차 매칭은 찾은 범위 안에서 확인되지 않았다.</w:t>
      </w:r>
    </w:p>
    <w:tbl>
      <w:tblPr>
        <w:tblW w:w="9345" w:type="dxa"/>
        <w:jc w:val="center"/>
        <w:tblLayout w:type="fixed"/>
        <w:tblLook w:val="0420"/>
      </w:tblPr>
      <w:tblGrid>
        <w:gridCol w:w="1495"/>
        <w:gridCol w:w="2243"/>
        <w:gridCol w:w="2990"/>
        <w:gridCol w:w="2617"/>
      </w:tblGrid>
      <w:tr>
        <w:trPr>
          <w:cantSplit w:val="1"/>
          <w:tblHeader w:val="1"/>
        </w:trPr>
        <w:tc>
          <w:tcPr>
            <w:tcW w:w="149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새 원천</w:t>
            </w:r>
          </w:p>
        </w:tc>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규모</w:t>
            </w:r>
          </w:p>
        </w:tc>
        <w:tc>
          <w:tcPr>
            <w:tcW w:w="299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w:t>
            </w:r>
          </w:p>
        </w:tc>
        <w:tc>
          <w:tcPr>
            <w:tcW w:w="2617"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한계</w:t>
            </w:r>
          </w:p>
        </w:tc>
      </w:tr>
      <w:tr>
        <w:trPr>
          <w:cantSplit w:val="1"/>
        </w:trPr>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비건 목록</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70행(신규 67, 기존 3)</w:t>
            </w:r>
          </w:p>
        </w:tc>
        <w:tc>
          <w:tcPr>
            <w:tcW w:w="299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후보 이름은 사람이 고르고 원 사이트 내용은 저장하지 않음(약관)</w:t>
            </w:r>
          </w:p>
        </w:tc>
        <w:tc>
          <w:tcPr>
            <w:tcW w:w="261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대표 분류 61/67이 미상(메뉴 칸 없음)</w:t>
            </w:r>
          </w:p>
        </w:tc>
      </w:tr>
      <w:tr>
        <w:trPr>
          <w:cantSplit w:val="1"/>
        </w:trPr>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할랄 시트</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24행(관리번호 23)</w:t>
            </w:r>
          </w:p>
        </w:tc>
        <w:tc>
          <w:tcPr>
            <w:tcW w:w="299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웹 근거로 운영 결정에 따라 등록, 상세 앞에 「웹 근거」 표기</w:t>
            </w:r>
          </w:p>
        </w:tc>
        <w:tc>
          <w:tcPr>
            <w:tcW w:w="261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현재 유효한 인증이 확인된 곳은 없다고 커밋에 명시</w:t>
            </w:r>
          </w:p>
        </w:tc>
      </w:tr>
      <w:tr>
        <w:trPr>
          <w:cantSplit w:val="1"/>
        </w:trPr>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미쉐린 서울 2026</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180곳(별 42·빕 51·셀렉티드 87)</w:t>
            </w:r>
          </w:p>
        </w:tc>
        <w:tc>
          <w:tcPr>
            <w:tcW w:w="299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이름 일치로 35곳에 등급 속성, 145곳은 신규 장소</w:t>
            </w:r>
          </w:p>
        </w:tc>
        <w:tc>
          <w:tcPr>
            <w:tcW w:w="261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영업시간은 옮기지 않아 신규 145곳의 영업 판정은 모름</w:t>
            </w:r>
          </w:p>
        </w:tc>
      </w:tr>
      <w:tr>
        <w:trPr>
          <w:cantSplit w:val="1"/>
        </w:trPr>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노키즈 검수 시트</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218곳</w:t>
            </w:r>
          </w:p>
        </w:tc>
        <w:tc>
          <w:tcPr>
            <w:tcW w:w="299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공개 자료가 없어 사람이 채우는 시트</w:t>
            </w:r>
          </w:p>
        </w:tc>
        <w:tc>
          <w:tcPr>
            <w:tcW w:w="261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 규칙 결과 yes 5·no 0·모름 984, 시트 확인 칸은 비어 있음</w:t>
            </w:r>
          </w:p>
        </w:tc>
      </w:tr>
    </w:tbl>
    <w:p>
      <w:pPr>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출처: team/role-dining 의 커밋 본문·README·정답셋 파일(2026-09-28 확인, e85e2ce8까지). 인허가 원본 규모(685,389행 등)는 09-17 검토본의 값이다.</w:t>
      </w: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2.2 품질 이슈 진단</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w:t>
      </w:r>
    </w:p>
    <w:tbl>
      <w:tblPr>
        <w:tblW w:w="9345" w:type="dxa"/>
        <w:jc w:val="center"/>
        <w:tblLayout w:type="fixed"/>
        <w:tblLook w:val="0420"/>
      </w:tblPr>
      <w:tblGrid>
        <w:gridCol w:w="1121"/>
        <w:gridCol w:w="1402"/>
        <w:gridCol w:w="2243"/>
        <w:gridCol w:w="2430"/>
        <w:gridCol w:w="2149"/>
      </w:tblGrid>
      <w:tr>
        <w:trPr>
          <w:cantSplit w:val="1"/>
          <w:tblHeader w:val="1"/>
        </w:trPr>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이슈 유형</w:t>
            </w:r>
          </w:p>
        </w:tc>
        <w:tc>
          <w:tcPr>
            <w:tcW w:w="140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대상 필드</w:t>
            </w:r>
          </w:p>
        </w:tc>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판정 기준</w:t>
            </w:r>
          </w:p>
        </w:tc>
        <w:tc>
          <w:tcPr>
            <w:tcW w:w="243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 방식</w:t>
            </w:r>
          </w:p>
        </w:tc>
        <w:tc>
          <w:tcPr>
            <w:tcW w:w="214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처리량 / 비고</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형식 불일치</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사건제목 원천</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CP949 인코딩, 칸 이름 「품목명(ITEM_NAME)」</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인코딩 지정, 칸 이름 포함 검사</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칸을 못 찾은 파일 0개</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민감정보</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text</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전화·휴대폰·주민번호·계좌·이메일·카드번호 형식</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제품과 같은 마스킹 모듈로 치환</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사건제목 2건</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중복치</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사건번호·text</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두 원천 파일의 같은 사건번호, 정규화 후 SHA1 동일</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한 건만 유지</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사건번호 23,126건, 문장 12,379건</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이상치</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사건제목 길이</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8자 미만 또는 150자 초과</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행 제거</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2,922건</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라벨 판 차이</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issue_code</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제품 18종, 학습 17종</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v2 학습본 유지, v3 재라벨·재학습 필요</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booking_revert_request는 기존 모델이 낼 수 없다</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교사 답 오류</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intent·issue_code</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어휘 밖 답 또는 누락</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가까운 코드로 고치지 않고 제외, 단건 재요청으로 회수</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제외 220건, 회수 328건</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계획 읽기 누락</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사진의 줄</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전체·반쪽 받아쓰기 대조</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빠진 줄을 완전성 검사로 잡고 규칙으로 읽는다</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09-27 합성 사진 1장·1회, 6/6, 누락 0</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값 변조</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제목·예약번호</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원문에 글자 그대로 있는가</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없는 인용은 버린다. 사진·스캔의 글자 오독은 못 잡는다</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평가셋 2회차 12/350 = 3.4%(목표 0 미달)</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규칙 오인식</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인원·끼니·시각 없는 줄·표의 빈 시각 칸·머리줄의 내일</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평가셋이 찾아 고침</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패턴·원문 순서·머리줄 참조 수정</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평가셋 1회차에서 2회차로 재현율 90.2%에서 97.0%</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장소 이름 불일치</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관광공사 제목</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괄호 병기(동대문디자인플라자(DDP))</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괄호·공백을 뺀 이름도 같은 이름으로 본다(부분 일치는 안 받음)</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고치기 전 9건을 못 정함</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조회 차단</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장소 근거</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속도 제한·시간 초과·예산</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blocked로 따로 기록해 「없는 장소」와 구분</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09-27 질의 9개에 11번 호출, 몰림 허용 10에서 30으로(하루 1,000 유지)</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요일어 오인식</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 원문</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「1월~2월」의 월, 「당일」의 일을 요일로 읽음</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요일어는 앞뒤가 한글이 아니거나 「요일」로 끝날 때만 센다</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실제 원문 4건에서 찾아 고침, 시험으로 고정</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장소 재사용</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외부 장소 응답</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공용 목록 저장 보류</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그 여행 전용 행, 응답 캐시 0, 끝난 여행 24시간 뒤 좌표·외부 식별자 비움</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관광공사 목록 8,015행 삭제, 마이그레이션 029</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규정 문서 품질</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여행 규정 12문서</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청크 게이트: 조사 오류, 공통 8-gram, scope 겹침</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통과할 때만 적재</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조사 오류 0, 30% 초과 공통 8-gram 0종, scope 겹침 0(2026-09-22)</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이동 에이전트(mobility)</w:t>
      </w:r>
    </w:p>
    <w:tbl>
      <w:tblPr>
        <w:tblW w:w="9345" w:type="dxa"/>
        <w:jc w:val="center"/>
        <w:tblLayout w:type="fixed"/>
        <w:tblLook w:val="0420"/>
      </w:tblPr>
      <w:tblGrid>
        <w:gridCol w:w="1121"/>
        <w:gridCol w:w="1402"/>
        <w:gridCol w:w="2430"/>
        <w:gridCol w:w="2430"/>
        <w:gridCol w:w="1962"/>
      </w:tblGrid>
      <w:tr>
        <w:trPr>
          <w:cantSplit w:val="1"/>
          <w:tblHeader w:val="1"/>
        </w:trPr>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이슈 유형</w:t>
            </w:r>
          </w:p>
        </w:tc>
        <w:tc>
          <w:tcPr>
            <w:tcW w:w="140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대상 필드</w:t>
            </w:r>
          </w:p>
        </w:tc>
        <w:tc>
          <w:tcPr>
            <w:tcW w:w="243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판정 기준</w:t>
            </w:r>
          </w:p>
        </w:tc>
        <w:tc>
          <w:tcPr>
            <w:tcW w:w="243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 방식</w:t>
            </w:r>
          </w:p>
        </w:tc>
        <w:tc>
          <w:tcPr>
            <w:tcW w:w="196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처리량 / 비고</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정합성</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시각·행선지·역 순서</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단일 소스보다 소스 간 대조</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자정 넘김·지선 필터·중복 종착 행 등 수정</w:t>
            </w:r>
          </w:p>
        </w:tc>
        <w:tc>
          <w:tcPr>
            <w:tcW w:w="196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1차 결함 9건(행선지 41,510행·종착 열차 3,651행), 이동 팀 보고 09-16</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조인 키</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버스 구간(노선·정류장 쌍)</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같은 노선에서 반복되는 정류장 쌍이 키를 덮어씀</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조인에 구간 순번 추가, 일자 중복은 같은 값만 병합</w:t>
            </w:r>
          </w:p>
        </w:tc>
        <w:tc>
          <w:tcPr>
            <w:tcW w:w="196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일자 중복 566,136행·순서 불일치 반복 쌍 75,386행 정리, 구간 40,776/41,103(99.2%)</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조인 키</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역 좌표(노선·역명)</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역명만으로 조인해 동명이역이 섞임</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조인 키를 노선+역명으로, 역명 폴백은 허용 목록 10키만</w:t>
            </w:r>
          </w:p>
        </w:tc>
        <w:tc>
          <w:tcPr>
            <w:tcW w:w="196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793키 중 133 변경(500 m 초과 2: 경의선 양평 53,610 m·신촌 702 m), 출구 300 m 밖 92에서 44</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자정 처리</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버스 첫차·막차</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자정 뒤 첫차가 그날 가장 이른 시각으로 남음</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첫차·막차 모두 기준일 차이 x 24h, 해석 불가는 값 없음</w:t>
            </w:r>
          </w:p>
        </w:tc>
        <w:tc>
          <w:tcPr>
            <w:tcW w:w="196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N26 24:00~27:25, A21 27:40(추정), 8772 해석 불가</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하한 폐기</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지하철 운임거리</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좌표 직선-500 m 는 입증된 하한이 아님(확정 간선 270 중 96이 직선 &gt; 공표)</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모르는 간선 하한 0, 하한과 상한 요금이 같을 때만 값</w:t>
            </w:r>
          </w:p>
        </w:tc>
        <w:tc>
          <w:tcPr>
            <w:tcW w:w="196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관광지 30역 쌍 432 중 값 243(56%), 티머니 태그 대조 일치</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소스 불일치</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환승 칸 2원천</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겹치는 528키 중 227(43%) 불일치, 지도 대조 9건 중 3건만 일치</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안내에서 제외(표시 안 함), 산출은 보관</w:t>
            </w:r>
          </w:p>
        </w:tc>
        <w:tc>
          <w:tcPr>
            <w:tcW w:w="196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1,017키</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결측치</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출발 시각·행선지</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출발 없음('000000'), 원천이 비워 준 행선지를 판정기가 버림</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출발 없음은 NULL 유지, 행선지는 열차 단위 복원</w:t>
            </w:r>
          </w:p>
        </w:tc>
        <w:tc>
          <w:tcPr>
            <w:tcW w:w="196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출발 없음 18,411행(09-16), 행선지 20,548행 채움(이후 커밋)</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이상치</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목적지 너머 간선</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목적지 너머의 근거없음까지 보고 편을 버림</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출발~목적지 구간만 본다</w:t>
            </w:r>
          </w:p>
        </w:tc>
        <w:tc>
          <w:tcPr>
            <w:tcW w:w="196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04호선 오이도행 124편이 버려지던 것(이후 커밋)</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형식 불일치</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버스 노선 표기</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끝의 A/B·지역명 A번호·대/소·출근/퇴근 전용</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서울시 노선 API의 노선명 그대로 받음(2026-09-28, 이동 팀 보고를 받아 고침)</w:t>
            </w:r>
          </w:p>
        </w:tc>
        <w:tc>
          <w:tcPr>
            <w:tcW w:w="196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보고된 59개를 시험으로 고정. 정류장·동네 이름은 여전히 거절</w:t>
            </w:r>
          </w:p>
        </w:tc>
      </w:tr>
    </w:tbl>
    <w:p>
      <w:pPr>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이동 팀 보고 2차(2026-09-28) 기준이다. 브랜치 role-mobility(94dd707, 2026-09-27)의 이동 모듈 결과서(데이터 전처리 결과서 v3, ML 학습결과서 v2)를 인용하며, 이번 문서 작성에서 재실행하지 않았다. 판정 회귀 168건·규칙 v0.9.1은 이동 팀이 기기에서 재실행해 잠근 값이다. 1차 기준선은 2026-09-16 결과서다.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액티비티 에이전트(activity)</w:t>
      </w:r>
    </w:p>
    <w:tbl>
      <w:tblPr>
        <w:tblW w:w="9345" w:type="dxa"/>
        <w:jc w:val="center"/>
        <w:tblLayout w:type="fixed"/>
        <w:tblLook w:val="0420"/>
      </w:tblPr>
      <w:tblGrid>
        <w:gridCol w:w="1121"/>
        <w:gridCol w:w="1308"/>
        <w:gridCol w:w="2430"/>
        <w:gridCol w:w="2430"/>
        <w:gridCol w:w="2056"/>
      </w:tblGrid>
      <w:tr>
        <w:trPr>
          <w:cantSplit w:val="1"/>
          <w:tblHeader w:val="1"/>
        </w:trPr>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이슈 유형</w:t>
            </w:r>
          </w:p>
        </w:tc>
        <w:tc>
          <w:tcPr>
            <w:tcW w:w="130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대상 필드</w:t>
            </w:r>
          </w:p>
        </w:tc>
        <w:tc>
          <w:tcPr>
            <w:tcW w:w="243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판정 기준</w:t>
            </w:r>
          </w:p>
        </w:tc>
        <w:tc>
          <w:tcPr>
            <w:tcW w:w="243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 방식</w:t>
            </w:r>
          </w:p>
        </w:tc>
        <w:tc>
          <w:tcPr>
            <w:tcW w:w="205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처리량 / 비고</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서울 주소 필터</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addr1</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지역 코드 검색이 0건이라 주소가 「서울특별시」로 시작하는 행만 남김(09-26 확인)</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「서울특별시」로 시작하는 행만 남기고 시작하지 않는 행은 따로 센다(담당 결정)</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804/805행(1행은 주소 비어 있음)</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좌표 이상</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mapx·mapy</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서울 경계 상자(경도 126.70~127.30, 위도 37.40~37.75) 밖</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적재할 때 좌표를 NULL로</w:t>
            </w:r>
          </w:p>
        </w:tc>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10행</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분류</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lclsSystm1</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TourAPI 응답의 신분류 코드를 그대로 사용</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행사(EV)는 적재에서 제외 권장</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VE 383·SH 139·HS 121·EX 46·NA 42·EV 40·LS 34, EV 제외 시 765행</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결측</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영업시간·휴무·요금·개요</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값이 비어 있음</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채우지 않고 원문만 싣는다</w:t>
            </w:r>
          </w:p>
        </w:tc>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 79·휴무 132·요금 607·개요 1행(805 기준)</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해석 불가 값</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「상시 개방」「점포 별로 상이함」 등</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해석하지 않고 원문을 싣는다. 「매주 X 휴무」만 대체 후보 규칙이 읽는다</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 있음 726/805, 그중 상시 개방 192</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중복</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contentid</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같은 contentid</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충돌하면 병합 스크립트가 멈춘다</w:t>
            </w:r>
          </w:p>
        </w:tc>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충돌 0, (제목, 주소) 중복 0</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서울 밖 동명 장소</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contentid</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지역 코드 없이 검색하면 타지역 동명 장소가 함께 조회됨</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제목 정확 일치 후보 우선, 서울 주소 후보 우선(09-17 검토본)</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09-17 초기 산출물 63건에 전량 적용</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명칭 표기 불일치</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english_name·korean_name</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데이터랩 표기와 TourAPI 등록명이 괄호·공백·복합표기에서 다름</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표기 변형을 순서대로 재검색</w:t>
            </w:r>
          </w:p>
        </w:tc>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09-17 검토본: 66건 전체에 적용, 자동 58 + 수동 5 매칭, 보류 3(하모니마트 명동역점·현대 아이파크몰·롯데면세점 본점)</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스크립트 결함</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contentid·lclsSystm1</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pandas가 ID를 float로 올려 127220이 127220.0이 됨, 「NA」(자연)를 결측으로 지움</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dtype=str, keep_default_na=False 적용 후 재실행</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09-17 검토본: 북한산국립공원 1건에서 재현, 63건 전수 정상 확인</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tbl>
      <w:tblPr>
        <w:tblW w:w="9345" w:type="dxa"/>
        <w:jc w:val="center"/>
        <w:tblLayout w:type="fixed"/>
        <w:tblLook w:val="0420"/>
      </w:tblPr>
      <w:tblGrid>
        <w:gridCol w:w="1121"/>
        <w:gridCol w:w="1495"/>
        <w:gridCol w:w="2243"/>
        <w:gridCol w:w="2430"/>
        <w:gridCol w:w="2056"/>
      </w:tblGrid>
      <w:tr>
        <w:trPr>
          <w:cantSplit w:val="1"/>
          <w:tblHeader w:val="1"/>
        </w:trPr>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이슈 유형</w:t>
            </w:r>
          </w:p>
        </w:tc>
        <w:tc>
          <w:tcPr>
            <w:tcW w:w="149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대상 필드</w:t>
            </w:r>
          </w:p>
        </w:tc>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판정 기준</w:t>
            </w:r>
          </w:p>
        </w:tc>
        <w:tc>
          <w:tcPr>
            <w:tcW w:w="243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 방식</w:t>
            </w:r>
          </w:p>
        </w:tc>
        <w:tc>
          <w:tcPr>
            <w:tcW w:w="205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처리량 / 비고</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결측치</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브레이크·라스트오더·카드·주차</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문장에 언급이 없음</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unknown으로 두고 「없음」으로 채우지 않는다</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표본 200건 채움률: 영업 구간 92.5%·브레이크 32.5%·라스트오더 47.0%·휴무 규칙 37.0%(뽑았는가이며 맞는가가 아님)</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형식 불일치</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휴무 문구</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명절 표기(설·추석 당일 등)</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파서 수정</w:t>
            </w:r>
          </w:p>
        </w:tc>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휴무 규칙 124에서 114, 다시 120개(표본 200, 09-21~22)</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형식 불일치</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휴무 칸</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BOM이 섞인 값 1곳</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파서가 처리</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1곳</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중복치</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할랄·미쉐린 장소</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관리번호 같음, 60m 안·이름 유사도 0.6 이상, 이름 완전 일치</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기존 장소에 붙임. 관리번호가 다른 인허가로 확인된 가게는 합치지 않음</w:t>
            </w:r>
          </w:p>
        </w:tc>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중복 제거 건수는 집계가 없다</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이상치</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좌표</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서울 밖 좌표</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오류로 기록</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TourAPI 989곳 중 0</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정확도</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 정답셋 101건</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사람이 네이버 지도로 대조(2026-09-21), 판정 가능 100건·모름 1건</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사람이 확인한 값을 원장에 넣음</w:t>
            </w:r>
          </w:p>
        </w:tc>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판정 가능 100건 중 99건 정답 = 99.0%, 오류 1건(감꽃당, 원문 해석과 실제 영업시간이 다름). 09-22 기준선 87.0%에서 고쳐짐 12·깨짐 0. 파서 정확도가 아니다</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개인정보</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저장 필드(스키마 200)</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사람과 관련된 칸: 사업장 대표전화(phone), 검수 입력자·확인자 표시(entered_by·verified_by)</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리뷰 본문·작성자·이용자 필드는 스키마에 없다. 개인정보 마스킹 단계는 없다</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phone은 표본 200 중 99% 채움. 고객·이용자 정보는 이 원장에 들어오지 않는다</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약관</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TourAPI 원문</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요식 원장이 저장하는 범위</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TourAPI 음식점 목록·소개정보 원문을 raw_json과 데이터 파일로 보관하고, 출처 tourapi_kor_food를 「영업시간 원문 보관 가능」으로 등록(마이그레이션 200)</w:t>
            </w:r>
          </w:p>
        </w:tc>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코어는 관광공사 장소 목록 저장을 09-27 20:38(0639e54e)에 중단했고 요식은 그 뒤 21:55(09acdb61)에도 소개정보를 받았다. 두 방침이 다르며 약관 해석은 관광공사 서면 문의 답변 전까지 미확정이다</w:t>
            </w:r>
          </w:p>
        </w:tc>
      </w:tr>
    </w:tbl>
    <w:p>
      <w:pPr>
        <w:spacing w:before="0" w:after="100"/>
      </w:pP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2.3 전처리 파이프라인 흐름도</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 · 분류 학습 데이터</w:t>
      </w:r>
    </w:p>
    <w:p>
      <w:pPr>
        <w:keepNext/>
        <w:spacing w:before="0"/>
        <w:jc w:val="center"/>
      </w:pPr>
      <w:r>
        <w:drawing>
          <wp:inline>
            <wp:extent cx="3420000" cy="2530625"/>
            <wp:docPr id="5" name="Picture 5"/>
            <wp:cNvGraphicFramePr>
              <a:graphicFrameLocks noChangeAspect="1"/>
            </wp:cNvGraphicFramePr>
            <a:graphic>
              <a:graphicData uri="http://schemas.openxmlformats.org/drawingml/2006/picture">
                <pic:pic>
                  <pic:nvPicPr>
                    <pic:cNvPr id="0" name="그림_분류데이터_전처리흐름.png"/>
                    <pic:cNvPicPr/>
                  </pic:nvPicPr>
                  <pic:blipFill>
                    <a:blip r:embed="rId13"/>
                    <a:stretch>
                      <a:fillRect/>
                    </a:stretch>
                  </pic:blipFill>
                  <pic:spPr>
                    <a:xfrm>
                      <a:off x="0" y="0"/>
                      <a:ext cx="3420000" cy="2530625"/>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1. 분류 학습 데이터의 전처리 흐름(건수는 실행 통계 기준)</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 · 고객 계획 읽기</w:t>
      </w:r>
    </w:p>
    <w:p>
      <w:pPr>
        <w:keepNext/>
        <w:spacing w:before="0"/>
        <w:jc w:val="center"/>
      </w:pPr>
      <w:r>
        <w:drawing>
          <wp:inline>
            <wp:extent cx="4432560" cy="4319999"/>
            <wp:docPr id="6" name="Picture 6"/>
            <wp:cNvGraphicFramePr>
              <a:graphicFrameLocks noChangeAspect="1"/>
            </wp:cNvGraphicFramePr>
            <a:graphic>
              <a:graphicData uri="http://schemas.openxmlformats.org/drawingml/2006/picture">
                <pic:pic>
                  <pic:nvPicPr>
                    <pic:cNvPr id="0" name="그림_고객계획_읽기흐름.png"/>
                    <pic:cNvPicPr/>
                  </pic:nvPicPr>
                  <pic:blipFill>
                    <a:blip r:embed="rId14"/>
                    <a:stretch>
                      <a:fillRect/>
                    </a:stretch>
                  </pic:blipFill>
                  <pic:spPr>
                    <a:xfrm>
                      <a:off x="0" y="0"/>
                      <a:ext cx="4432560" cy="4319999"/>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2. 고객 계획 원문 처리와 확인·등록 흐름. 왼쪽 열 다음 오른쪽 열로 이어진다</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원칙은 「모델은 위치만 가리키고 값은 원문과 조회가 낸다」이다. 값마다 방법(rule·llm_span·lookup·customer)과 근거(원문 줄·글자 범위 또는 조회 출처)를 저장하고, 모르는 값은 만들지 않는다.</w:t>
      </w:r>
    </w:p>
    <w:p>
      <w:pPr>
        <w:keepNext/>
        <w:spacing w:before="0"/>
        <w:jc w:val="center"/>
      </w:pPr>
      <w:r>
        <w:drawing>
          <wp:inline>
            <wp:extent cx="5220000" cy="2584278"/>
            <wp:docPr id="7" name="Picture 7"/>
            <wp:cNvGraphicFramePr>
              <a:graphicFrameLocks noChangeAspect="1"/>
            </wp:cNvGraphicFramePr>
            <a:graphic>
              <a:graphicData uri="http://schemas.openxmlformats.org/drawingml/2006/picture">
                <pic:pic>
                  <pic:nvPicPr>
                    <pic:cNvPr id="0" name="그림_계획읽기_평가셋_형식별.png"/>
                    <pic:cNvPicPr/>
                  </pic:nvPicPr>
                  <pic:blipFill>
                    <a:blip r:embed="rId15"/>
                    <a:stretch>
                      <a:fillRect/>
                    </a:stretch>
                  </pic:blipFill>
                  <pic:spPr>
                    <a:xfrm>
                      <a:off x="0" y="0"/>
                      <a:ext cx="5220000" cy="2584278"/>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3. 계획 읽기 평가셋 60건의 형식별 항목 재현율(2회차). 합성 입력이며 사람이 단 라벨이 아니다</w:t>
      </w:r>
    </w:p>
    <w:p>
      <w:pPr>
        <w:keepNext/>
        <w:spacing w:before="0"/>
        <w:jc w:val="center"/>
      </w:pPr>
      <w:r>
        <w:drawing>
          <wp:inline>
            <wp:extent cx="5040000" cy="1183304"/>
            <wp:docPr id="8" name="Picture 8"/>
            <wp:cNvGraphicFramePr>
              <a:graphicFrameLocks noChangeAspect="1"/>
            </wp:cNvGraphicFramePr>
            <a:graphic>
              <a:graphicData uri="http://schemas.openxmlformats.org/drawingml/2006/picture">
                <pic:pic>
                  <pic:nvPicPr>
                    <pic:cNvPr id="0" name="그림_영업시간_구조화_전후.png"/>
                    <pic:cNvPicPr/>
                  </pic:nvPicPr>
                  <pic:blipFill>
                    <a:blip r:embed="rId16"/>
                    <a:stretch>
                      <a:fillRect/>
                    </a:stretch>
                  </pic:blipFill>
                  <pic:spPr>
                    <a:xfrm>
                      <a:off x="0" y="0"/>
                      <a:ext cx="5040000" cy="1183304"/>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4. 영업시간 원문 구조화 전후. 관광공사 원문 15곳 시도, 13곳을 읽고 2곳은 모름</w:t>
      </w:r>
    </w:p>
    <w:p>
      <w:pPr>
        <w:keepNext/>
        <w:spacing w:before="0"/>
        <w:jc w:val="center"/>
      </w:pPr>
      <w:r>
        <w:drawing>
          <wp:inline>
            <wp:extent cx="4680000" cy="3379133"/>
            <wp:docPr id="9" name="Picture 9"/>
            <wp:cNvGraphicFramePr>
              <a:graphicFrameLocks noChangeAspect="1"/>
            </wp:cNvGraphicFramePr>
            <a:graphic>
              <a:graphicData uri="http://schemas.openxmlformats.org/drawingml/2006/picture">
                <pic:pic>
                  <pic:nvPicPr>
                    <pic:cNvPr id="0" name="그림5_이동_전처리흐름.png"/>
                    <pic:cNvPicPr/>
                  </pic:nvPicPr>
                  <pic:blipFill>
                    <a:blip r:embed="rId17"/>
                    <a:stretch>
                      <a:fillRect/>
                    </a:stretch>
                  </pic:blipFill>
                  <pic:spPr>
                    <a:xfrm>
                      <a:off x="0" y="0"/>
                      <a:ext cx="4680000" cy="3379133"/>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5. 이동 데이터 전처리와 검증 흐름(이동 팀 2차 보고 2026-09-28)</w:t>
      </w:r>
    </w:p>
    <w:p>
      <w:pPr>
        <w:keepNext/>
        <w:spacing w:before="0"/>
        <w:jc w:val="center"/>
      </w:pPr>
      <w:r>
        <w:drawing>
          <wp:inline>
            <wp:extent cx="4860000" cy="2113043"/>
            <wp:docPr id="10" name="Picture 10"/>
            <wp:cNvGraphicFramePr>
              <a:graphicFrameLocks noChangeAspect="1"/>
            </wp:cNvGraphicFramePr>
            <a:graphic>
              <a:graphicData uri="http://schemas.openxmlformats.org/drawingml/2006/picture">
                <pic:pic>
                  <pic:nvPicPr>
                    <pic:cNvPr id="0" name="그림6_이동_회귀건수.png"/>
                    <pic:cNvPicPr/>
                  </pic:nvPicPr>
                  <pic:blipFill>
                    <a:blip r:embed="rId18"/>
                    <a:stretch>
                      <a:fillRect/>
                    </a:stretch>
                  </pic:blipFill>
                  <pic:spPr>
                    <a:xfrm>
                      <a:off x="0" y="0"/>
                      <a:ext cx="4860000" cy="2113043"/>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6. 이동 판정 회귀 시험 건수의 변화. 09-24에 채점 축을 바꿔 85건과 이후 값은 같은 척도가 아니다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액티비티 에이전트(activity)</w:t>
      </w:r>
    </w:p>
    <w:p>
      <w:pPr>
        <w:keepNext/>
        <w:spacing w:before="0"/>
        <w:jc w:val="center"/>
      </w:pPr>
      <w:r>
        <w:drawing>
          <wp:inline>
            <wp:extent cx="2825775" cy="3240000"/>
            <wp:docPr id="11" name="Picture 11"/>
            <wp:cNvGraphicFramePr>
              <a:graphicFrameLocks noChangeAspect="1"/>
            </wp:cNvGraphicFramePr>
            <a:graphic>
              <a:graphicData uri="http://schemas.openxmlformats.org/drawingml/2006/picture">
                <pic:pic>
                  <pic:nvPicPr>
                    <pic:cNvPr id="0" name="그림_액티비티_전처리흐름.png"/>
                    <pic:cNvPicPr/>
                  </pic:nvPicPr>
                  <pic:blipFill>
                    <a:blip r:embed="rId19"/>
                    <a:stretch>
                      <a:fillRect/>
                    </a:stretch>
                  </pic:blipFill>
                  <pic:spPr>
                    <a:xfrm>
                      <a:off x="0" y="0"/>
                      <a:ext cx="2825775" cy="3240000"/>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7. 액티비티 관광지 후보 전처리 흐름(2026-09-28 저장소 산출물 기준)</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p>
      <w:pPr>
        <w:keepNext/>
        <w:spacing w:before="0"/>
        <w:jc w:val="center"/>
      </w:pPr>
      <w:r>
        <w:drawing>
          <wp:inline>
            <wp:extent cx="3628038" cy="4320000"/>
            <wp:docPr id="12" name="Picture 12"/>
            <wp:cNvGraphicFramePr>
              <a:graphicFrameLocks noChangeAspect="1"/>
            </wp:cNvGraphicFramePr>
            <a:graphic>
              <a:graphicData uri="http://schemas.openxmlformats.org/drawingml/2006/picture">
                <pic:pic>
                  <pic:nvPicPr>
                    <pic:cNvPr id="0" name="그림_요식_전처리흐름.png"/>
                    <pic:cNvPicPr/>
                  </pic:nvPicPr>
                  <pic:blipFill>
                    <a:blip r:embed="rId20"/>
                    <a:stretch>
                      <a:fillRect/>
                    </a:stretch>
                  </pic:blipFill>
                  <pic:spPr>
                    <a:xfrm>
                      <a:off x="0" y="0"/>
                      <a:ext cx="3628038" cy="4320000"/>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8. 요식 원장 전처리 흐름(팀 보고 2026-09-28)</w:t>
      </w:r>
    </w:p>
    <w:p>
      <w:pPr>
        <w:keepNext w:val="1"/>
        <w:numPr>
          <w:ilvl w:val="0"/>
          <w:numId w:val="3"/>
        </w:numPr>
        <w:spacing w:before="280" w:after="100" w:line="276" w:lineRule="auto"/>
        <w:ind w:left="720" w:hanging="360"/>
      </w:pPr>
      <w:r>
        <w:rPr>
          <w:rFonts w:ascii="Malgun Gothic" w:cs="Malgun Gothic" w:eastAsia="Malgun Gothic" w:hAnsi="Malgun Gothic"/>
          <w:b w:val="1"/>
          <w:bCs w:val="1"/>
          <w:color w:val="1F3A5F"/>
          <w:sz w:val="26"/>
          <w:szCs w:val="26"/>
          <w:rtl w:val="0"/>
        </w:rPr>
        <w:t xml:space="preserve">정제 · 가공 · 분할 절차 및 후속 활용</w:t>
      </w: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3.1 학습 / 검증 / 테스트 분할</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분할 기준 : </w:t>
      </w:r>
      <w:r>
        <w:rPr>
          <w:rFonts w:ascii="Malgun Gothic" w:cs="Malgun Gothic" w:eastAsia="Malgun Gothic" w:hAnsi="Malgun Gothic"/>
          <w:b w:val="0"/>
          <w:bCs w:val="0"/>
          <w:color w:val="000000"/>
          <w:sz w:val="20"/>
          <w:szCs w:val="20"/>
          <w:rtl w:val="0"/>
        </w:rPr>
        <w:t xml:space="preserve">라벨 기준 층화 추출(seed=7). 요청 종류·문제 코드는 라벨별 8:1:1, 3건 미만 라벨은 학습에만 둔다. 시험 조각은 실제 사건제목으로만 구성한다(합성 문장 제외)</w:t>
      </w:r>
    </w:p>
    <w:tbl>
      <w:tblPr>
        <w:tblW w:w="9345" w:type="dxa"/>
        <w:jc w:val="center"/>
        <w:tblLayout w:type="fixed"/>
        <w:tblLook w:val="0420"/>
      </w:tblPr>
      <w:tblGrid>
        <w:gridCol w:w="1495"/>
        <w:gridCol w:w="1028"/>
        <w:gridCol w:w="1776"/>
        <w:gridCol w:w="1589"/>
        <w:gridCol w:w="1776"/>
        <w:gridCol w:w="1681"/>
      </w:tblGrid>
      <w:tr>
        <w:trPr>
          <w:cantSplit w:val="1"/>
          <w:tblHeader w:val="1"/>
        </w:trPr>
        <w:tc>
          <w:tcPr>
            <w:tcW w:w="149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필드</w:t>
            </w:r>
          </w:p>
        </w:tc>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타입</w:t>
            </w:r>
          </w:p>
        </w:tc>
        <w:tc>
          <w:tcPr>
            <w:tcW w:w="177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결측 처리</w:t>
            </w:r>
          </w:p>
        </w:tc>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중복 처리</w:t>
            </w:r>
          </w:p>
        </w:tc>
        <w:tc>
          <w:tcPr>
            <w:tcW w:w="177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이상치 처리</w:t>
            </w:r>
          </w:p>
        </w:tc>
        <w:tc>
          <w:tcPr>
            <w:tcW w:w="168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text(사건제목)</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TEXT</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칸 부족 행 제거</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사건번호, 문장 해시</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8~150자 밖 제거</w:t>
            </w:r>
          </w:p>
        </w:tc>
        <w:tc>
          <w:tcPr>
            <w:tcW w:w="168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 종류·문제 코드 입력</w:t>
            </w:r>
          </w:p>
        </w:tc>
      </w:tr>
      <w:tr>
        <w:trPr>
          <w:cantSplit w:val="1"/>
        </w:trPr>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intent</w:t>
            </w:r>
          </w:p>
        </w:tc>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CATEGORY</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교사 답 누락 1건 제외</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해당 없음</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어휘 밖 답 219건 제외</w:t>
            </w:r>
          </w:p>
        </w:tc>
        <w:tc>
          <w:tcPr>
            <w:tcW w:w="168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5종, 교사 라벨</w:t>
            </w:r>
          </w:p>
        </w:tc>
      </w:tr>
      <w:tr>
        <w:trPr>
          <w:cantSplit w:val="1"/>
        </w:trPr>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issue_code</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CATEGORY</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intent와 같은 행 기준</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해당 없음</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가까운 코드로 고쳐 넣지 않음</w:t>
            </w:r>
          </w:p>
        </w:tc>
        <w:tc>
          <w:tcPr>
            <w:tcW w:w="168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17종(제품은 18종), 후속 라우팅 입력</w:t>
            </w:r>
          </w:p>
        </w:tc>
      </w:tr>
      <w:tr>
        <w:trPr>
          <w:cantSplit w:val="1"/>
        </w:trPr>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intake_sources</w:t>
            </w:r>
          </w:p>
        </w:tc>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원문·줄</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못 읽은 부분은 확인 대상으로 남김</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전체·반쪽 받아쓰기 대조</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바이트 형식·한도 검사</w:t>
            </w:r>
          </w:p>
        </w:tc>
        <w:tc>
          <w:tcPr>
            <w:tcW w:w="168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PDF·docx·xlsx 파서, 사진 받아쓰기</w:t>
            </w:r>
          </w:p>
        </w:tc>
      </w:tr>
      <w:tr>
        <w:trPr>
          <w:cantSplit w:val="1"/>
        </w:trPr>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intake_claims</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값·방법·근거</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모르는 값은 만들지 않음</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수정 이력 보존</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 밖 인용 거절</w:t>
            </w:r>
          </w:p>
        </w:tc>
        <w:tc>
          <w:tcPr>
            <w:tcW w:w="168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rule·llm_span·lookup·customer</w:t>
            </w:r>
          </w:p>
        </w:tc>
      </w:tr>
      <w:tr>
        <w:trPr>
          <w:cantSplit w:val="1"/>
        </w:trPr>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날짜·예약번호</w:t>
            </w:r>
          </w:p>
        </w:tc>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날짜·문자열</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첫날이 없으면 묻는다</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 위치로 구분</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필수값 검사</w:t>
            </w:r>
          </w:p>
        </w:tc>
        <w:tc>
          <w:tcPr>
            <w:tcW w:w="168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예약번호는 원문 유지</w:t>
            </w:r>
          </w:p>
        </w:tc>
      </w:tr>
      <w:tr>
        <w:trPr>
          <w:cantSplit w:val="1"/>
        </w:trPr>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hours_week</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요일별 구간</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모호하면 모름</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계절이 다르면 가장 짧은 시간대</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인용이 원문에 글자 그대로 있어야 받음</w:t>
            </w:r>
          </w:p>
        </w:tc>
        <w:tc>
          <w:tcPr>
            <w:tcW w:w="168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공휴일 조건은 펴지 않음</w:t>
            </w:r>
          </w:p>
        </w:tc>
      </w:tr>
      <w:tr>
        <w:trPr>
          <w:cantSplit w:val="1"/>
        </w:trPr>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places.trip_scope</w:t>
            </w:r>
          </w:p>
        </w:tc>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여행 참조</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미확정 장소는 확인 필요</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공용·여행별 유일성 분리</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다른 여행에서 재사용 안 함</w:t>
            </w:r>
          </w:p>
        </w:tc>
        <w:tc>
          <w:tcPr>
            <w:tcW w:w="168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외부 출처는 여행 전용 행, 마이그레이션 029</w:t>
            </w:r>
          </w:p>
        </w:tc>
      </w:tr>
      <w:tr>
        <w:trPr>
          <w:cantSplit w:val="1"/>
        </w:trPr>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place_aliases</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고객 글과 고친 글</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고객이 고친 글만 담음</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확인 화면에서 쌓임</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외부 서비스 값은 담지 않음</w:t>
            </w:r>
          </w:p>
        </w:tc>
        <w:tc>
          <w:tcPr>
            <w:tcW w:w="168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기본값은 코드에 둠(남산타워는 N서울타워로), 마이그레이션 030</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이동 에이전트(mobility)</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분할 기준 : </w:t>
      </w:r>
      <w:r>
        <w:rPr>
          <w:rFonts w:ascii="Malgun Gothic" w:cs="Malgun Gothic" w:eastAsia="Malgun Gothic" w:hAnsi="Malgun Gothic"/>
          <w:b w:val="0"/>
          <w:bCs w:val="0"/>
          <w:color w:val="000000"/>
          <w:sz w:val="20"/>
          <w:szCs w:val="20"/>
          <w:rtl w:val="0"/>
        </w:rPr>
        <w:t xml:space="preserve">학습용 분할이 없다(판정은 코드). 검증 축은 판정 회귀 시험(사람이 기대값을 박은 케이스), 자기점검 탐침(정답 없이 불변식으로 검사), ML 대조 실험은 구간 단위 GroupKFold 5폴드 x 시드 5회</w:t>
      </w:r>
    </w:p>
    <w:tbl>
      <w:tblPr>
        <w:tblW w:w="9345" w:type="dxa"/>
        <w:jc w:val="center"/>
        <w:tblLayout w:type="fixed"/>
        <w:tblLook w:val="0420"/>
      </w:tblPr>
      <w:tblGrid>
        <w:gridCol w:w="1589"/>
        <w:gridCol w:w="1121"/>
        <w:gridCol w:w="1869"/>
        <w:gridCol w:w="1402"/>
        <w:gridCol w:w="1869"/>
        <w:gridCol w:w="1495"/>
      </w:tblGrid>
      <w:tr>
        <w:trPr>
          <w:cantSplit w:val="1"/>
          <w:tblHeader w:val="1"/>
        </w:trPr>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필드</w:t>
            </w:r>
          </w:p>
        </w:tc>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타입</w:t>
            </w:r>
          </w:p>
        </w:tc>
        <w:tc>
          <w:tcPr>
            <w:tcW w:w="186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결측 처리</w:t>
            </w:r>
          </w:p>
        </w:tc>
        <w:tc>
          <w:tcPr>
            <w:tcW w:w="140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중복 처리</w:t>
            </w:r>
          </w:p>
        </w:tc>
        <w:tc>
          <w:tcPr>
            <w:tcW w:w="186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이상치 처리</w:t>
            </w:r>
          </w:p>
        </w:tc>
        <w:tc>
          <w:tcPr>
            <w:tcW w:w="149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line · station_nm</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STRING</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필수(없으면 행 제외)</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정규화 후 키 조인</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시간표에 없는 역은 근거없음</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복합키, 0 패딩</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dep_min</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INTEGER(분)</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NULL 유지(출발 없음)</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24시간 이상 허용, 0/24 대체 금지</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막차 판정 축</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dest_nm / orig_nm</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STRING</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NULL이면 열차 단위로 복원, 못 하면 근거없음</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종착 역 수로 판정</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목적지 이름이 역명과 같은 행 필터</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행선지·시발역 분리</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train_no</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STRING</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필수</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양방향 중복 제거 키</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열차 단위 복원 키</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congestion</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FLOAT</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NULL 유지(열차 없음)</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0%로 대체 금지</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정보 레이어</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이동 버스 구간 소요</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INTEGER(초, p10/p50/p90)</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셀 관측 5일 미만·구간 없음이면 그 구간만 종전 모델+경고</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일자 중복은 같은 값만 병합</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대체 실패는 근거없음</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학습 아님, 분위수 표</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이동 요금</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INTEGER(원)</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거리 확정 간선이 아니면 값 없음</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해당 없음</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하한과 상한 요금이 다르면 값 없음</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 값만, 하드코딩 금지</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액티비티 에이전트(activity)</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분할 기준 : </w:t>
      </w:r>
      <w:r>
        <w:rPr>
          <w:rFonts w:ascii="Malgun Gothic" w:cs="Malgun Gothic" w:eastAsia="Malgun Gothic" w:hAnsi="Malgun Gothic"/>
          <w:b w:val="0"/>
          <w:bCs w:val="0"/>
          <w:color w:val="000000"/>
          <w:sz w:val="20"/>
          <w:szCs w:val="20"/>
          <w:rtl w:val="0"/>
        </w:rPr>
        <w:t xml:space="preserve">참조형 정형 데이터라 학습·검증·테스트 분할이 없다. 추천 모델을 도입하면 별도 라벨·평가를 설계한다</w:t>
      </w:r>
    </w:p>
    <w:tbl>
      <w:tblPr>
        <w:tblW w:w="9345" w:type="dxa"/>
        <w:jc w:val="center"/>
        <w:tblLayout w:type="fixed"/>
        <w:tblLook w:val="0420"/>
      </w:tblPr>
      <w:tblGrid>
        <w:gridCol w:w="1589"/>
        <w:gridCol w:w="1215"/>
        <w:gridCol w:w="1869"/>
        <w:gridCol w:w="1495"/>
        <w:gridCol w:w="1589"/>
        <w:gridCol w:w="1588"/>
      </w:tblGrid>
      <w:tr>
        <w:trPr>
          <w:cantSplit w:val="1"/>
          <w:tblHeader w:val="1"/>
        </w:trPr>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필드</w:t>
            </w:r>
          </w:p>
        </w:tc>
        <w:tc>
          <w:tcPr>
            <w:tcW w:w="121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타입</w:t>
            </w:r>
          </w:p>
        </w:tc>
        <w:tc>
          <w:tcPr>
            <w:tcW w:w="186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결측 처리</w:t>
            </w:r>
          </w:p>
        </w:tc>
        <w:tc>
          <w:tcPr>
            <w:tcW w:w="149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중복 처리</w:t>
            </w:r>
          </w:p>
        </w:tc>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이상치 처리</w:t>
            </w:r>
          </w:p>
        </w:tc>
        <w:tc>
          <w:tcPr>
            <w:tcW w:w="158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contentid</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STRING(dtype 고정)</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필수</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충돌하면 병합 중단</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58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TourAPI 고유 ID, 별도 UUID id와 구분. float 승격 방지</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title · addr1</w:t>
            </w:r>
          </w:p>
        </w:tc>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STRING</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주소 비면 서울 필터에서 제외(1행)</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(제목, 주소) 유일</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서울특별시로 시작</w:t>
            </w:r>
          </w:p>
        </w:tc>
        <w:tc>
          <w:tcPr>
            <w:tcW w:w="158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상호·주소 원표기 유지</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mapx · mapy</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FLOAT</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805행 모두 있음</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서울 경계 밖 10행은 NULL</w:t>
            </w:r>
          </w:p>
        </w:tc>
        <w:tc>
          <w:tcPr>
            <w:tcW w:w="158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WGS84 경도·위도</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lclsSystm1~3</w:t>
            </w:r>
          </w:p>
        </w:tc>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CATEGORY(dtype 고정)</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805행 모두 있음</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EV는 적재 제외 권장</w:t>
            </w:r>
          </w:p>
        </w:tc>
        <w:tc>
          <w:tcPr>
            <w:tcW w:w="158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신분류 코드 그대로, 「NA」(자연)가 결측으로 지워지지 않게 keep_default_na=False</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business_hours · closed_days</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TEXT</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채우지 않음</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해석하지 않음</w:t>
            </w:r>
          </w:p>
        </w:tc>
        <w:tc>
          <w:tcPr>
            <w:tcW w:w="158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원문만 싣는다</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english_name · korean_name</w:t>
            </w:r>
          </w:p>
        </w:tc>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STRING</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괄호 파싱 실패 시 korean_name NULL</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랭킹 중복 통합</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58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09-17 초기 산출물 필드(데이터랩 원표기)</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분할 기준 : </w:t>
      </w:r>
      <w:r>
        <w:rPr>
          <w:rFonts w:ascii="Malgun Gothic" w:cs="Malgun Gothic" w:eastAsia="Malgun Gothic" w:hAnsi="Malgun Gothic"/>
          <w:b w:val="0"/>
          <w:bCs w:val="0"/>
          <w:color w:val="000000"/>
          <w:sz w:val="20"/>
          <w:szCs w:val="20"/>
          <w:rtl w:val="0"/>
        </w:rPr>
        <w:t xml:space="preserve">학습용 분할은 없다(판정은 코드). 검증은 사람이 정답을 단 표본으로 한다. 원장 값은 사람이 네이버 지도로 대조한 100곳 전수 정답셋이며, 대체 유사도 시험만 예외로 가게 980곳을 8:2로 나눴다(학습 807, 시험 173, seed 42)</w:t>
      </w:r>
    </w:p>
    <w:tbl>
      <w:tblPr>
        <w:tblW w:w="9345" w:type="dxa"/>
        <w:jc w:val="center"/>
        <w:tblLayout w:type="fixed"/>
        <w:tblLook w:val="0420"/>
      </w:tblPr>
      <w:tblGrid>
        <w:gridCol w:w="1589"/>
        <w:gridCol w:w="1121"/>
        <w:gridCol w:w="1682"/>
        <w:gridCol w:w="1589"/>
        <w:gridCol w:w="1776"/>
        <w:gridCol w:w="1588"/>
      </w:tblGrid>
      <w:tr>
        <w:trPr>
          <w:cantSplit w:val="1"/>
          <w:tblHeader w:val="1"/>
        </w:trPr>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필드</w:t>
            </w:r>
          </w:p>
        </w:tc>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타입</w:t>
            </w:r>
          </w:p>
        </w:tc>
        <w:tc>
          <w:tcPr>
            <w:tcW w:w="168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결측 처리</w:t>
            </w:r>
          </w:p>
        </w:tc>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중복 처리</w:t>
            </w:r>
          </w:p>
        </w:tc>
        <w:tc>
          <w:tcPr>
            <w:tcW w:w="177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이상치 처리</w:t>
            </w:r>
          </w:p>
        </w:tc>
        <w:tc>
          <w:tcPr>
            <w:tcW w:w="158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name_ko</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STRING</w:t>
            </w:r>
          </w:p>
        </w:tc>
        <w:tc>
          <w:tcPr>
            <w:tcW w:w="168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필수(없으면 원장 제외)</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이름 유사도 키(동명·체인은 UNIQUE 아님)</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원표기와 지점 정보 보존</w:t>
            </w:r>
          </w:p>
        </w:tc>
        <w:tc>
          <w:tcPr>
            <w:tcW w:w="158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교차 매칭 키</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lat · lng · coord_source</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FLOAT · CATEGORY</w:t>
            </w:r>
          </w:p>
        </w:tc>
        <w:tc>
          <w:tcPr>
            <w:tcW w:w="168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없으면 NULL(미확인)</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좌표 80m 대조(보조)</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EPSG:5174에서 WGS84, 서울 밖은 오류</w:t>
            </w:r>
          </w:p>
        </w:tc>
        <w:tc>
          <w:tcPr>
            <w:tcW w:w="158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출처를 구분: 인허가·TourAPI·미쉐린 가이드</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area</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STRING</w:t>
            </w:r>
          </w:p>
        </w:tc>
        <w:tc>
          <w:tcPr>
            <w:tcW w:w="168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주소에서 자치구를 못 뽑으면 확인</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옛 권역명은 hub로 옮김</w:t>
            </w:r>
          </w:p>
        </w:tc>
        <w:tc>
          <w:tcPr>
            <w:tcW w:w="158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법정동이 아니라 자치구 정규식(09-23)</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open_min · close_min</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INTEGER(분)</w:t>
            </w:r>
          </w:p>
        </w:tc>
        <w:tc>
          <w:tcPr>
            <w:tcW w:w="168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구간 없음은 coverage unknown</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같은 규칙 안 구간 겹침 금지</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자정 넘김은 1440 이상, 0/24 대체 금지</w:t>
            </w:r>
          </w:p>
        </w:tc>
        <w:tc>
          <w:tcPr>
            <w:tcW w:w="158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구간 966/989곳</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break_state · last_order_min</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CATEGORY · INTEGER</w:t>
            </w:r>
          </w:p>
        </w:tc>
        <w:tc>
          <w:tcPr>
            <w:tcW w:w="168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언급 없음은 unknown</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구간 밖 값 제거</w:t>
            </w:r>
          </w:p>
        </w:tc>
        <w:tc>
          <w:tcPr>
            <w:tcW w:w="158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라스트오더 60분 경고는 표기 77곳 실측(중앙값 50분, 60분이 85.7% 포괄)</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record_status</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CATEGORY</w:t>
            </w:r>
          </w:p>
        </w:tc>
        <w:tc>
          <w:tcPr>
            <w:tcW w:w="168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unknown</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폐업 의심은 사람 확인 전 자동 확정 안 함</w:t>
            </w:r>
          </w:p>
        </w:tc>
        <w:tc>
          <w:tcPr>
            <w:tcW w:w="158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오늘 영업 여부가 아님</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매장 속성</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CATEGORY</w:t>
            </w:r>
          </w:p>
        </w:tc>
        <w:tc>
          <w:tcPr>
            <w:tcW w:w="168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unknown</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출처별 주장 모두 보존</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의미가 다른 값 병합 금지</w:t>
            </w:r>
          </w:p>
        </w:tc>
        <w:tc>
          <w:tcPr>
            <w:tcW w:w="158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카드·주차·포장·아이 동반. 메뉴·재료 판정 제외</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google_place_id · 외부 링크</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STRING</w:t>
            </w:r>
          </w:p>
        </w:tc>
        <w:tc>
          <w:tcPr>
            <w:tcW w:w="168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NULL은 매칭 없음</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유효 연결 부분 UNIQUE</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12개월 넘으면 갱신</w:t>
            </w:r>
          </w:p>
        </w:tc>
        <w:tc>
          <w:tcPr>
            <w:tcW w:w="158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id와 링크만 저장, Google 이름·주소·영업시간은 저장 안 함</w:t>
            </w:r>
          </w:p>
        </w:tc>
      </w:tr>
    </w:tbl>
    <w:p>
      <w:pPr>
        <w:spacing w:before="0" w:after="100"/>
      </w:pP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3.2 후속 단계 활용 적합성 및 재현성 관리</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w:t>
      </w:r>
    </w:p>
    <w:tbl>
      <w:tblPr>
        <w:tblW w:w="9345" w:type="dxa"/>
        <w:jc w:val="center"/>
        <w:tblLayout w:type="fixed"/>
        <w:tblLook w:val="0420"/>
      </w:tblPr>
      <w:tblGrid>
        <w:gridCol w:w="1028"/>
        <w:gridCol w:w="1589"/>
        <w:gridCol w:w="3364"/>
        <w:gridCol w:w="3364"/>
      </w:tblGrid>
      <w:tr>
        <w:trPr>
          <w:cantSplit w:val="1"/>
          <w:tblHeader w:val="1"/>
        </w:trPr>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구분</w:t>
            </w:r>
          </w:p>
        </w:tc>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항목</w:t>
            </w:r>
          </w:p>
        </w:tc>
        <w:tc>
          <w:tcPr>
            <w:tcW w:w="336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기준 / 결과</w:t>
            </w:r>
          </w:p>
        </w:tc>
        <w:tc>
          <w:tcPr>
            <w:tcW w:w="336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설명 및 관리 방안</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분할</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 종류</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학습 4,859 / 검증 604 / 시험 604건</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 종류 라벨 기준 층화(seed=7)</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분할</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문제 코드</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학습 4,867 / 검증 600 / 시험 600건</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 종류와 따로 분할, 합성 문장 474건은 학습 조각에만</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품질</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교사 라벨 확정</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6,067건 / 6,287건(96.5%)</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Gemma 4 12B, 온도 0. 어휘 밖 답은 제외</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품질</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산술 검사</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읽은 건수 = 제거 합계 + 남은 건수</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불일치하면 실행 실패</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운영 평가</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계획 읽기 평가셋</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합성 60건(형식 6 x 10), 재현율 326/336 = 97.0%, 시각 321/321 = 100%, 장소 1위 325/326 = 99.7%</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근거 없는 값 0/1,828. 2026-09-28, 시드 20260928, 기준일 2026-10-01</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운영 평가</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값 변조</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12/350 = 3.4%(목표 0 미달)</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전부 사진·스캔 받아쓰기의 글자 오독. 반쪽 검사는 빠진 줄만 잡고 바뀐 글자는 못 잡는다. 반복 측정은 하지 않았다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운영 평가</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 구조화</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아는 항목 0/10에서 8/10(실데이터 2일 초안 1회, 54초)</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 15곳 중 13곳 읽음(모두 모델), 2곳 모름. 원문 4건은 눈으로 확인했고 사람 라벨 정확도는 아니다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운영 평가</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장소 해석</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질의 9개 9/9가 규칙대로 고름(09-28, 1회)</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09-27에는 6/9, 이후 별칭 표·앞뒤 일정에 가장 가까운 후보 선택을 넣음</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정책</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장소 저장</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실시간 조회만, 목록 0행, 응답 캐시 0</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끝난 여행 전용 행은 24시간 뒤 좌표·외부 식별자를 비운다(이름은 유지)</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규정 문서</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검색용 청크</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12문서 · 130청크(문서 122,550바이트)</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절 단위 분할. 청크 길이 평균 258·최소 200·최대 342(공백 제외). bge-m3 1024차원 130/130 적재</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후속 활용</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ML/DL 학습</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JSONL(text, label)</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TF-IDF 기준선과 인코더 파인튜닝의 공통 입력(학습 결과서)</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재현성</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재현 명령</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python -m ml.preprocess, python -m ml.build_intent_pool, python -m eval.intake.run</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seed, 입력 경로, 단계별 제거 건수를 통계 JSON으로 함께 저장</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한계</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표본</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평가셋은 합성이고 사람 라벨이 아니다. 실제 사진·손글씨·저해상도는 미확보</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사람 검수 라벨 0건, 실제 고객 입력 평가 예정</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이동 에이전트(mobility)</w:t>
      </w:r>
    </w:p>
    <w:tbl>
      <w:tblPr>
        <w:tblW w:w="9345" w:type="dxa"/>
        <w:jc w:val="center"/>
        <w:tblLayout w:type="fixed"/>
        <w:tblLook w:val="0420"/>
      </w:tblPr>
      <w:tblGrid>
        <w:gridCol w:w="1028"/>
        <w:gridCol w:w="1589"/>
        <w:gridCol w:w="3364"/>
        <w:gridCol w:w="3364"/>
      </w:tblGrid>
      <w:tr>
        <w:trPr>
          <w:cantSplit w:val="1"/>
          <w:tblHeader w:val="1"/>
        </w:trPr>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구분</w:t>
            </w:r>
          </w:p>
        </w:tc>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항목</w:t>
            </w:r>
          </w:p>
        </w:tc>
        <w:tc>
          <w:tcPr>
            <w:tcW w:w="336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기준 / 결과</w:t>
            </w:r>
          </w:p>
        </w:tc>
        <w:tc>
          <w:tcPr>
            <w:tcW w:w="336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설명 및 관리 방안</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검증</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이동 팀 보고 2차(09-28)</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판정 회귀 168건(1차 85) 어긋남 0, 규칙 v0.9.1(경고 48종), 자기점검 탐침 12,032건(불가 3,998·성립 6,859·근거없음 1,175)</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이동 팀이 기기에서 재실행해 잠근 값. 기대값을 옮긴 것은 버스 승차 모델 변경 18건뿐(사유 기록). 결함 주입 시험(요금 13종·후보 19종)과 판정 로그 검사를 검증 장치에 추가. 채점 축이 1차(4값)와 달라 85건과 직접 비교하지 않는다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검증</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이후 커밋(참고)</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회귀 171건, 탐침 15,792건(42구간)</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2차 보고서 뒤 커밋(PR_NOTE, 09-28)에서 행선지 채우기 3건과 구간이 늘어난 값. 이 문서의 표준 값은 2차 보고서의 168건·12,032건이다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실측</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담당자 출퇴근 실측</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앱 예측 대비 문앞 도착 -5·0~+2·+5·0·+3분(5건), 티머니 29여정 90태그 요금 합 44,100원 = 앱 총액(누락 0)</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표본이 담당자 본인의 통근 노선(버스 3개 노선·지하철 2개 호선)이라 그 범위로만 말한다. 판정기 입력이 아니라 평가용. 관광 구간·공항은 0건</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품질</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 버전</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v0.9.1(09-16은 v0.3.1)</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버스 통행시간 프로파일(v0.9)과 동명 역 처리(v0.9.1)를 포함</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후속 활용</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ML/DL 학습</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탐침 + 특징 27 대조 실험 전용</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판정 경로 미투입, 2차(09-28)에도 미채택 유지(학습 결과서). 학습 모델은 판정 경로에 없다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후속 활용</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RAG·GraphDB</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두지 않음</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정확한 값 조회이지 의미 검색이 아니다. 역 순서 간선 777은 SQL 표</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개인정보</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민감정보</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해당 없음</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전부 공공데이터, 경로 API 응답은 저장하지 않는다(스키마 CHECK). 2차 소스(버스 구간 통행시간·요금 공지·역사정보·환승 칸)도 전부 공공데이터, 실측 정답은 담당자 본인 기록(식별자 없음, 저장소 밖)</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정리 대상</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걷기 코스 수집분</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관광공사 코스 목록 1,069건 등을 받는 스크립트(09-21~22, 50d4b240)</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저장소에는 수집 스크립트만 있고 산출물은 커밋되지 않았다. 이동 팀은 이 작업을 보류 중이며 09-27 실시간 조회 결정 이전 수집이다. 현재 활용 데이터로 제시하지 않는다</w:t>
            </w:r>
          </w:p>
        </w:tc>
      </w:tr>
    </w:tbl>
    <w:p>
      <w:pPr>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이동 팀 보고 2차(2026-09-28) 기준이다. 브랜치 role-mobility(94dd707, 2026-09-27)의 이동 모듈 결과서(데이터 전처리 결과서 v3, ML 학습결과서 v2)를 인용하며, 이번 문서 작성에서 재실행하지 않았다. 판정 회귀 168건·규칙 v0.9.1은 이동 팀이 기기에서 재실행해 잠근 값이다. 1차 기준선은 2026-09-16 결과서다.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액티비티 에이전트(activity)</w:t>
      </w:r>
    </w:p>
    <w:tbl>
      <w:tblPr>
        <w:tblW w:w="9345" w:type="dxa"/>
        <w:jc w:val="center"/>
        <w:tblLayout w:type="fixed"/>
        <w:tblLook w:val="0420"/>
      </w:tblPr>
      <w:tblGrid>
        <w:gridCol w:w="1028"/>
        <w:gridCol w:w="1589"/>
        <w:gridCol w:w="3364"/>
        <w:gridCol w:w="3364"/>
      </w:tblGrid>
      <w:tr>
        <w:trPr>
          <w:cantSplit w:val="1"/>
          <w:tblHeader w:val="1"/>
        </w:trPr>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구분</w:t>
            </w:r>
          </w:p>
        </w:tc>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항목</w:t>
            </w:r>
          </w:p>
        </w:tc>
        <w:tc>
          <w:tcPr>
            <w:tcW w:w="336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기준 / 결과</w:t>
            </w:r>
          </w:p>
        </w:tc>
        <w:tc>
          <w:tcPr>
            <w:tcW w:w="336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설명 및 관리 방안</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검증</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후보 무결성</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805행, contentid·(제목, 주소) 중복 0</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2026-09-28 직접 셈. 후보 품질·정확도 수치는 만들어진 적이 없어 미측정</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품질</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결측</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 79·휴무 132·요금 607·개요 1행</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채우지 않는다. 체류시간은 값이 없다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후속 활용</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일정 생성기</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후보는 우리 장소 표, 관광공사 지역 표, 실시간 조회 순</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팀 CSV를 직접 읽는 코드는 없다. 영업시간 없는 후보는 판정하지 않고 coverage로 분자/분모를 보고</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후속 활용</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대체 후보</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분류(lclsSystm1) 또는 시군구가 같은 행, 시험 11건(단위 7·통합 4)</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정렬: 가용성, 유사도, 선호도, 거리</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정책</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Google 원값</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place_id와 판정만 저장, 이름·주소·영업시간 원문은 저장 안 함</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월 무료 한도가 있어 호출 예산이 필수 인자다(2026-09-25 실측 4건)</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정책</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관광공사 저장</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코어는 장소 목록 저장을 기본 꺼짐으로 둔다(2026-09-27 20:38, 커밋 0639e54e)</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적재 스크립트 load_place_catalog_csv.py는 그 스위치와 별개로 CSV를 읽는다. 약관 해석은 관광공사 서면 문의 답변 전까지 미확정이며 그때까지 이 CSV 적재를 운영에 쓰지 않는다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재현성</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ML/DL</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활동 전용 학습은 없다</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공통 분류 모델(학습 결과서)만 있다. team/role-activity 저장소 코드·문서를 검색한 범위에서 활동 전용 학습 코드는 없었다</w:t>
            </w:r>
          </w:p>
        </w:tc>
      </w:tr>
    </w:tbl>
    <w:p>
      <w:pPr>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출처: team/role-activity:final_project_cs/app/modules/travel_ops/activity/data_processing/activities_candidates_seoul_merged.csv 중 관광지(data_source=tour_api) 805행을 직접 셈(2026-09-28), 커밋 87222daa·58a03c88·2af524ab, wiki/teams/activity.md. 09-17 검토본의 값은 따로 표시한다.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tbl>
      <w:tblPr>
        <w:tblW w:w="9345" w:type="dxa"/>
        <w:jc w:val="center"/>
        <w:tblLayout w:type="fixed"/>
        <w:tblLook w:val="0420"/>
      </w:tblPr>
      <w:tblGrid>
        <w:gridCol w:w="1028"/>
        <w:gridCol w:w="1589"/>
        <w:gridCol w:w="3364"/>
        <w:gridCol w:w="3364"/>
      </w:tblGrid>
      <w:tr>
        <w:trPr>
          <w:cantSplit w:val="1"/>
          <w:tblHeader w:val="1"/>
        </w:trPr>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구분</w:t>
            </w:r>
          </w:p>
        </w:tc>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항목</w:t>
            </w:r>
          </w:p>
        </w:tc>
        <w:tc>
          <w:tcPr>
            <w:tcW w:w="336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기준 / 결과</w:t>
            </w:r>
          </w:p>
        </w:tc>
        <w:tc>
          <w:tcPr>
            <w:tcW w:w="336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설명 및 관리 방안</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검증</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 정답셋</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101건: 판정 가능 100건 중 99건 정답 = 99.0%, 오류 1건, 모름 1건(09-22 기준선 87.0%)</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분모는 판정이 난 건수이고 모름은 뺐다. 정답은 2026-09-21 사람 대조. 정답 101건이 모두 기존 200곳 안이라 새로 받은 789곳의 정확도는 잰 적이 없다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검증</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문장 구조화</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표본 200건에서 영업 구간 92.5%·브레이크 32.5%·라스트오더 47.0%·휴무 규칙 37.0%</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채움률이며 정확도가 아니다. 휴무: 연중무휴 121·규칙 있음 73·모름 6. 파서는 회귀 시험이 맡는다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검증</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 구간(전체)</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966/989곳(97.7%), 휴무 규칙 407곳</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팀 보고 2026-09-27 커밋</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품질</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원장 규모</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1,080곳에서 1,225곳</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TourAPI 989 + 비건 67 + 할랄 24(합계 1,080) + 미쉐린 신규 145</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후속 활용</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ML/DL(시험)</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대체 유사도 e5 미세조정, 분류 일치@3 0.767(규칙)에서 0.915</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시험 173곳·1회, 대리 지표. 제품에는 아직 적용하지 않았다(학습 결과서)</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후속 활용</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RAG·GraphDB</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두지 않음</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영업·휴무는 정확한 값 조회 대상, 장소·출처 연결은 SQL 표</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정책</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저장 금지 경계</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Google 이름·주소·영업시간은 저장 안 함, 링크·place_id만 저장</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HappyCow·미쉐린 소개 글·사진·평은 저장하지 않는다. 캐치테이블은 robots.txt 때문에 자동 수집 기본 꺼짐</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미실시</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09-17 검토본의 예정 항목</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행안부 좌표 보완, 법정동 배정, 인허가·TourAPI 전면 교차 매칭</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찾은 범위 안에서 확인되지 않았다. 구글 place_id 연결도 도구만 있고 연결 수는 기록에 없다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미측정</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사람 채점</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대체 유사도 판정 시트 237행이 비어 있음, 비건·미쉐린 영업시간 시트와 노키즈 218곳은 검수 대기</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채워지기 전에는 방법별 적합률을 내지 않는다</w:t>
            </w:r>
          </w:p>
        </w:tc>
      </w:tr>
    </w:tbl>
    <w:p>
      <w:pPr>
        <w:spacing w:before="0" w:after="100"/>
      </w:pPr>
    </w:p>
    <w:p>
      <w:pPr>
        <w:keepNext w:val="1"/>
        <w:numPr>
          <w:ilvl w:val="0"/>
          <w:numId w:val="3"/>
        </w:numPr>
        <w:spacing w:before="280" w:after="100" w:line="276" w:lineRule="auto"/>
        <w:ind w:left="720" w:hanging="360"/>
      </w:pPr>
      <w:r>
        <w:rPr>
          <w:rFonts w:ascii="Malgun Gothic" w:cs="Malgun Gothic" w:eastAsia="Malgun Gothic" w:hAnsi="Malgun Gothic"/>
          <w:b w:val="1"/>
          <w:bCs w:val="1"/>
          <w:color w:val="1F3A5F"/>
          <w:sz w:val="26"/>
          <w:szCs w:val="26"/>
          <w:rtl w:val="0"/>
        </w:rPr>
        <w:t xml:space="preserve">변경 이력 및 적용 전략</w:t>
      </w:r>
    </w:p>
    <w:tbl>
      <w:tblPr>
        <w:tblW w:w="9345" w:type="dxa"/>
        <w:jc w:val="center"/>
        <w:tblLayout w:type="fixed"/>
        <w:tblLook w:val="0420"/>
      </w:tblPr>
      <w:tblGrid>
        <w:gridCol w:w="1215"/>
        <w:gridCol w:w="841"/>
        <w:gridCol w:w="4859"/>
        <w:gridCol w:w="1215"/>
        <w:gridCol w:w="1215"/>
      </w:tblGrid>
      <w:tr>
        <w:trPr>
          <w:cantSplit w:val="1"/>
          <w:tblHeader w:val="1"/>
        </w:trPr>
        <w:tc>
          <w:tcPr>
            <w:tcW w:w="121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변경일</w:t>
            </w:r>
          </w:p>
        </w:tc>
        <w:tc>
          <w:tcPr>
            <w:tcW w:w="84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변경자</w:t>
            </w:r>
          </w:p>
        </w:tc>
        <w:tc>
          <w:tcPr>
            <w:tcW w:w="485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변경내용</w:t>
            </w:r>
          </w:p>
        </w:tc>
        <w:tc>
          <w:tcPr>
            <w:tcW w:w="121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영향 받는 항목</w:t>
            </w:r>
          </w:p>
        </w:tc>
        <w:tc>
          <w:tcPr>
            <w:tcW w:w="121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2026.09.17</w:t>
            </w:r>
          </w:p>
        </w:tc>
        <w:tc>
          <w:tcPr>
            <w:tcW w:w="84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485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여행 분류 모델 학습 데이터 전처리 작성, 팀별 통합 검토본(액티비티·요식·이동·코어)</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v1.0</w:t>
            </w:r>
          </w:p>
        </w:tc>
      </w:tr>
      <w:tr>
        <w:trPr>
          <w:cantSplit w:val="1"/>
        </w:trPr>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2026.09.28</w:t>
            </w:r>
          </w:p>
        </w:tc>
        <w:tc>
          <w:tcPr>
            <w:tcW w:w="84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485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계획 읽기·장소 처리·이동 전처리 추가, 지침과 학습 데이터 판 구분</w:t>
            </w:r>
          </w:p>
        </w:tc>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v2.0(4차)</w:t>
            </w:r>
          </w:p>
        </w:tc>
      </w:tr>
      <w:tr>
        <w:trPr>
          <w:cantSplit w:val="1"/>
        </w:trPr>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2026.09.28</w:t>
            </w:r>
          </w:p>
        </w:tc>
        <w:tc>
          <w:tcPr>
            <w:tcW w:w="84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485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팀별 통합 형식으로 재구성. 쇼핑몰 시절 자료 제외. 계획 읽기 평가셋 60건·영업시간 원문 구조화·장소 별칭 표·요식 원장 1,225곳·활동 관광지 후보 805행 반영. 액티비티는 쇼핑 매장 크롤링을 제외하고 관광지 후보 805행 기준으로 재작성. 요약 카드와 그래프 추가. 이동 2차 반영(통계 프로파일·라벨 체계)</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v3.0(4차 v2)</w:t>
            </w:r>
          </w:p>
        </w:tc>
      </w:tr>
      <w:tr>
        <w:trPr>
          <w:cantSplit w:val="1"/>
        </w:trPr>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2026.09.28</w:t>
            </w:r>
          </w:p>
        </w:tc>
        <w:tc>
          <w:tcPr>
            <w:tcW w:w="84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485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4차 v2에서 쇼핑 매장 크롤링을 제외하고 액티비티를 관광지 후보 805행 기준으로 다시 씀. 저장소·스키마·커밋 시각으로 확인한 사실로 「확인 필요」 문구를 바꿈</w:t>
            </w:r>
          </w:p>
        </w:tc>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v4.0(4차 v3)</w:t>
            </w:r>
          </w:p>
        </w:tc>
      </w:tr>
    </w:tbl>
    <w:p>
      <w:pPr>
        <w:keepNext w:val="1"/>
        <w:spacing w:before="0" w:after="100"/>
      </w:pP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적용 전략: 전처리 규칙이나 원천 데이터가 바뀌면 판 번호를 올리고 같은 명령과 seed(7)로 분할을 다시 만든 뒤, 통계 JSON을 이전 판과 비교하고 모델을 다시 학습한다. 팀 보고의 값은 해당 팀이 새 판을 낼 때 함께 갱신한다.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 판에서 뺀 쇼핑몰 시절 자료</w:t>
      </w:r>
    </w:p>
    <w:tbl>
      <w:tblPr>
        <w:tblW w:w="9345" w:type="dxa"/>
        <w:jc w:val="center"/>
        <w:tblLayout w:type="fixed"/>
        <w:tblLook w:val="0420"/>
      </w:tblPr>
      <w:tblGrid>
        <w:gridCol w:w="5140"/>
        <w:gridCol w:w="4205"/>
      </w:tblGrid>
      <w:tr>
        <w:trPr>
          <w:cantSplit w:val="1"/>
          <w:tblHeader w:val="1"/>
        </w:trPr>
        <w:tc>
          <w:tcPr>
            <w:tcW w:w="514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뺀 자료</w:t>
            </w:r>
          </w:p>
        </w:tc>
        <w:tc>
          <w:tcPr>
            <w:tcW w:w="420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이유</w:t>
            </w:r>
          </w:p>
        </w:tc>
      </w:tr>
      <w:tr>
        <w:trPr>
          <w:cantSplit w:val="1"/>
        </w:trPr>
        <w:tc>
          <w:tcPr>
            <w:tcW w:w="514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쇼핑 리뷰 감정 말뭉치 199,908건과 그 전처리·분할, 감정 모델 학습(EXP-01~05)</w:t>
            </w:r>
          </w:p>
        </w:tc>
        <w:tc>
          <w:tcPr>
            <w:tcW w:w="420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2026-09-08 여행 도메인 전환 이전 자료. 여행 도메인의 감정 학습 데이터는 아직 없다(미확보)</w:t>
            </w:r>
          </w:p>
        </w:tc>
      </w:tr>
      <w:tr>
        <w:trPr>
          <w:cantSplit w:val="1"/>
        </w:trPr>
        <w:tc>
          <w:tcPr>
            <w:tcW w:w="514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쇼핑몰 정책 문서 25건·306청크</w:t>
            </w:r>
          </w:p>
        </w:tc>
        <w:tc>
          <w:tcPr>
            <w:tcW w:w="420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쇼핑몰 코퍼스. 여행 규정 12문서·130청크만 담았다</w:t>
            </w:r>
          </w:p>
        </w:tc>
      </w:tr>
      <w:tr>
        <w:trPr>
          <w:cantSplit w:val="1"/>
        </w:trPr>
        <w:tc>
          <w:tcPr>
            <w:tcW w:w="514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커머스 주문·배송 데이터</w:t>
            </w:r>
          </w:p>
        </w:tc>
        <w:tc>
          <w:tcPr>
            <w:tcW w:w="420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쇼핑몰 시절 자료</w:t>
            </w:r>
          </w:p>
        </w:tc>
      </w:tr>
      <w:tr>
        <w:trPr>
          <w:cantSplit w:val="1"/>
        </w:trPr>
        <w:tc>
          <w:tcPr>
            <w:tcW w:w="514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브랜드 매장 크롤링(올리브영·다이소·무신사·아트박스)과 그 병합·TourAPI 매칭·검토표 산출물</w:t>
            </w:r>
          </w:p>
        </w:tc>
        <w:tc>
          <w:tcPr>
            <w:tcW w:w="420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쇼핑 매장 크롤링 작업이라 이 문서의 범위에서 제외. 관광공사 신분류의 쇼핑 분류(시장·백화점 등 관광지)는 그대로 둔다</w:t>
            </w:r>
          </w:p>
        </w:tc>
      </w:tr>
      <w:tr>
        <w:trPr>
          <w:cantSplit w:val="1"/>
        </w:trPr>
        <w:tc>
          <w:tcPr>
            <w:tcW w:w="514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코어의 옛 처리량(79·416·124·525·60·1,204건)</w:t>
            </w:r>
          </w:p>
        </w:tc>
        <w:tc>
          <w:tcPr>
            <w:tcW w:w="420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여행 원천과의 연결 근거가 확인되지 않아 09-17 검토본에서도 제외됨</w:t>
            </w:r>
          </w:p>
        </w:tc>
      </w:tr>
    </w:tbl>
    <w:p>
      <w:pPr>
        <w:keepNext w:val="1"/>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감정(긍정·중립·부정)은 제품 어휘로는 유지되고, 제품에서는 LLM이 분류한다. 로컬 감정 모델은 이 판에서 다루지 않는다.</w:t>
      </w:r>
    </w:p>
    <w:sectPr>
      <w:headerReference r:id="rId9" w:type="default"/>
      <w:headerReference r:id="rId10" w:type="first"/>
      <w:footerReference r:id="rId11" w:type="default"/>
      <w:footerReference r:id="rId12" w:type="first"/>
      <w:pgSz w:h="16834" w:w="11909" w:orient="portrait"/>
      <w:pgMar w:bottom="1559" w:top="1276" w:left="992" w:right="992" w:header="720" w:footer="720" w:gut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0qffdDYemPoN6V5smzvozqJ/w==">CgMxLjA4AHIhMVpCbEdGVnhKSTh0NXdpREJhVmttajZxTXdyYjk3b3hh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