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데이터 베이스/저장소 설계</w:t>
            </w:r>
            <w:r w:rsidDel="00000000" w:rsidR="00000000" w:rsidRPr="00000000">
              <w:rPr>
                <w:rFonts w:ascii="Malgun Gothic" w:cs="Malgun Gothic" w:eastAsia="Malgun Gothic" w:hAnsi="Malgun Gothic"/>
                <w:b w:val="0"/>
                <w:bCs w:val="0"/>
                <w:sz w:val="40"/>
                <w:szCs w:val="40"/>
                <w:rtl w:val="0"/>
              </w:rPr>
              <w:t xml:space="preserve"> 문서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데이터 수집 및 저장</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r>
              <w:rPr>
                <w:rFonts w:ascii="Malgun Gothic" w:cs="Malgun Gothic" w:eastAsia="Malgun Gothic" w:hAnsi="Malgun Gothic"/>
                <w:sz w:val="24"/>
                <w:szCs w:val="24"/>
                <w:rtl w:val="0"/>
              </w:rPr>
              <w:t xml:space="preserve">https://github.com/roroblack/A-COP.git</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관계형 데이터베이스</w:t>
            </w:r>
            <w:r w:rsidDel="00000000" w:rsidR="00000000" w:rsidRPr="00000000">
              <w:rPr>
                <w:rFonts w:ascii="Malgun Gothic" w:cs="Malgun Gothic" w:eastAsia="Malgun Gothic" w:hAnsi="Malgun Gothic"/>
                <w:b w:val="0"/>
                <w:bCs w:val="0"/>
                <w:sz w:val="40"/>
                <w:szCs w:val="40"/>
                <w:rtl w:val="0"/>
              </w:rPr>
              <w:t xml:space="preserve"> </w:t>
            </w:r>
            <w:r w:rsidDel="00000000" w:rsidR="00000000" w:rsidRPr="00000000">
              <w:rPr>
                <w:rFonts w:ascii="Malgun Gothic" w:cs="Malgun Gothic" w:eastAsia="Malgun Gothic" w:hAnsi="Malgun Gothic"/>
                <w:b w:val="0"/>
                <w:bCs w:val="0"/>
                <w:sz w:val="34"/>
                <w:szCs w:val="34"/>
                <w:rtl w:val="0"/>
              </w:rPr>
              <w:t xml:space="preserve">(RDB; Relational Database)</w:t>
            </w:r>
            <w:r w:rsidDel="00000000" w:rsidR="00000000" w:rsidRPr="00000000">
              <w:rPr>
                <w:rtl w:val="0"/>
              </w:rPr>
            </w:r>
          </w:p>
        </w:tc>
      </w:tr>
    </w:tbl>
    <w:p w:rsidR="00000000" w:rsidDel="00000000" w:rsidP="00000000" w:rsidRDefault="00000000" w:rsidRPr="00000000" w14:paraId="00000027">
      <w:pPr>
        <w:numPr>
          <w:ilvl w:val="0"/>
          <w:numId w:val="3"/>
        </w:numPr>
        <w:spacing w:line="276"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모델링 방법</w:t>
      </w:r>
      <w:r w:rsidDel="00000000" w:rsidR="00000000" w:rsidRPr="00000000">
        <w:rPr>
          <w:rtl w:val="0"/>
        </w:rPr>
      </w:r>
    </w:p>
    <w:p w:rsidR="00000000" w:rsidDel="00000000" w:rsidP="00000000" w:rsidRDefault="00000000" w:rsidRPr="00000000" w14:paraId="00000028">
      <w:pPr>
        <w:numPr>
          <w:ilvl w:val="0"/>
          <w:numId w:val="1"/>
        </w:numPr>
        <w:spacing w:line="276" w:lineRule="auto"/>
        <w:ind w:left="720" w:hanging="360"/>
        <w:rPr/>
      </w:pPr>
      <w:r>
        <w:rPr>
          <w:rFonts w:ascii="Malgun Gothic" w:cs="Malgun Gothic" w:eastAsia="Malgun Gothic" w:hAnsi="Malgun Gothic"/>
          <w:b w:val="0"/>
          <w:bCs w:val="0"/>
          <w:rtl w:val="0"/>
        </w:rPr>
        <w:t xml:space="preserve">모델링 방법. 업무 상태를 단일 원천 하나에 모으는 방식으로 설계했다. Case 생명주기와 Action 트랜잭션은 PostgreSQL 한 곳에서만 관리한다. 지식 검색은 같은 PostgreSQL 안의 pgvector 확장을 쓰므로 트랜잭션을 함께 묶을 수 있다.</w:t>
      </w:r>
    </w:p>
    <w:p w:rsidR="00000000" w:rsidDel="00000000" w:rsidP="00000000" w:rsidRDefault="00000000" w:rsidRPr="00000000" w14:paraId="00000029">
      <w:pPr>
        <w:numPr>
          <w:ilvl w:val="0"/>
          <w:numId w:val="1"/>
        </w:numPr>
        <w:spacing w:line="276" w:lineRule="auto"/>
        <w:ind w:left="720" w:hanging="360"/>
        <w:rPr/>
      </w:pPr>
      <w:r>
        <w:rPr>
          <w:rFonts w:ascii="Malgun Gothic" w:cs="Malgun Gothic" w:eastAsia="Malgun Gothic" w:hAnsi="Malgun Gothic"/>
          <w:b w:val="0"/>
          <w:bCs w:val="0"/>
          <w:rtl w:val="0"/>
        </w:rPr>
        <w:t xml:space="preserve">정규화 수준. 3정규형을 기본으로 한다. 다만 Case 이벤트와 감사 로그는 추가만 하고 고치지 않는 append only 방식이라 정규화보다 재생 가능성을 우선한다.</w:t>
      </w:r>
    </w:p>
    <w:p w:rsidR="00000000" w:rsidDel="00000000" w:rsidP="00000000" w:rsidRDefault="00000000" w:rsidRPr="00000000" w14:paraId="0000002A">
      <w:pPr>
        <w:numPr>
          <w:ilvl w:val="0"/>
          <w:numId w:val="1"/>
        </w:numPr>
        <w:spacing w:line="276" w:lineRule="auto"/>
        <w:ind w:left="720" w:hanging="360"/>
        <w:rPr/>
      </w:pPr>
      <w:r>
        <w:rPr>
          <w:rFonts w:ascii="Malgun Gothic" w:cs="Malgun Gothic" w:eastAsia="Malgun Gothic" w:hAnsi="Malgun Gothic"/>
          <w:b w:val="0"/>
          <w:bCs w:val="0"/>
          <w:rtl w:val="0"/>
        </w:rPr>
        <w:t xml:space="preserve">도구. SQLAlchemy 로 모델을 정의하고 Alembic 으로 스키마를 옮긴다. Alembic 은 단일 브랜치로 유지하고 revision 을 만들기 전에 main 을 rebase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저장소를 셋으로 나눈 이유</w:t>
      </w:r>
    </w:p>
    <w:p>
      <w:pPr>
        <w:widowControl w:val="0"/>
        <w:spacing w:after="60" w:line="264" w:lineRule="auto"/>
        <w:ind w:left="720"/>
        <w:jc w:val="both"/>
      </w:pPr>
      <w:r>
        <w:rPr>
          <w:rFonts w:ascii="Malgun Gothic" w:cs="Malgun Gothic" w:eastAsia="Malgun Gothic" w:hAnsi="Malgun Gothic"/>
          <w:sz w:val="20"/>
          <w:szCs w:val="20"/>
          <w:rtl w:val="0"/>
        </w:rPr>
        <w:t xml:space="preserve">업무 상태, 지식 검색, 관계 조회는 성격이 다르다. 하나에 다 넣으면 한쪽 부하가 다른 쪽을 끌어내린다. 다만 업무 상태와 Action 트랜잭션은 반드시 한 곳에 모은다. 두 곳에 나누면 어느 쪽이 진짜인지 판정할 수 없기 때문이다.</w:t>
      </w:r>
    </w:p>
    <w:p>
      <w:pPr>
        <w:jc w:val="center"/>
        <w:spacing w:before="120" w:after="60"/>
      </w:pPr>
      <w:r>
        <w:rPr>
          <w:noProof/>
        </w:rPr>
        <w:drawing>
          <wp:inline xmlns:wp="http://schemas.openxmlformats.org/drawingml/2006/wordprocessingDrawing" distT="0" distB="0" distL="0" distR="0">
            <wp:extent cx="5669280" cy="27998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2799839"/>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저장소 구조. Graph Store 는 Port 로 분리해 두고 채택 기준을 넘을 때만 켠다.</w:t>
      </w:r>
    </w:p>
    <w:p w:rsidR="00000000" w:rsidDel="00000000" w:rsidP="00000000" w:rsidRDefault="00000000" w:rsidRPr="00000000" w14:paraId="0000002B">
      <w:pPr>
        <w:numPr>
          <w:ilvl w:val="0"/>
          <w:numId w:val="3"/>
        </w:numPr>
        <w:spacing w:line="240"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논리 데이터 모델</w:t>
      </w:r>
      <w:r w:rsidDel="00000000" w:rsidR="00000000" w:rsidRPr="00000000">
        <w:rPr>
          <w:rtl w:val="0"/>
        </w:rPr>
      </w:r>
    </w:p>
    <w:p w:rsidR="00000000" w:rsidDel="00000000" w:rsidP="00000000" w:rsidRDefault="00000000" w:rsidRPr="00000000" w14:paraId="0000002C">
      <w:pPr>
        <w:spacing w:line="276" w:lineRule="auto"/>
        <w:ind w:left="0" w:firstLine="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rtl w:val="0"/>
        </w:rPr>
        <w:t xml:space="preserve">2.1 엔터티 목록</w:t>
      </w:r>
    </w:p>
    <w:tbl>
      <w:tblPr>
        <w:tblStyle w:val="Table4"/>
        <w:tblW w:w="934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25"/>
        <w:gridCol w:w="1560"/>
        <w:gridCol w:w="1485"/>
        <w:gridCol w:w="3000"/>
        <w:tblGridChange w:id="0">
          <w:tblGrid>
            <w:gridCol w:w="1575"/>
            <w:gridCol w:w="1725"/>
            <w:gridCol w:w="1560"/>
            <w:gridCol w:w="1485"/>
            <w:gridCol w:w="3000"/>
          </w:tblGrid>
        </w:tblGridChange>
      </w:tblGrid>
      <w:tr>
        <w:trPr>
          <w:cantSplit w:val="0"/>
          <w:trHeight w:val="457.69335937499994"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구분</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테이블</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대상</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유형</w:t>
            </w:r>
          </w:p>
        </w:tc>
        <w:tc>
          <w:tcPr>
            <w:tcBorders>
              <w:top w:color="cccccc" w:space="0" w:sz="8" w:val="single"/>
              <w:left w:color="cccccc" w:space="0" w:sz="8" w:val="single"/>
              <w:bottom w:color="cccccc" w:space="0" w:sz="8" w:val="single"/>
              <w:right w:color="cccccc" w:space="0" w:sz="8"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주요 속성</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tenant_id, customer_id, status, intent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case_events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event_id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BIGSERIAL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case_id(FK), event_type, payload, created_at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shared_state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version, state(JSONB), updated_at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agent_runs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run_id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case_id(FK), team_id, started_at, status</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team_tasks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task_id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run_id(FK), team_id, input, result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outbox</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outbox_id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BIGSERIAL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topic, payload, published_at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case_id(FK), action_type, payload, idempotency_key</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action_approvals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approval_id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action_id(FK), approver, decision, decided_at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audit_logs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audit_id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BIGSERIAL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actor, action, target, created_at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knowledge_documents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document_id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tenant_id, title, source, version</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knowledge_chunks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chunk_id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document_id(FK), content, embedding vector(1536)</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name, created_at</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tenant_id(FK), external_ref</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Unique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idempotency_key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UNIQUE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같은 요청이 여러 번 들어와도 부수효과가 한 번만 일어나게 막는다</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Unique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shared_state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case_id, version</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UNIQUE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비교 후 교체를 위한 버전 관리. 버전이 다르면 쓰기를 거부한다</w:t>
            </w:r>
          </w:p>
        </w:tc>
      </w:tr>
      <w:tr>
        <w:trPr>
          <w:cantSplit w:val="0"/>
          <w:trHeight w:val="492.92402343749995" w:hRule="atLeast"/>
          <w:tblHeader w:val="0"/>
        </w:trPr>
        <w:tc>
          <w:tcPr>
            <w:vMerge w:val="restart"/>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Primary Key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project_configs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deployment_id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TEXT PK</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declaration(JSONB), revision, updated_at. 중앙 설정 저장소. 아래 6절 참고</w:t>
            </w:r>
          </w:p>
        </w:tc>
      </w:tr>
    </w:tbl>
    <w:p w:rsidR="00000000" w:rsidDel="00000000" w:rsidP="00000000" w:rsidRDefault="00000000" w:rsidRPr="00000000" w14:paraId="00000050">
      <w:pPr>
        <w:spacing w:line="276" w:lineRule="auto"/>
        <w:ind w:left="0"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51">
      <w:pPr>
        <w:spacing w:line="276" w:lineRule="auto"/>
        <w:rPr>
          <w:rFonts w:ascii="Malgun Gothic" w:cs="Malgun Gothic" w:eastAsia="Malgun Gothic" w:hAnsi="Malgun Gothic"/>
        </w:rPr>
      </w:pPr>
      <w:r w:rsidDel="00000000" w:rsidR="00000000" w:rsidRPr="00000000">
        <w:rPr>
          <w:rFonts w:ascii="Malgun Gothic" w:cs="Malgun Gothic" w:eastAsia="Malgun Gothic" w:hAnsi="Malgun Gothic"/>
          <w:sz w:val="26"/>
          <w:szCs w:val="26"/>
          <w:rtl w:val="0"/>
        </w:rPr>
        <w:t xml:space="preserve">   </w:t>
      </w: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rtl w:val="0"/>
        </w:rPr>
        <w:t xml:space="preserve">2.2 엔터티 관계</w:t>
      </w:r>
    </w:p>
    <w:tbl>
      <w:tblPr>
        <w:tblStyle w:val="Table5"/>
        <w:tblW w:w="8940.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2145"/>
        <w:gridCol w:w="2505"/>
        <w:gridCol w:w="2145"/>
        <w:tblGridChange w:id="0">
          <w:tblGrid>
            <w:gridCol w:w="2145"/>
            <w:gridCol w:w="2145"/>
            <w:gridCol w:w="2505"/>
            <w:gridCol w:w="2145"/>
          </w:tblGrid>
        </w:tblGridChange>
      </w:tblGrid>
      <w:tr>
        <w:trPr>
          <w:cantSplit w:val="0"/>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관계명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주 엔터티</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종 엔터티</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55">
            <w:pPr>
              <w:widowControl w:val="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관계</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테넌트와 고객</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고객과 Case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Case와 이벤트</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case_events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Case와 공유 상태</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shared_state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1:1</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Case와 실행 기록</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agent_runs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실행과 Team 작업</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agent_runs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team_tasks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Case와 액션 요청</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액션과 승인</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action_requests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action_approvals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r>
        <w:trPr>
          <w:cantSplit w:val="0"/>
          <w:trHeight w:val="557.4626953124999"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문서와 조각</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knowledge_documents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knowledge_chunks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1:N</w:t>
            </w:r>
          </w:p>
        </w:tc>
      </w:tr>
    </w:tbl>
    <w:p w:rsidR="00000000" w:rsidDel="00000000" w:rsidP="00000000" w:rsidRDefault="00000000" w:rsidRPr="00000000" w14:paraId="0000006A">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6B">
      <w:pPr>
        <w:spacing w:line="276"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rtl w:val="0"/>
        </w:rPr>
        <w:t xml:space="preserve">2.3 ERD</w:t>
      </w:r>
      <w:r w:rsidDel="00000000" w:rsidR="00000000" w:rsidRPr="00000000">
        <w:br w:type="page"/>
      </w:r>
      <w:r w:rsidDel="00000000" w:rsidR="00000000" w:rsidRPr="00000000">
        <w:rPr>
          <w:rtl w:val="0"/>
        </w:rPr>
      </w:r>
    </w:p>
    <w:p>
      <w:pPr>
        <w:jc w:val="center"/>
        <w:spacing w:before="120" w:after="60"/>
      </w:pPr>
      <w:r>
        <w:rPr>
          <w:noProof/>
        </w:rPr>
        <w:drawing>
          <wp:inline xmlns:wp="http://schemas.openxmlformats.org/drawingml/2006/wordprocessingDrawing" distT="0" distB="0" distL="0" distR="0">
            <wp:extent cx="5120640" cy="5746103"/>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120640" cy="574610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개체 관계도. 업무 상태와 Action 트랜잭션이 한 저장소 안에 있다.</w:t>
      </w:r>
    </w:p>
    <w:p w:rsidR="00000000" w:rsidDel="00000000" w:rsidP="00000000" w:rsidRDefault="00000000" w:rsidRPr="00000000" w14:paraId="0000006C">
      <w:pPr>
        <w:numPr>
          <w:ilvl w:val="0"/>
          <w:numId w:val="3"/>
        </w:numPr>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물리 데이터 모델</w:t>
      </w:r>
    </w:p>
    <w:p w:rsidR="00000000" w:rsidDel="00000000" w:rsidP="00000000" w:rsidRDefault="00000000" w:rsidRPr="00000000" w14:paraId="0000006D">
      <w:pPr>
        <w:spacing w:line="276"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rtl w:val="0"/>
        </w:rPr>
        <w:t xml:space="preserve">3.1 테이블 정의서</w:t>
      </w:r>
    </w:p>
    <w:p w:rsidR="00000000" w:rsidDel="00000000" w:rsidP="00000000" w:rsidRDefault="00000000" w:rsidRPr="00000000" w14:paraId="0000006E">
      <w:pPr>
        <w:numPr>
          <w:ilvl w:val="0"/>
          <w:numId w:val="2"/>
        </w:numPr>
        <w:spacing w:line="276" w:lineRule="auto"/>
        <w:ind w:left="720" w:hanging="360"/>
        <w:rPr>
          <w:rFonts w:ascii="Malgun Gothic" w:cs="Malgun Gothic" w:eastAsia="Malgun Gothic" w:hAnsi="Malgun Gothic"/>
          <w:b w:val="0"/>
          <w:bCs w:val="0"/>
        </w:rPr>
      </w:pPr>
      <w:r>
        <w:rPr>
          <w:rFonts w:ascii="Malgun Gothic" w:cs="Malgun Gothic" w:eastAsia="Malgun Gothic" w:hAnsi="Malgun Gothic"/>
          <w:b w:val="0"/>
          <w:bCs w:val="0"/>
          <w:rtl w:val="0"/>
        </w:rPr>
        <w:t xml:space="preserve">테이블 : customer_cases</w:t>
      </w:r>
    </w:p>
    <w:tbl>
      <w:tblPr>
        <w:tblStyle w:val="Table6"/>
        <w:tblW w:w="9105.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335"/>
        <w:gridCol w:w="840"/>
        <w:gridCol w:w="840"/>
        <w:gridCol w:w="1215"/>
        <w:gridCol w:w="3540"/>
        <w:tblGridChange w:id="0">
          <w:tblGrid>
            <w:gridCol w:w="1335"/>
            <w:gridCol w:w="1335"/>
            <w:gridCol w:w="840"/>
            <w:gridCol w:w="840"/>
            <w:gridCol w:w="1215"/>
            <w:gridCol w:w="3540"/>
          </w:tblGrid>
        </w:tblGridChange>
      </w:tblGrid>
      <w:tr>
        <w:trPr>
          <w:cantSplit w:val="0"/>
          <w:trHeight w:val="470.976562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6F">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컬럼명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0">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타입</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1">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PK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2">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FK</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3">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Not Null</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top"/>
          </w:tcPr>
          <w:p w:rsidR="00000000" w:rsidDel="00000000" w:rsidP="00000000" w:rsidRDefault="00000000" w:rsidRPr="00000000" w14:paraId="00000074">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조건 설명</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고유 식별자</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tenants.tenant_id 를 가리킨다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UUID</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customers.customer_id 를 가리킨다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status</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VARCHAR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12개 상태 중 하나. 전이표에 없는 값은 거부한다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intent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VARCHAR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billing, technical, other 중 하나</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issue_code</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VARCHAR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이슈 분류 코드</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severity</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SMALLINT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심각도</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sentiment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VARCHAR</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감성 분류 결과</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created_at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기본값은 현재 시각이다</w:t>
            </w:r>
          </w:p>
        </w:tc>
      </w:tr>
      <w:tr>
        <w:trPr>
          <w:cantSplit w:val="0"/>
          <w:trHeight w:val="808.798828125"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updated_at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TIMESTAMPTZ</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widowControl w:val="0"/>
              <w:spacing w:line="276"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마지막 전이 시각</w:t>
            </w:r>
          </w:p>
        </w:tc>
      </w:tr>
    </w:tbl>
    <w:p w:rsidR="00000000" w:rsidDel="00000000" w:rsidP="00000000" w:rsidRDefault="00000000" w:rsidRPr="00000000" w14:paraId="00000093">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94">
      <w:pPr>
        <w:spacing w:line="276"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rtl w:val="0"/>
        </w:rPr>
        <w:t xml:space="preserve">3.2 제약 조건 및 무결성 관리</w:t>
      </w:r>
    </w:p>
    <w:tbl>
      <w:tblPr>
        <w:tblStyle w:val="Table7"/>
        <w:tblW w:w="9345.0" w:type="dxa"/>
        <w:jc w:val="left"/>
        <w:tblInd w:w="566.929133858267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350"/>
        <w:gridCol w:w="2670"/>
        <w:gridCol w:w="3840"/>
        <w:tblGridChange w:id="0">
          <w:tblGrid>
            <w:gridCol w:w="1485"/>
            <w:gridCol w:w="1350"/>
            <w:gridCol w:w="2670"/>
            <w:gridCol w:w="3840"/>
          </w:tblGrid>
        </w:tblGridChange>
      </w:tblGrid>
      <w:tr>
        <w:trPr>
          <w:cantSplit w:val="0"/>
          <w:trHeight w:val="450" w:hRule="atLeast"/>
          <w:tblHeader w:val="0"/>
        </w:trPr>
        <w:tc>
          <w:tcPr>
            <w:tcBorders>
              <w:top w:color="cccccc" w:space="0" w:sz="7" w:val="single"/>
              <w:left w:color="cccccc" w:space="0" w:sz="7" w:val="single"/>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적용 레벨</w:t>
            </w:r>
          </w:p>
        </w:tc>
        <w:tc>
          <w:tcPr>
            <w:tcBorders>
              <w:top w:color="cccccc" w:space="0" w:sz="7" w:val="single"/>
              <w:left w:color="000000" w:space="0" w:sz="0" w:val="nil"/>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제약 유형</w:t>
            </w:r>
          </w:p>
        </w:tc>
        <w:tc>
          <w:tcPr>
            <w:tcBorders>
              <w:top w:color="cccccc" w:space="0" w:sz="7" w:val="single"/>
              <w:left w:color="000000" w:space="0" w:sz="0" w:val="nil"/>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대상</w:t>
            </w:r>
          </w:p>
        </w:tc>
        <w:tc>
          <w:tcPr>
            <w:tcBorders>
              <w:top w:color="cccccc" w:space="0" w:sz="7" w:val="single"/>
              <w:left w:color="000000" w:space="0" w:sz="0" w:val="nil"/>
              <w:bottom w:color="cccccc" w:space="0" w:sz="7" w:val="single"/>
              <w:right w:color="cccccc" w:space="0" w:sz="7"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9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설명 및 관리 방안</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PK</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모든 테이블</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각 테이블의 고유 식별자를 보장한다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FK</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case_events.case_id</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customer_cases.case_id 를 가리킨다. 삭제 시 함께 지운다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FK</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action_requests.case_id</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customer_cases.case_id 를 가리킨다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FK</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action_approvals.action_id</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action_requests.action_id 를 가리킨다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FK</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knowledge_chunks.document_id</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knowledge_documents.document_id 를 가리킨다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UNIQUE</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action_requests.idempotency_key</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같은 요청 10회에 실제 부수효과가 1회만 일어나게 만드는 핵심 제약이다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CHECK</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customer_cases.status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허용된 12개 상태 값만 저장한다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INDEX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FK 컬럼 전체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조인과 조회 성능을 위해 건다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INDEX</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knowledge_chunks.embedding</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pgvector 의 근사 최근접 검색 인덱스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NOT NULL</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필수 컬럼 전체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빈 값 저장을 원천 차단한다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앱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비교 후 교체</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shared_state.version</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읽은 버전과 다르면 쓰기를 거부하고 다시 읽게 한다. 나중 쓰기가 앞선 쓰기를 덮지 않는다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앱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상태 전이 검사</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customer_cases.status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허용된 다음 상태 표를 벗어나면 거부한다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앱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append only</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case_events, audit_logs</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추가만 하고 고치지 않는다. 그래야 재생과 감사가 된다</w:t>
            </w:r>
          </w:p>
        </w:tc>
      </w:tr>
      <w:tr>
        <w:trPr>
          <w:cantSplit w:val="0"/>
          <w:trHeight w:val="450" w:hRule="atLeast"/>
          <w:tblHeader w:val="0"/>
        </w:trPr>
        <w:tc>
          <w:tcPr>
            <w:tcBorders>
              <w:top w:color="000000" w:space="0" w:sz="0" w:val="nil"/>
              <w:left w:color="cccccc" w:space="0" w:sz="7" w:val="single"/>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앱 레벨</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트랜잭션</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Outbox 발행</w:t>
            </w:r>
          </w:p>
        </w:tc>
        <w:tc>
          <w:tcPr>
            <w:tcBorders>
              <w:top w:color="000000" w:space="0" w:sz="0" w:val="nil"/>
              <w:left w:color="000000" w:space="0" w:sz="0" w:val="nil"/>
              <w:bottom w:color="cccccc" w:space="0" w:sz="7" w:val="single"/>
              <w:right w:color="cccccc"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DB 기록과 메시지 발행을 한 트랜잭션으로 묶는다</w:t>
            </w:r>
          </w:p>
        </w:tc>
      </w:tr>
    </w:tbl>
    <w:p w:rsidR="00000000" w:rsidDel="00000000" w:rsidP="00000000" w:rsidRDefault="00000000" w:rsidRPr="00000000" w14:paraId="000000C5">
      <w:pPr>
        <w:spacing w:line="276" w:lineRule="auto"/>
        <w:rPr>
          <w:rFonts w:ascii="Malgun Gothic" w:cs="Malgun Gothic" w:eastAsia="Malgun Gothic" w:hAnsi="Malgun Gothic"/>
        </w:rPr>
      </w:pPr>
      <w:r w:rsidDel="00000000" w:rsidR="00000000" w:rsidRPr="00000000">
        <w:rPr>
          <w:rtl w:val="0"/>
        </w:rPr>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Vector DB 설계</w:t>
      </w:r>
    </w:p>
    <w:p>
      <w:pPr>
        <w:widowControl w:val="0"/>
        <w:spacing w:after="60" w:line="264" w:lineRule="auto"/>
        <w:ind w:left="720"/>
        <w:jc w:val="both"/>
      </w:pPr>
      <w:r>
        <w:rPr>
          <w:rFonts w:ascii="Malgun Gothic" w:cs="Malgun Gothic" w:eastAsia="Malgun Gothic" w:hAnsi="Malgun Gothic"/>
          <w:sz w:val="20"/>
          <w:szCs w:val="20"/>
          <w:rtl w:val="0"/>
        </w:rPr>
        <w:t xml:space="preserve">지식 문서를 조각으로 나눠 pgvector 에 넣는다. pgvector 는 PostgreSQL 확장이라 별도 서버를 세우지 않고 같은 트랜잭션 안에서 다룰 수 있다.</w:t>
      </w:r>
    </w:p>
    <w:p>
      <w:pPr>
        <w:widowControl w:val="0"/>
        <w:spacing w:after="60" w:line="264" w:lineRule="auto"/>
        <w:ind w:left="1080"/>
        <w:jc w:val="both"/>
      </w:pPr>
      <w:r>
        <w:rPr>
          <w:rFonts w:ascii="Malgun Gothic" w:cs="Malgun Gothic" w:eastAsia="Malgun Gothic" w:hAnsi="Malgun Gothic"/>
          <w:sz w:val="20"/>
          <w:szCs w:val="20"/>
          <w:rtl w:val="0"/>
        </w:rPr>
        <w:t xml:space="preserve">- 저장 대상. 정책 문서, FAQ, 응대 지침, 상품과 배송 안내</w:t>
      </w:r>
    </w:p>
    <w:p>
      <w:pPr>
        <w:widowControl w:val="0"/>
        <w:spacing w:after="60" w:line="264" w:lineRule="auto"/>
        <w:ind w:left="1080"/>
        <w:jc w:val="both"/>
      </w:pPr>
      <w:r>
        <w:rPr>
          <w:rFonts w:ascii="Malgun Gothic" w:cs="Malgun Gothic" w:eastAsia="Malgun Gothic" w:hAnsi="Malgun Gothic"/>
          <w:sz w:val="20"/>
          <w:szCs w:val="20"/>
          <w:rtl w:val="0"/>
        </w:rPr>
        <w:t xml:space="preserve">- 조각 나누기. 문단 경계를 우선하고 너무 짧은 조각은 앞뒤와 합친다. 조각마다 원본 문서와 위치를 남겨 인용을 되짚을 수 있게 한다.</w:t>
      </w:r>
    </w:p>
    <w:p>
      <w:pPr>
        <w:widowControl w:val="0"/>
        <w:spacing w:after="60" w:line="264" w:lineRule="auto"/>
        <w:ind w:left="1080"/>
        <w:jc w:val="both"/>
      </w:pPr>
      <w:r>
        <w:rPr>
          <w:rFonts w:ascii="Malgun Gothic" w:cs="Malgun Gothic" w:eastAsia="Malgun Gothic" w:hAnsi="Malgun Gothic"/>
          <w:sz w:val="20"/>
          <w:szCs w:val="20"/>
          <w:rtl w:val="0"/>
        </w:rPr>
        <w:t xml:space="preserve">- 임베딩. 조각 본문을 벡터로 바꿔 embedding 컬럼에 넣는다. 차원 수는 모델에 맞춘다.</w:t>
      </w:r>
    </w:p>
    <w:p>
      <w:pPr>
        <w:widowControl w:val="0"/>
        <w:spacing w:after="60" w:line="264" w:lineRule="auto"/>
        <w:ind w:left="1080"/>
        <w:jc w:val="both"/>
      </w:pPr>
      <w:r>
        <w:rPr>
          <w:rFonts w:ascii="Malgun Gothic" w:cs="Malgun Gothic" w:eastAsia="Malgun Gothic" w:hAnsi="Malgun Gothic"/>
          <w:sz w:val="20"/>
          <w:szCs w:val="20"/>
          <w:rtl w:val="0"/>
        </w:rPr>
        <w:t xml:space="preserve">- 검색. 질문 벡터와 가까운 조각을 찾아 ContextPack 에 넣는다. 테넌트와 Team 권한 범위 밖의 문서는 애초에 후보에 넣지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판정. 검색 결과가 없거나 유사도가 기준 아래면 근거 부족으로 본다. 지어낸 답을 내보내지 않고 사람에게 넘긴다. 임계값은 실제 분포를 측정한 뒤 확정한다.</w:t>
      </w:r>
    </w:p>
    <w:p>
      <w:pPr>
        <w:widowControl w:val="0"/>
        <w:spacing w:after="60" w:line="264" w:lineRule="auto"/>
        <w:ind w:left="1080"/>
        <w:jc w:val="both"/>
      </w:pPr>
      <w:r>
        <w:rPr>
          <w:rFonts w:ascii="Malgun Gothic" w:cs="Malgun Gothic" w:eastAsia="Malgun Gothic" w:hAnsi="Malgun Gothic"/>
          <w:sz w:val="20"/>
          <w:szCs w:val="20"/>
          <w:rtl w:val="0"/>
        </w:rPr>
        <w:t xml:space="preserve">- 버전. 문서가 바뀌면 새 버전으로 넣고 이전 버전을 지우지 않는다. 과거 Case 가 인용한 근거를 나중에도 그대로 볼 수 있어야 하기 때문이다.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Graph DB 설계</w:t>
      </w:r>
    </w:p>
    <w:p>
      <w:pPr>
        <w:widowControl w:val="0"/>
        <w:spacing w:after="60" w:line="264" w:lineRule="auto"/>
        <w:ind w:left="720"/>
        <w:jc w:val="both"/>
      </w:pPr>
      <w:r>
        <w:rPr>
          <w:rFonts w:ascii="Malgun Gothic" w:cs="Malgun Gothic" w:eastAsia="Malgun Gothic" w:hAnsi="Malgun Gothic"/>
          <w:sz w:val="20"/>
          <w:szCs w:val="20"/>
          <w:rtl w:val="0"/>
        </w:rPr>
        <w:t xml:space="preserve">Case, 이슈, 정책, Team, Action 사이의 관계를 다룬다. 관계를 따라가며 묻는 질문에 강하지만, 지금 단계에서는 필수가 아니다.</w:t>
      </w:r>
    </w:p>
    <w:p>
      <w:pPr>
        <w:widowControl w:val="0"/>
        <w:spacing w:after="60" w:line="264" w:lineRule="auto"/>
        <w:ind w:left="1080"/>
        <w:jc w:val="both"/>
      </w:pPr>
      <w:r>
        <w:rPr>
          <w:rFonts w:ascii="Malgun Gothic" w:cs="Malgun Gothic" w:eastAsia="Malgun Gothic" w:hAnsi="Malgun Gothic"/>
          <w:sz w:val="20"/>
          <w:szCs w:val="20"/>
          <w:rtl w:val="0"/>
        </w:rPr>
        <w:t xml:space="preserve">- 다루는 관계. Case 와 이슈, 이슈와 정책, 정책과 Team, Team 과 Action</w:t>
      </w:r>
    </w:p>
    <w:p>
      <w:pPr>
        <w:widowControl w:val="0"/>
        <w:spacing w:after="60" w:line="264" w:lineRule="auto"/>
        <w:ind w:left="1080"/>
        <w:jc w:val="both"/>
      </w:pPr>
      <w:r>
        <w:rPr>
          <w:rFonts w:ascii="Malgun Gothic" w:cs="Malgun Gothic" w:eastAsia="Malgun Gothic" w:hAnsi="Malgun Gothic"/>
          <w:sz w:val="20"/>
          <w:szCs w:val="20"/>
          <w:rtl w:val="0"/>
        </w:rPr>
        <w:t xml:space="preserve">- 구현 선택지. Apache AGE 또는 Neo4j 를 후보로 둔다. 지금 실제로 동작하는 선택은 PostgreSQL 기반 구현이다.</w:t>
      </w:r>
    </w:p>
    <w:p>
      <w:pPr>
        <w:widowControl w:val="0"/>
        <w:spacing w:after="60" w:line="264" w:lineRule="auto"/>
        <w:ind w:left="1080"/>
        <w:jc w:val="both"/>
      </w:pPr>
      <w:r>
        <w:rPr>
          <w:rFonts w:ascii="Malgun Gothic" w:cs="Malgun Gothic" w:eastAsia="Malgun Gothic" w:hAnsi="Malgun Gothic"/>
          <w:sz w:val="20"/>
          <w:szCs w:val="20"/>
          <w:rtl w:val="0"/>
        </w:rPr>
        <w:t xml:space="preserve">- Port 와 Adapter 로 분리한다. Core 는 GraphStorePort 만 알고 어떤 제품인지 모른다. 갈아 끼워도 Controller 는 바뀌지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채택 기준. 8주차와 9주차 비교 실험에서 관계 질문의 정답률과 응답 시간을 pgvector 단독 구성과 견준다. 기준을 넘지 못하면 도입하지 않고 그 사실을 기록한다.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6. 중앙 설정 저장소 (설계 결정, 아직 연결되지 않음)</w:t>
      </w:r>
    </w:p>
    <w:p>
      <w:pPr>
        <w:widowControl w:val="0"/>
        <w:spacing w:after="60" w:line="264" w:lineRule="auto"/>
        <w:ind w:left="720"/>
        <w:jc w:val="both"/>
      </w:pPr>
      <w:r>
        <w:rPr>
          <w:rFonts w:ascii="Malgun Gothic" w:cs="Malgun Gothic" w:eastAsia="Malgun Gothic" w:hAnsi="Malgun Gothic"/>
          <w:sz w:val="20"/>
          <w:szCs w:val="20"/>
          <w:rtl w:val="0"/>
        </w:rPr>
        <w:t xml:space="preserve">2026-08-29 에 설정을 어디에 둘지 결정했다. 정본은 program/plan/A-COP_Composer_중앙설정저장소_결정.md 다.</w:t>
      </w:r>
    </w:p>
    <w:p>
      <w:pPr>
        <w:widowControl w:val="0"/>
        <w:spacing w:after="60" w:line="264" w:lineRule="auto"/>
        <w:ind w:left="720"/>
        <w:jc w:val="both"/>
      </w:pPr>
      <w:r>
        <w:rPr>
          <w:rFonts w:ascii="Malgun Gothic" w:cs="Malgun Gothic" w:eastAsia="Malgun Gothic" w:hAnsi="Malgun Gothic"/>
          <w:sz w:val="20"/>
          <w:szCs w:val="20"/>
          <w:rtl w:val="0"/>
        </w:rPr>
        <w:t xml:space="preserve">지금까지는 대상마다 config/project.yaml 파일 하나를 두고 그 파일을 고쳤다. 그런데 파일을 고치려면 고치는 코드가 대상 안에 있어야 하고, 쓰기 가능한 구성 관리 기능이 고객 대면 프로세스에 있으면 보안 위험이 된다. 대상이 수천 개면 관리할 때만 다시 넣는 방식도 성립하지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그래서 선언을 우리가 운영하는 중앙 저장소 한 곳에 두기로 했다. 대상은 기동할 때 자기 선언을 읽기만 한다. 쓰기 코드가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테이블. project_configs. deployment_id 가 기본키이고 declaration 을 JSONB 로 담는다.</w:t>
      </w:r>
    </w:p>
    <w:p>
      <w:pPr>
        <w:widowControl w:val="0"/>
        <w:spacing w:after="60" w:line="264" w:lineRule="auto"/>
        <w:ind w:left="1080"/>
        <w:jc w:val="both"/>
      </w:pPr>
      <w:r>
        <w:rPr>
          <w:rFonts w:ascii="Malgun Gothic" w:cs="Malgun Gothic" w:eastAsia="Malgun Gothic" w:hAnsi="Malgun Gothic"/>
          <w:sz w:val="20"/>
          <w:szCs w:val="20"/>
          <w:rtl w:val="0"/>
        </w:rPr>
        <w:t xml:space="preserve">- deployment_id 는 배포 인스턴스를 가리키는 키다. 업무 개념인 tenant_id 와 일부러 분리한다. 한 테넌트가 여러 배포를 가질 수 있기 때문이다.</w:t>
      </w:r>
    </w:p>
    <w:p>
      <w:pPr>
        <w:widowControl w:val="0"/>
        <w:spacing w:after="60" w:line="264" w:lineRule="auto"/>
        <w:ind w:left="1080"/>
        <w:jc w:val="both"/>
      </w:pPr>
      <w:r>
        <w:rPr>
          <w:rFonts w:ascii="Malgun Gothic" w:cs="Malgun Gothic" w:eastAsia="Malgun Gothic" w:hAnsi="Malgun Gothic"/>
          <w:sz w:val="20"/>
          <w:szCs w:val="20"/>
          <w:rtl w:val="0"/>
        </w:rPr>
        <w:t xml:space="preserve">- revision 은 선언 내용에서 계산한 값이다. 여기 같이 저장하는 이유는 조건부 쓰기에 쓰기 위해서이지 별도의 진실이 아니다. 둘이 어긋나면 declaration 이 맞다.</w:t>
      </w:r>
    </w:p>
    <w:p>
      <w:pPr>
        <w:widowControl w:val="0"/>
        <w:spacing w:after="60" w:line="264" w:lineRule="auto"/>
        <w:ind w:left="1080"/>
        <w:jc w:val="both"/>
      </w:pPr>
      <w:r>
        <w:rPr>
          <w:rFonts w:ascii="Malgun Gothic" w:cs="Malgun Gothic" w:eastAsia="Malgun Gothic" w:hAnsi="Malgun Gothic"/>
          <w:sz w:val="20"/>
          <w:szCs w:val="20"/>
          <w:rtl w:val="0"/>
        </w:rPr>
        <w:t xml:space="preserve">- 동시성은 지금의 base_revision 낙관적 잠금을 그대로 쓴다. 프로세스 안 잠금이 여러 인스턴스에서 깨지던 한계가 이걸로 해소된다.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어디까지 됐나</w:t>
      </w:r>
    </w:p>
    <w:p>
      <w:pPr>
        <w:widowControl w:val="0"/>
        <w:spacing w:after="60" w:line="264" w:lineRule="auto"/>
        <w:ind w:left="720"/>
        <w:jc w:val="both"/>
      </w:pPr>
      <w:r>
        <w:rPr>
          <w:rFonts w:ascii="Malgun Gothic" w:cs="Malgun Gothic" w:eastAsia="Malgun Gothic" w:hAnsi="Malgun Gothic"/>
          <w:sz w:val="20"/>
          <w:szCs w:val="20"/>
          <w:rtl w:val="0"/>
        </w:rPr>
        <w:t xml:space="preserve">정직하게 적는다. 저장 계층의 골격만 있고 아직 연결되지 않았다.</w:t>
      </w:r>
    </w:p>
    <w:p>
      <w:pPr>
        <w:widowControl w:val="0"/>
        <w:spacing w:after="60" w:line="264" w:lineRule="auto"/>
        <w:ind w:left="1080"/>
        <w:jc w:val="both"/>
      </w:pPr>
      <w:r>
        <w:rPr>
          <w:rFonts w:ascii="Malgun Gothic" w:cs="Malgun Gothic" w:eastAsia="Malgun Gothic" w:hAnsi="Malgun Gothic"/>
          <w:sz w:val="20"/>
          <w:szCs w:val="20"/>
          <w:rtl w:val="0"/>
        </w:rPr>
        <w:t xml:space="preserve">- 있는 것. acop_basement/core/config_store.py 에 ConfigStore 규약과 FileConfigStore, PostgresConfigStore 가 있다. 마이그레이션 006_project_configs.sql 도 있다.</w:t>
      </w:r>
    </w:p>
    <w:p>
      <w:pPr>
        <w:widowControl w:val="0"/>
        <w:spacing w:after="60" w:line="264" w:lineRule="auto"/>
        <w:ind w:left="1080"/>
        <w:jc w:val="both"/>
      </w:pPr>
      <w:r>
        <w:rPr>
          <w:rFonts w:ascii="Malgun Gothic" w:cs="Malgun Gothic" w:eastAsia="Malgun Gothic" w:hAnsi="Malgun Gothic"/>
          <w:sz w:val="20"/>
          <w:szCs w:val="20"/>
          <w:rtl w:val="0"/>
        </w:rPr>
        <w:t xml:space="preserve">- 테스트. 통합 테스트 10건이 있고 통과한다. 조건부 쓰기가 낡은 revision 을 거부하는지, 같은 base_revision 으로 둘이 쓸 때 하나만 이기는지, 없는 배포를 조용히 빈 값으로 돌려주지 않는지를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없는 것. 이 모듈을 부르는 곳이 아직 없다. acop_composer 도 app 도 이 모듈을 쓰지 않는다. 대상이 중앙에서 설정을 받아오는 경로도 아직 없다.</w:t>
      </w:r>
    </w:p>
    <w:p>
      <w:pPr>
        <w:widowControl w:val="0"/>
        <w:spacing w:after="60" w:line="264" w:lineRule="auto"/>
        <w:ind w:left="1080"/>
        <w:jc w:val="both"/>
      </w:pPr>
      <w:r>
        <w:rPr>
          <w:rFonts w:ascii="Malgun Gothic" w:cs="Malgun Gothic" w:eastAsia="Malgun Gothic" w:hAnsi="Malgun Gothic"/>
          <w:sz w:val="20"/>
          <w:szCs w:val="20"/>
          <w:rtl w:val="0"/>
        </w:rPr>
        <w:t xml:space="preserve">- 정해지지 않은 것. 대상이 중앙에 못 붙을 때 마지막 설정으로 계속 돌지, 기동을 거부할지. 설정 변경을 대상에 반영하는 방법. 파일 기반에서 옮기는 경로. 이 작업을 이번 기간에 할지 이후로 미룰지.</w:t>
      </w:r>
    </w:p>
    <w:p>
      <w:pPr>
        <w:widowControl w:val="0"/>
        <w:spacing w:after="60" w:line="264" w:lineRule="auto"/>
        <w:ind w:left="1080"/>
        <w:jc w:val="both"/>
      </w:pPr>
      <w:r>
        <w:rPr>
          <w:rFonts w:ascii="Malgun Gothic" w:cs="Malgun Gothic" w:eastAsia="Malgun Gothic" w:hAnsi="Malgun Gothic"/>
          <w:sz w:val="20"/>
          <w:szCs w:val="20"/>
          <w:rtl w:val="0"/>
        </w:rPr>
        <w:t xml:space="preserve">- 이 결정이 틀릴 수 있는 조건도 문서에 적혀 있다. 실제 배포 대상이 수십 개 이하로 확정되면 중앙 저장소의 운영 부담이 얻는 것보다 클 수 있다.</w:t>
      </w:r>
    </w:p>
    <w:p>
      <w:pPr>
        <w:widowControl w:val="0"/>
        <w:spacing w:after="60" w:line="264" w:lineRule="auto"/>
        <w:ind w:left="720"/>
        <w:jc w:val="both"/>
      </w:pPr>
      <w:r>
        <w:rPr>
          <w:rFonts w:ascii="Malgun Gothic" w:cs="Malgun Gothic" w:eastAsia="Malgun Gothic" w:hAnsi="Malgun Gothic"/>
          <w:sz w:val="20"/>
          <w:szCs w:val="20"/>
          <w:rtl w:val="0"/>
        </w:rPr>
        <w:t xml:space="preserve">저장에 성공해도 반영된 것은 아니다. 대상은 기동할 때 설정을 읽으므로 재시작이 필요하다. 이건 파일이든 중앙 저장소든 같다.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7. 백업과 보존</w:t>
      </w:r>
    </w:p>
    <w:p>
      <w:pPr>
        <w:widowControl w:val="0"/>
        <w:spacing w:after="60" w:line="264" w:lineRule="auto"/>
        <w:ind w:left="1080"/>
        <w:jc w:val="both"/>
      </w:pPr>
      <w:r>
        <w:rPr>
          <w:rFonts w:ascii="Malgun Gothic" w:cs="Malgun Gothic" w:eastAsia="Malgun Gothic" w:hAnsi="Malgun Gothic"/>
          <w:sz w:val="20"/>
          <w:szCs w:val="20"/>
          <w:rtl w:val="0"/>
        </w:rPr>
        <w:t xml:space="preserve">- 업무 상태는 PostgreSQL 정기 백업으로 보존한다.</w:t>
      </w:r>
    </w:p>
    <w:p>
      <w:pPr>
        <w:widowControl w:val="0"/>
        <w:spacing w:after="60" w:line="264" w:lineRule="auto"/>
        <w:ind w:left="1080"/>
        <w:jc w:val="both"/>
      </w:pPr>
      <w:r>
        <w:rPr>
          <w:rFonts w:ascii="Malgun Gothic" w:cs="Malgun Gothic" w:eastAsia="Malgun Gothic" w:hAnsi="Malgun Gothic"/>
          <w:sz w:val="20"/>
          <w:szCs w:val="20"/>
          <w:rtl w:val="0"/>
        </w:rPr>
        <w:t xml:space="preserve">- case_events 와 audit_logs 는 추가만 되므로 시점 복원의 기준이 된다.</w:t>
      </w:r>
    </w:p>
    <w:p>
      <w:pPr>
        <w:widowControl w:val="0"/>
        <w:spacing w:after="60" w:line="264" w:lineRule="auto"/>
        <w:ind w:left="1080"/>
        <w:jc w:val="both"/>
      </w:pPr>
      <w:r>
        <w:rPr>
          <w:rFonts w:ascii="Malgun Gothic" w:cs="Malgun Gothic" w:eastAsia="Malgun Gothic" w:hAnsi="Malgun Gothic"/>
          <w:sz w:val="20"/>
          <w:szCs w:val="20"/>
          <w:rtl w:val="0"/>
        </w:rPr>
        <w:t xml:space="preserve">- 개인정보가 포함된 원본 수집 파일은 저장소에 올리지 않는다. 스크립트와 스키마와 보고서만 올린다.</w:t>
      </w:r>
    </w:p>
    <w:p w:rsidR="00000000" w:rsidDel="00000000" w:rsidP="00000000" w:rsidRDefault="00000000" w:rsidRPr="00000000" w14:paraId="000000C6">
      <w:pPr>
        <w:numPr>
          <w:ilvl w:val="0"/>
          <w:numId w:val="3"/>
        </w:numPr>
        <w:spacing w:line="276"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변경 이력 및 적용 전략</w:t>
      </w:r>
    </w:p>
    <w:tbl>
      <w:tblPr>
        <w:tblStyle w:val="Table8"/>
        <w:tblW w:w="9000.0" w:type="dxa"/>
        <w:jc w:val="left"/>
        <w:tblInd w:w="566.929133858267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200"/>
        <w:gridCol w:w="2895"/>
        <w:gridCol w:w="1890"/>
        <w:gridCol w:w="1530"/>
        <w:tblGridChange w:id="0">
          <w:tblGrid>
            <w:gridCol w:w="1485"/>
            <w:gridCol w:w="1200"/>
            <w:gridCol w:w="2895"/>
            <w:gridCol w:w="1890"/>
            <w:gridCol w:w="1530"/>
          </w:tblGrid>
        </w:tblGridChange>
      </w:tblGrid>
      <w:tr>
        <w:trPr>
          <w:cantSplit w:val="0"/>
          <w:tblHeader w:val="0"/>
        </w:trPr>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7">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변경일</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8">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변경자</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9">
            <w:pPr>
              <w:widowControl w:val="0"/>
              <w:spacing w:line="276"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변경내용</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영향 받는 항목</w:t>
            </w:r>
          </w:p>
        </w:tc>
        <w:tc>
          <w:tcPr>
            <w:tcBorders>
              <w:top w:color="cccccc" w:space="0" w:sz="8" w:val="single"/>
              <w:left w:color="cccccc" w:space="0" w:sz="8" w:val="single"/>
              <w:bottom w:color="cccccc" w:space="0" w:sz="8" w:val="single"/>
              <w:right w:color="cccccc" w:space="0" w:sz="8" w:val="single"/>
            </w:tcBorders>
            <w:shd w:fill="cfe2f3" w:val="clear"/>
            <w:tcMar>
              <w:top w:w="99.77952755905513" w:type="dxa"/>
              <w:left w:w="99.77952755905513" w:type="dxa"/>
              <w:bottom w:w="99.77952755905513" w:type="dxa"/>
              <w:right w:w="99.77952755905513"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비고</w:t>
            </w:r>
          </w:p>
        </w:tc>
      </w:tr>
      <w:tr>
        <w:trPr>
          <w:cantSplit w:val="0"/>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2026-08-28</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초안 작성. 업무 상태 9개, 지식 2개, 공통 2개 테이블</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전체</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tl w:val="0"/>
              </w:rPr>
            </w:r>
          </w:p>
        </w:tc>
      </w:tr>
      <w:tr>
        <w:trPr>
          <w:cantSplit w:val="0"/>
          <w:tblHeader w:val="0"/>
        </w:trPr>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2026-08-28</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pgvector 와 Graph Store 절 추가</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지식 저장소</w:t>
            </w:r>
          </w:p>
        </w:tc>
        <w:tc>
          <w:tcPr>
            <w:tcBorders>
              <w:top w:color="cccccc" w:space="0" w:sz="8" w:val="single"/>
              <w:left w:color="cccccc" w:space="0" w:sz="8" w:val="single"/>
              <w:bottom w:color="cccccc" w:space="0" w:sz="8" w:val="single"/>
              <w:right w:color="cccccc"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Malgun Gothic" w:cs="Malgun Gothic" w:eastAsia="Malgun Gothic" w:hAnsi="Malgun Gothic"/>
                <w:b w:val="0"/>
                <w:bCs w:val="0"/>
                <w:color w:val="0000ff"/>
                <w:sz w:val="20"/>
                <w:szCs w:val="20"/>
              </w:rPr>
            </w:pPr>
            <w:r w:rsidDel="00000000" w:rsidR="00000000" w:rsidRPr="00000000">
              <w:rPr>
                <w:rtl w:val="0"/>
              </w:rPr>
            </w:r>
          </w:p>
        </w:tc>
      </w:tr>
    </w:tbl>
    <w:p w:rsidR="00000000" w:rsidDel="00000000" w:rsidP="00000000" w:rsidRDefault="00000000" w:rsidRPr="00000000" w14:paraId="000000D6">
      <w:pPr>
        <w:spacing w:line="276" w:lineRule="auto"/>
        <w:rPr>
          <w:rFonts w:ascii="Malgun Gothic" w:cs="Malgun Gothic" w:eastAsia="Malgun Gothic" w:hAnsi="Malgun Gothic"/>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