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B6" w:rsidRDefault="005000B6" w:rsidP="005000B6">
      <w:pPr>
        <w:rPr>
          <w:b/>
          <w:bCs/>
          <w:sz w:val="28"/>
          <w:szCs w:val="28"/>
          <w:u w:val="single"/>
        </w:rPr>
      </w:pPr>
      <w:r w:rsidRPr="00B65F47">
        <w:rPr>
          <w:b/>
          <w:bCs/>
          <w:sz w:val="28"/>
          <w:szCs w:val="28"/>
          <w:u w:val="single"/>
        </w:rPr>
        <w:t>AIM</w:t>
      </w:r>
      <w:proofErr w:type="gramStart"/>
      <w:r w:rsidRPr="00B65F47">
        <w:rPr>
          <w:b/>
          <w:bCs/>
          <w:sz w:val="28"/>
          <w:szCs w:val="28"/>
          <w:u w:val="single"/>
        </w:rPr>
        <w:t>:TO</w:t>
      </w:r>
      <w:proofErr w:type="gramEnd"/>
      <w:r w:rsidRPr="00B65F47">
        <w:rPr>
          <w:b/>
          <w:bCs/>
          <w:sz w:val="28"/>
          <w:szCs w:val="28"/>
          <w:u w:val="single"/>
        </w:rPr>
        <w:t xml:space="preserve"> PLOT S</w:t>
      </w:r>
      <w:r>
        <w:rPr>
          <w:b/>
          <w:bCs/>
          <w:sz w:val="28"/>
          <w:szCs w:val="28"/>
          <w:u w:val="single"/>
        </w:rPr>
        <w:t>PECIFIC HEAT OF SOLIDS (DEBYE’S</w:t>
      </w:r>
      <w:r w:rsidRPr="00B65F47">
        <w:rPr>
          <w:b/>
          <w:bCs/>
          <w:sz w:val="28"/>
          <w:szCs w:val="28"/>
          <w:u w:val="single"/>
        </w:rPr>
        <w:t xml:space="preserve"> LAW)</w:t>
      </w:r>
    </w:p>
    <w:p w:rsidR="005000B6" w:rsidRPr="00B65F47" w:rsidRDefault="005000B6" w:rsidP="005000B6">
      <w:pPr>
        <w:rPr>
          <w:b/>
          <w:bCs/>
          <w:sz w:val="28"/>
          <w:szCs w:val="28"/>
          <w:u w:val="single"/>
        </w:rPr>
      </w:pPr>
    </w:p>
    <w:p w:rsidR="005000B6" w:rsidRDefault="005000B6" w:rsidP="005000B6">
      <w:pPr>
        <w:rPr>
          <w:b/>
          <w:bCs/>
          <w:u w:val="single"/>
        </w:rPr>
      </w:pPr>
      <w:r w:rsidRPr="00B65F47">
        <w:rPr>
          <w:b/>
          <w:bCs/>
          <w:u w:val="single"/>
        </w:rPr>
        <w:t>SOURCE</w:t>
      </w:r>
      <w:r>
        <w:rPr>
          <w:b/>
          <w:bCs/>
          <w:u w:val="single"/>
        </w:rPr>
        <w:t xml:space="preserve"> CODE</w:t>
      </w:r>
      <w:r w:rsidRPr="00B65F47">
        <w:rPr>
          <w:b/>
          <w:bCs/>
          <w:u w:val="single"/>
        </w:rPr>
        <w:t>: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5000B6">
        <w:rPr>
          <w:rFonts w:ascii="Arial Black" w:eastAsia="Times New Roman" w:hAnsi="Arial Black" w:cs="Courier New"/>
          <w:color w:val="32B9B9"/>
          <w:sz w:val="16"/>
          <w:szCs w:val="16"/>
        </w:rPr>
        <w:t>clc</w:t>
      </w:r>
      <w:proofErr w:type="spellEnd"/>
      <w:proofErr w:type="gramEnd"/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5000B6">
        <w:rPr>
          <w:rFonts w:ascii="Arial Black" w:eastAsia="Times New Roman" w:hAnsi="Arial Black" w:cs="Courier New"/>
          <w:color w:val="32B9B9"/>
          <w:sz w:val="16"/>
          <w:szCs w:val="16"/>
        </w:rPr>
        <w:t>clear</w:t>
      </w:r>
      <w:proofErr w:type="gramEnd"/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clf</w:t>
      </w:r>
      <w:proofErr w:type="spellEnd"/>
      <w:proofErr w:type="gramEnd"/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5000B6">
        <w:rPr>
          <w:rFonts w:ascii="Arial Black" w:eastAsia="Times New Roman" w:hAnsi="Arial Black" w:cs="Courier New"/>
          <w:color w:val="A020F0"/>
          <w:sz w:val="16"/>
          <w:szCs w:val="16"/>
        </w:rPr>
        <w:t>for</w:t>
      </w:r>
      <w:proofErr w:type="gramEnd"/>
      <w:r w:rsidRPr="005000B6">
        <w:rPr>
          <w:rFonts w:ascii="Arial Black" w:eastAsia="Times New Roman" w:hAnsi="Arial Black" w:cs="Courier New"/>
          <w:sz w:val="16"/>
          <w:szCs w:val="16"/>
        </w:rPr>
        <w:t xml:space="preserve"> </w:t>
      </w:r>
      <w:proofErr w:type="spell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5000B6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8.314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thD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input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"Enter Debye temperature:"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t0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tm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gramEnd"/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500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500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linspace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t0,tm,N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5000B6">
        <w:rPr>
          <w:rFonts w:ascii="Arial Black" w:eastAsia="Times New Roman" w:hAnsi="Arial Black" w:cs="Courier New"/>
          <w:color w:val="B01813"/>
          <w:sz w:val="16"/>
          <w:szCs w:val="16"/>
        </w:rPr>
        <w:t>function</w:t>
      </w:r>
      <w:proofErr w:type="gramEnd"/>
      <w:r w:rsidRPr="005000B6">
        <w:rPr>
          <w:rFonts w:ascii="Arial Black" w:eastAsia="Times New Roman" w:hAnsi="Arial Black" w:cs="Courier New"/>
          <w:sz w:val="16"/>
          <w:szCs w:val="16"/>
        </w:rPr>
        <w:t xml:space="preserve"> </w:t>
      </w:r>
      <w:r w:rsidRPr="005000B6">
        <w:rPr>
          <w:rFonts w:ascii="Arial Black" w:eastAsia="Times New Roman" w:hAnsi="Arial Black" w:cs="Courier New"/>
          <w:color w:val="834310"/>
          <w:sz w:val="16"/>
          <w:szCs w:val="16"/>
        </w:rPr>
        <w:t>y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  <w:u w:val="single"/>
        </w:rPr>
        <w:t>f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5000B6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5000B6">
        <w:rPr>
          <w:rFonts w:ascii="Arial Black" w:eastAsia="Times New Roman" w:hAnsi="Arial Black" w:cs="Courier New"/>
          <w:color w:val="834310"/>
          <w:sz w:val="16"/>
          <w:szCs w:val="16"/>
        </w:rPr>
        <w:t>y</w:t>
      </w:r>
      <w:proofErr w:type="gramStart"/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5000B6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4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5000B6">
        <w:rPr>
          <w:rFonts w:ascii="Arial Black" w:eastAsia="Times New Roman" w:hAnsi="Arial Black" w:cs="Courier New"/>
          <w:color w:val="32B9B9"/>
          <w:sz w:val="16"/>
          <w:szCs w:val="16"/>
        </w:rPr>
        <w:t>exp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5000B6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((</w:t>
      </w:r>
      <w:r w:rsidRPr="005000B6">
        <w:rPr>
          <w:rFonts w:ascii="Arial Black" w:eastAsia="Times New Roman" w:hAnsi="Arial Black" w:cs="Courier New"/>
          <w:color w:val="32B9B9"/>
          <w:sz w:val="16"/>
          <w:szCs w:val="16"/>
        </w:rPr>
        <w:t>exp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5000B6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;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5000B6">
        <w:rPr>
          <w:rFonts w:ascii="Arial Black" w:eastAsia="Times New Roman" w:hAnsi="Arial Black" w:cs="Courier New"/>
          <w:color w:val="B01813"/>
          <w:sz w:val="16"/>
          <w:szCs w:val="16"/>
        </w:rPr>
        <w:t>endfunction</w:t>
      </w:r>
      <w:proofErr w:type="spellEnd"/>
      <w:proofErr w:type="gramEnd"/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5000B6">
        <w:rPr>
          <w:rFonts w:ascii="Arial Black" w:eastAsia="Times New Roman" w:hAnsi="Arial Black" w:cs="Courier New"/>
          <w:color w:val="A020F0"/>
          <w:sz w:val="16"/>
          <w:szCs w:val="16"/>
        </w:rPr>
        <w:t>for</w:t>
      </w:r>
      <w:proofErr w:type="gramEnd"/>
      <w:r w:rsidRPr="005000B6">
        <w:rPr>
          <w:rFonts w:ascii="Arial Black" w:eastAsia="Times New Roman" w:hAnsi="Arial Black" w:cs="Courier New"/>
          <w:sz w:val="16"/>
          <w:szCs w:val="16"/>
        </w:rPr>
        <w:t xml:space="preserve"> 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5000B6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T2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thD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r w:rsidRPr="005000B6">
        <w:rPr>
          <w:rFonts w:ascii="Arial Black" w:eastAsia="Times New Roman" w:hAnsi="Arial Black" w:cs="Courier New"/>
          <w:color w:val="32B9B9"/>
          <w:sz w:val="16"/>
          <w:szCs w:val="16"/>
        </w:rPr>
        <w:t>intg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0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,T2,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  <w:u w:val="single"/>
        </w:rPr>
        <w:t>f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5000B6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Cd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9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T2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5000B6">
        <w:rPr>
          <w:rFonts w:ascii="Arial Black" w:eastAsia="Times New Roman" w:hAnsi="Arial Black" w:cs="Courier New"/>
          <w:color w:val="A020F0"/>
          <w:sz w:val="16"/>
          <w:szCs w:val="16"/>
        </w:rPr>
        <w:t>end</w:t>
      </w:r>
      <w:proofErr w:type="gramEnd"/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5000B6">
        <w:rPr>
          <w:rFonts w:ascii="Arial Black" w:eastAsia="Times New Roman" w:hAnsi="Arial Black" w:cs="Courier New"/>
          <w:color w:val="32B9B9"/>
          <w:sz w:val="16"/>
          <w:szCs w:val="16"/>
        </w:rPr>
        <w:t>plot2d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t,Cd,i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legends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[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"Temp="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5000B6">
        <w:rPr>
          <w:rFonts w:ascii="Arial Black" w:eastAsia="Times New Roman" w:hAnsi="Arial Black" w:cs="Courier New"/>
          <w:color w:val="32B9B9"/>
          <w:sz w:val="16"/>
          <w:szCs w:val="16"/>
        </w:rPr>
        <w:t>string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thD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  <w:r w:rsidRPr="005000B6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"-"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]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[</w:t>
      </w:r>
      <w:proofErr w:type="spell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])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5000B6">
        <w:rPr>
          <w:rFonts w:ascii="Arial Black" w:eastAsia="Times New Roman" w:hAnsi="Arial Black" w:cs="Courier New"/>
          <w:color w:val="A020F0"/>
          <w:sz w:val="16"/>
          <w:szCs w:val="16"/>
        </w:rPr>
        <w:t>end</w:t>
      </w:r>
      <w:proofErr w:type="gramEnd"/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xlabel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"T(K)"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"fontsize"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ylabel</w:t>
      </w:r>
      <w:proofErr w:type="spellEnd"/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 Specific heat"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"fontsize"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title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"Debye theory of specific heat"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"fontsize"</w:t>
      </w:r>
      <w:r w:rsidRPr="005000B6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5000B6">
        <w:rPr>
          <w:rFonts w:ascii="Arial Black" w:eastAsia="Times New Roman" w:hAnsi="Arial Black" w:cs="Courier New"/>
          <w:color w:val="BC8F8F"/>
          <w:sz w:val="16"/>
          <w:szCs w:val="16"/>
        </w:rPr>
        <w:t>5</w:t>
      </w:r>
      <w:r w:rsidRPr="005000B6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5000B6" w:rsidRPr="005000B6" w:rsidRDefault="005000B6" w:rsidP="005000B6">
      <w:pPr>
        <w:rPr>
          <w:b/>
          <w:bCs/>
          <w:sz w:val="16"/>
          <w:szCs w:val="16"/>
          <w:u w:val="single"/>
        </w:rPr>
      </w:pPr>
    </w:p>
    <w:p w:rsidR="005000B6" w:rsidRDefault="005000B6" w:rsidP="005000B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B65F47">
        <w:rPr>
          <w:b/>
          <w:bCs/>
          <w:u w:val="single"/>
        </w:rPr>
        <w:t>:</w:t>
      </w:r>
    </w:p>
    <w:p w:rsidR="005000B6" w:rsidRDefault="005000B6" w:rsidP="005000B6">
      <w:r>
        <w:t>Enter Debye temperature</w:t>
      </w:r>
      <w:proofErr w:type="gramStart"/>
      <w:r>
        <w:t>:50</w:t>
      </w:r>
      <w:proofErr w:type="gramEnd"/>
    </w:p>
    <w:p w:rsidR="005000B6" w:rsidRDefault="005000B6" w:rsidP="005000B6">
      <w:r>
        <w:t>Enter Debye temperature</w:t>
      </w:r>
      <w:proofErr w:type="gramStart"/>
      <w:r>
        <w:t>:100</w:t>
      </w:r>
      <w:proofErr w:type="gramEnd"/>
    </w:p>
    <w:p w:rsidR="00C55BE0" w:rsidRDefault="005000B6" w:rsidP="005000B6">
      <w:r>
        <w:t>Enter Debye temperature</w:t>
      </w:r>
      <w:proofErr w:type="gramStart"/>
      <w:r>
        <w:t>:150</w:t>
      </w:r>
      <w:proofErr w:type="gramEnd"/>
    </w:p>
    <w:p w:rsidR="005000B6" w:rsidRDefault="005000B6" w:rsidP="005000B6"/>
    <w:p w:rsidR="005000B6" w:rsidRDefault="005000B6" w:rsidP="005000B6">
      <w:r>
        <w:rPr>
          <w:noProof/>
        </w:rPr>
        <w:drawing>
          <wp:inline distT="0" distB="0" distL="0" distR="0">
            <wp:extent cx="2743200" cy="2068830"/>
            <wp:effectExtent l="19050" t="0" r="0" b="0"/>
            <wp:docPr id="1" name="Picture 0" descr="deb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y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0B6" w:rsidSect="005000B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doNotDisplayPageBoundaries/>
  <w:proofState w:spelling="clean" w:grammar="clean"/>
  <w:defaultTabStop w:val="720"/>
  <w:characterSpacingControl w:val="doNotCompress"/>
  <w:compat/>
  <w:rsids>
    <w:rsidRoot w:val="005000B6"/>
    <w:rsid w:val="00234E27"/>
    <w:rsid w:val="005000B6"/>
    <w:rsid w:val="00C5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B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0B6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0B6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0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3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2021-01-26T15:04:00Z</dcterms:created>
  <dcterms:modified xsi:type="dcterms:W3CDTF">2021-01-26T15:40:00Z</dcterms:modified>
</cp:coreProperties>
</file>