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ADF" w:rsidRDefault="00B11ADF" w:rsidP="00B11ADF">
      <w:r>
        <w:t>NAME: SHAILJA KANT TIWARI</w:t>
      </w:r>
    </w:p>
    <w:p w:rsidR="00B11ADF" w:rsidRDefault="00B11ADF" w:rsidP="00B11ADF">
      <w:r>
        <w:t xml:space="preserve">COURSE: </w:t>
      </w:r>
      <w:proofErr w:type="spellStart"/>
      <w:r>
        <w:t>B.Sc</w:t>
      </w:r>
      <w:proofErr w:type="spellEnd"/>
      <w:r>
        <w:t>(hons.)Physics</w:t>
      </w:r>
    </w:p>
    <w:p w:rsidR="00B11ADF" w:rsidRDefault="00B11ADF" w:rsidP="00B11ADF">
      <w:r>
        <w:t>ROLL NO.: 81</w:t>
      </w:r>
    </w:p>
    <w:p w:rsidR="00B11ADF" w:rsidRDefault="00B11ADF" w:rsidP="00B11ADF">
      <w:pPr>
        <w:pStyle w:val="HTMLPreformatted"/>
        <w:rPr>
          <w:b/>
          <w:sz w:val="28"/>
          <w:szCs w:val="28"/>
        </w:rPr>
      </w:pPr>
      <w:r>
        <w:rPr>
          <w:b/>
          <w:sz w:val="28"/>
          <w:szCs w:val="28"/>
        </w:rPr>
        <w:t>SOURC</w:t>
      </w:r>
      <w:r w:rsidRPr="003E736A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:</w:t>
      </w:r>
    </w:p>
    <w:p w:rsid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proofErr w:type="spellStart"/>
      <w:r w:rsidRPr="00B11ADF">
        <w:rPr>
          <w:rFonts w:ascii="Monospaced" w:hAnsi="Monospaced"/>
          <w:color w:val="000000" w:themeColor="text1"/>
          <w:sz w:val="22"/>
          <w:szCs w:val="22"/>
        </w:rPr>
        <w:t>clc</w:t>
      </w:r>
      <w:proofErr w:type="spellEnd"/>
      <w:r w:rsidRPr="00B11ADF">
        <w:rPr>
          <w:rFonts w:ascii="Monospaced" w:hAnsi="Monospaced"/>
          <w:color w:val="000000" w:themeColor="text1"/>
          <w:sz w:val="22"/>
          <w:szCs w:val="22"/>
        </w:rPr>
        <w:t>;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>clear;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proofErr w:type="spellStart"/>
      <w:r w:rsidRPr="00B11ADF">
        <w:rPr>
          <w:rFonts w:ascii="Monospaced" w:hAnsi="Monospaced"/>
          <w:color w:val="000000" w:themeColor="text1"/>
          <w:sz w:val="22"/>
          <w:szCs w:val="22"/>
          <w:u w:val="single"/>
        </w:rPr>
        <w:t>clf</w:t>
      </w:r>
      <w:proofErr w:type="spellEnd"/>
      <w:r w:rsidRPr="00B11ADF">
        <w:rPr>
          <w:rFonts w:ascii="Monospaced" w:hAnsi="Monospaced"/>
          <w:color w:val="000000" w:themeColor="text1"/>
          <w:sz w:val="22"/>
          <w:szCs w:val="22"/>
        </w:rPr>
        <w:t>;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>k=</w:t>
      </w:r>
      <w:r w:rsidRPr="00B11ADF">
        <w:rPr>
          <w:rFonts w:ascii="Monospaced" w:hAnsi="Monospaced"/>
          <w:color w:val="000000" w:themeColor="text1"/>
          <w:sz w:val="22"/>
          <w:szCs w:val="22"/>
          <w:u w:val="single"/>
        </w:rPr>
        <w:t>input</w:t>
      </w:r>
      <w:r w:rsidRPr="00B11ADF">
        <w:rPr>
          <w:rFonts w:ascii="Monospaced" w:hAnsi="Monospaced"/>
          <w:color w:val="000000" w:themeColor="text1"/>
          <w:sz w:val="22"/>
          <w:szCs w:val="22"/>
        </w:rPr>
        <w:t>("no. of order of functions=")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>n=0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>while n&lt;k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x=poly(0,'x')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a=</w:t>
      </w:r>
      <w:r w:rsidRPr="00B11ADF">
        <w:rPr>
          <w:rFonts w:ascii="Monospaced" w:hAnsi="Monospaced"/>
          <w:color w:val="000000" w:themeColor="text1"/>
          <w:sz w:val="22"/>
          <w:szCs w:val="22"/>
          <w:u w:val="single"/>
        </w:rPr>
        <w:t>factorial</w:t>
      </w:r>
      <w:r w:rsidRPr="00B11ADF">
        <w:rPr>
          <w:rFonts w:ascii="Monospaced" w:hAnsi="Monospaced"/>
          <w:color w:val="000000" w:themeColor="text1"/>
          <w:sz w:val="22"/>
          <w:szCs w:val="22"/>
        </w:rPr>
        <w:t>(n)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b=1/((2.^n)*a)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d=(x^2-1)^n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if(n&gt;0) then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    for </w:t>
      </w:r>
      <w:proofErr w:type="spellStart"/>
      <w:r w:rsidRPr="00B11ADF">
        <w:rPr>
          <w:rFonts w:ascii="Monospaced" w:hAnsi="Monospaced"/>
          <w:color w:val="000000" w:themeColor="text1"/>
          <w:sz w:val="22"/>
          <w:szCs w:val="22"/>
        </w:rPr>
        <w:t>i</w:t>
      </w:r>
      <w:proofErr w:type="spellEnd"/>
      <w:r w:rsidRPr="00B11ADF">
        <w:rPr>
          <w:rFonts w:ascii="Monospaced" w:hAnsi="Monospaced"/>
          <w:color w:val="000000" w:themeColor="text1"/>
          <w:sz w:val="22"/>
          <w:szCs w:val="22"/>
        </w:rPr>
        <w:t>=1:1:n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        z=</w:t>
      </w:r>
      <w:proofErr w:type="spellStart"/>
      <w:r w:rsidRPr="00B11ADF">
        <w:rPr>
          <w:rFonts w:ascii="Monospaced" w:hAnsi="Monospaced"/>
          <w:color w:val="000000" w:themeColor="text1"/>
          <w:sz w:val="22"/>
          <w:szCs w:val="22"/>
          <w:u w:val="single"/>
        </w:rPr>
        <w:t>derivat</w:t>
      </w:r>
      <w:proofErr w:type="spellEnd"/>
      <w:r w:rsidRPr="00B11ADF">
        <w:rPr>
          <w:rFonts w:ascii="Monospaced" w:hAnsi="Monospaced"/>
          <w:color w:val="000000" w:themeColor="text1"/>
          <w:sz w:val="22"/>
          <w:szCs w:val="22"/>
        </w:rPr>
        <w:t>(d)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        d=z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    end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end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p=d*b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p=</w:t>
      </w:r>
      <w:r w:rsidRPr="00B11ADF">
        <w:rPr>
          <w:rFonts w:ascii="Monospaced" w:hAnsi="Monospaced"/>
          <w:color w:val="000000" w:themeColor="text1"/>
          <w:sz w:val="22"/>
          <w:szCs w:val="22"/>
          <w:u w:val="single"/>
        </w:rPr>
        <w:t>pol2str</w:t>
      </w:r>
      <w:r w:rsidRPr="00B11ADF">
        <w:rPr>
          <w:rFonts w:ascii="Monospaced" w:hAnsi="Monospaced"/>
          <w:color w:val="000000" w:themeColor="text1"/>
          <w:sz w:val="22"/>
          <w:szCs w:val="22"/>
        </w:rPr>
        <w:t>(p)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x=</w:t>
      </w:r>
      <w:r w:rsidRPr="00B11ADF">
        <w:rPr>
          <w:rFonts w:ascii="Monospaced" w:hAnsi="Monospaced"/>
          <w:color w:val="000000" w:themeColor="text1"/>
          <w:sz w:val="22"/>
          <w:szCs w:val="22"/>
          <w:u w:val="single"/>
        </w:rPr>
        <w:t>pol2str</w:t>
      </w:r>
      <w:r w:rsidRPr="00B11ADF">
        <w:rPr>
          <w:rFonts w:ascii="Monospaced" w:hAnsi="Monospaced"/>
          <w:color w:val="000000" w:themeColor="text1"/>
          <w:sz w:val="22"/>
          <w:szCs w:val="22"/>
        </w:rPr>
        <w:t>(x)</w:t>
      </w:r>
    </w:p>
    <w:p w:rsidR="00B11ADF" w:rsidRPr="00B11ADF" w:rsidRDefault="004D5DF2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>
        <w:rPr>
          <w:rFonts w:ascii="Monospaced" w:hAnsi="Monospaced"/>
          <w:color w:val="000000" w:themeColor="text1"/>
          <w:sz w:val="22"/>
          <w:szCs w:val="22"/>
        </w:rPr>
        <w:t xml:space="preserve">   </w:t>
      </w:r>
      <w:r w:rsidRPr="004D5DF2">
        <w:rPr>
          <w:rFonts w:ascii="Monospaced" w:hAnsi="Monospaced"/>
          <w:color w:val="000000" w:themeColor="text1"/>
          <w:sz w:val="22"/>
          <w:szCs w:val="22"/>
        </w:rPr>
        <w:t xml:space="preserve"> </w:t>
      </w:r>
      <w:proofErr w:type="spellStart"/>
      <w:r w:rsidRPr="004D5DF2">
        <w:rPr>
          <w:rFonts w:ascii="Monospaced" w:hAnsi="Monospaced"/>
          <w:color w:val="000000" w:themeColor="text1"/>
          <w:sz w:val="22"/>
          <w:szCs w:val="22"/>
        </w:rPr>
        <w:t>disp</w:t>
      </w:r>
      <w:proofErr w:type="spellEnd"/>
      <w:r w:rsidRPr="004D5DF2">
        <w:rPr>
          <w:rFonts w:ascii="Monospaced" w:hAnsi="Monospaced"/>
          <w:color w:val="000000" w:themeColor="text1"/>
          <w:sz w:val="22"/>
          <w:szCs w:val="22"/>
        </w:rPr>
        <w:t>("P["+string(n)+"]= "+string(p</w:t>
      </w:r>
      <w:r>
        <w:rPr>
          <w:rFonts w:ascii="Monospaced" w:hAnsi="Monospaced"/>
          <w:color w:val="000000" w:themeColor="text1"/>
          <w:sz w:val="22"/>
          <w:szCs w:val="22"/>
        </w:rPr>
        <w:t>))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x=-1:0.01:1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r=</w:t>
      </w:r>
      <w:proofErr w:type="spellStart"/>
      <w:r w:rsidRPr="00B11ADF">
        <w:rPr>
          <w:rFonts w:ascii="Monospaced" w:hAnsi="Monospaced"/>
          <w:color w:val="000000" w:themeColor="text1"/>
          <w:sz w:val="22"/>
          <w:szCs w:val="22"/>
        </w:rPr>
        <w:t>eval</w:t>
      </w:r>
      <w:proofErr w:type="spellEnd"/>
      <w:r w:rsidRPr="00B11ADF">
        <w:rPr>
          <w:rFonts w:ascii="Monospaced" w:hAnsi="Monospaced"/>
          <w:color w:val="000000" w:themeColor="text1"/>
          <w:sz w:val="22"/>
          <w:szCs w:val="22"/>
        </w:rPr>
        <w:t>(p)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if(n==0)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    r=ones(x)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end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</w:t>
      </w:r>
      <w:r w:rsidRPr="00B11ADF">
        <w:rPr>
          <w:rFonts w:ascii="Monospaced" w:hAnsi="Monospaced"/>
          <w:color w:val="000000" w:themeColor="text1"/>
          <w:sz w:val="22"/>
          <w:szCs w:val="22"/>
          <w:u w:val="single"/>
        </w:rPr>
        <w:t>plot</w:t>
      </w:r>
      <w:r w:rsidRPr="00B11ADF">
        <w:rPr>
          <w:rFonts w:ascii="Monospaced" w:hAnsi="Monospaced"/>
          <w:color w:val="000000" w:themeColor="text1"/>
          <w:sz w:val="22"/>
          <w:szCs w:val="22"/>
        </w:rPr>
        <w:t>(</w:t>
      </w:r>
      <w:proofErr w:type="spellStart"/>
      <w:r w:rsidRPr="00B11ADF">
        <w:rPr>
          <w:rFonts w:ascii="Monospaced" w:hAnsi="Monospaced"/>
          <w:color w:val="000000" w:themeColor="text1"/>
          <w:sz w:val="22"/>
          <w:szCs w:val="22"/>
        </w:rPr>
        <w:t>x,r</w:t>
      </w:r>
      <w:proofErr w:type="spellEnd"/>
      <w:r w:rsidRPr="00B11ADF">
        <w:rPr>
          <w:rFonts w:ascii="Monospaced" w:hAnsi="Monospaced"/>
          <w:color w:val="000000" w:themeColor="text1"/>
          <w:sz w:val="22"/>
          <w:szCs w:val="22"/>
        </w:rPr>
        <w:t>)</w:t>
      </w:r>
    </w:p>
    <w:p w:rsidR="00B11ADF" w:rsidRPr="00B11ADF" w:rsidRDefault="00B11ADF" w:rsidP="00B11ADF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 xml:space="preserve">    n=n+1</w:t>
      </w:r>
    </w:p>
    <w:p w:rsidR="004D5DF2" w:rsidRDefault="00B11ADF" w:rsidP="00657E1B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B11ADF">
        <w:rPr>
          <w:rFonts w:ascii="Monospaced" w:hAnsi="Monospaced"/>
          <w:color w:val="000000" w:themeColor="text1"/>
          <w:sz w:val="22"/>
          <w:szCs w:val="22"/>
        </w:rPr>
        <w:t>end</w:t>
      </w:r>
    </w:p>
    <w:p w:rsidR="00223424" w:rsidRDefault="00223424" w:rsidP="00657E1B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</w:p>
    <w:p w:rsidR="00223424" w:rsidRDefault="00223424" w:rsidP="00657E1B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</w:p>
    <w:p w:rsidR="00223424" w:rsidRDefault="00223424" w:rsidP="00657E1B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</w:p>
    <w:p w:rsidR="00223424" w:rsidRPr="00657E1B" w:rsidRDefault="00223424" w:rsidP="00657E1B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</w:p>
    <w:p w:rsidR="00D3675D" w:rsidRDefault="00B11ADF">
      <w:pPr>
        <w:rPr>
          <w:b/>
          <w:sz w:val="28"/>
          <w:szCs w:val="28"/>
        </w:rPr>
      </w:pPr>
      <w:r w:rsidRPr="00B11ADF">
        <w:rPr>
          <w:b/>
          <w:sz w:val="28"/>
          <w:szCs w:val="28"/>
        </w:rPr>
        <w:lastRenderedPageBreak/>
        <w:t>OUTPUT:</w:t>
      </w:r>
      <w:bookmarkStart w:id="0" w:name="_GoBack"/>
      <w:bookmarkEnd w:id="0"/>
    </w:p>
    <w:p w:rsidR="00B11ADF" w:rsidRDefault="004D5DF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3255" cy="276034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ADF" w:rsidRPr="00B11ADF" w:rsidRDefault="00B11AD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2145" cy="5283200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1ADF" w:rsidRPr="00B11ADF" w:rsidSect="004D6F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Noto Sans Syriac Estrangela"/>
    <w:charset w:val="00"/>
    <w:family w:val="roman"/>
    <w:notTrueType/>
    <w:pitch w:val="default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E1"/>
    <w:rsid w:val="00223424"/>
    <w:rsid w:val="00403146"/>
    <w:rsid w:val="00405DE1"/>
    <w:rsid w:val="00432C62"/>
    <w:rsid w:val="004D5DF2"/>
    <w:rsid w:val="004D6F9F"/>
    <w:rsid w:val="00657E1B"/>
    <w:rsid w:val="00B11ADF"/>
    <w:rsid w:val="00D07289"/>
    <w:rsid w:val="00D3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E37F"/>
  <w15:docId w15:val="{D93602D1-104C-A847-BA4D-CE8673B0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5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5DE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Shailja Kant Tiwari</cp:lastModifiedBy>
  <cp:revision>5</cp:revision>
  <dcterms:created xsi:type="dcterms:W3CDTF">2019-09-15T14:23:00Z</dcterms:created>
  <dcterms:modified xsi:type="dcterms:W3CDTF">2019-09-16T14:56:00Z</dcterms:modified>
</cp:coreProperties>
</file>