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C2" w:rsidRDefault="00ED345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-39.45pt;margin-top:681.75pt;width:446.9pt;height:24pt;z-index:251718656" fillcolor="white [3201]" strokecolor="black [3200]" strokeweight="5pt">
            <v:stroke linestyle="thickThin"/>
            <v:shadow color="#868686"/>
            <v:textbox>
              <w:txbxContent>
                <w:p w:rsidR="00ED3453" w:rsidRDefault="00ED3453" w:rsidP="00ED345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Reviewed by: K.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Mustaffa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Sir,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Vinayak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Desai, G. Ravi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Chandran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Vignesh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Kumar.</w:t>
                  </w:r>
                </w:p>
                <w:p w:rsidR="00ED3453" w:rsidRDefault="00ED3453"/>
              </w:txbxContent>
            </v:textbox>
          </v:shape>
        </w:pict>
      </w:r>
      <w:r w:rsidR="006301A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180.6pt;margin-top:496.5pt;width:.05pt;height:32.35pt;flip:x;z-index:251717632" o:connectortype="straight" strokecolor="black [3213]">
            <v:stroke endarrow="block"/>
          </v:shape>
        </w:pict>
      </w:r>
      <w:r w:rsidR="006301A8">
        <w:rPr>
          <w:noProof/>
        </w:rPr>
        <w:pict>
          <v:shape id="_x0000_s1051" type="#_x0000_t32" style="position:absolute;margin-left:180.65pt;margin-top:446.9pt;width:0;height:20.35pt;z-index:251677696" o:connectortype="straight" strokecolor="black [3213]">
            <v:stroke endarrow="block"/>
          </v:shape>
        </w:pict>
      </w:r>
      <w:r w:rsidR="006301A8">
        <w:rPr>
          <w:noProof/>
        </w:rPr>
        <w:pict>
          <v:shape id="_x0000_s1078" type="#_x0000_t202" style="position:absolute;margin-left:46.5pt;margin-top:468pt;width:267.75pt;height:28.5pt;z-index:251716608" fillcolor="white [3201]" strokecolor="#c0504d [3205]" strokeweight="5pt">
            <v:stroke linestyle="thickThin"/>
            <v:shadow color="#868686"/>
            <v:textbox>
              <w:txbxContent>
                <w:p w:rsidR="006301A8" w:rsidRPr="00C05231" w:rsidRDefault="006301A8" w:rsidP="006301A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Initializing </w:t>
                  </w:r>
                  <w:proofErr w:type="spellStart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CAN_init</w:t>
                  </w:r>
                  <w:proofErr w:type="spellEnd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Sys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tem_init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Baudrate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  <w:proofErr w:type="gramEnd"/>
                </w:p>
                <w:p w:rsidR="006301A8" w:rsidRDefault="006301A8"/>
              </w:txbxContent>
            </v:textbox>
          </v:shape>
        </w:pict>
      </w:r>
      <w:r w:rsidR="006301A8">
        <w:rPr>
          <w:noProof/>
        </w:rPr>
        <w:pict>
          <v:shape id="_x0000_s1058" type="#_x0000_t202" style="position:absolute;margin-left:74.25pt;margin-top:528.85pt;width:213.35pt;height:27.1pt;z-index:251700224" fillcolor="white [3201]" strokecolor="#c0504d [3205]" strokeweight="5pt">
            <v:stroke linestyle="thickThin"/>
            <v:shadow color="#868686"/>
            <v:textbox>
              <w:txbxContent>
                <w:p w:rsidR="00772B0E" w:rsidRPr="00772B0E" w:rsidRDefault="00772B0E" w:rsidP="00772B0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72B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Transmitting to Instrument Cluster</w:t>
                  </w:r>
                </w:p>
              </w:txbxContent>
            </v:textbox>
          </v:shape>
        </w:pict>
      </w:r>
      <w:r w:rsidR="006301A8">
        <w:rPr>
          <w:noProof/>
        </w:rPr>
        <w:pict>
          <v:shape id="_x0000_s1059" type="#_x0000_t32" style="position:absolute;margin-left:180.6pt;margin-top:559.05pt;width:1.25pt;height:31.95pt;flip:x;z-index:251701248" o:connectortype="straight" strokecolor="black [3213]">
            <v:stroke endarrow="block"/>
          </v:shape>
        </w:pict>
      </w:r>
      <w:r w:rsidR="006301A8">
        <w:rPr>
          <w:noProof/>
        </w:rPr>
        <w:pict>
          <v:oval id="_x0000_s1027" style="position:absolute;margin-left:136.05pt;margin-top:592.45pt;width:91.2pt;height:45.8pt;z-index:251659264" fillcolor="white [3201]" strokecolor="#c0504d [3205]" strokeweight="5pt">
            <v:stroke linestyle="thickThin"/>
            <v:shadow color="#868686"/>
            <v:textbox style="mso-next-textbox:#_x0000_s1027">
              <w:txbxContent>
                <w:p w:rsidR="00793406" w:rsidRPr="00793406" w:rsidRDefault="00E2487E" w:rsidP="00793406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Stop</w:t>
                  </w:r>
                </w:p>
              </w:txbxContent>
            </v:textbox>
          </v:oval>
        </w:pict>
      </w:r>
      <w:r w:rsidR="00E2487E">
        <w:rPr>
          <w:noProof/>
        </w:rPr>
        <w:pict>
          <v:shape id="_x0000_s1077" type="#_x0000_t202" style="position:absolute;margin-left:104.75pt;margin-top:646.5pt;width:341.5pt;height:45pt;z-index:251715584" filled="f" stroked="f">
            <v:textbox>
              <w:txbxContent>
                <w:p w:rsidR="00E2487E" w:rsidRPr="00FE03AF" w:rsidRDefault="00FE03A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E03A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Figure: Flow Chart of Occupant Status</w:t>
                  </w:r>
                </w:p>
              </w:txbxContent>
            </v:textbox>
          </v:shape>
        </w:pict>
      </w:r>
      <w:r w:rsidR="00E2487E">
        <w:rPr>
          <w:noProof/>
        </w:rPr>
        <w:pict>
          <v:rect id="_x0000_s1076" style="position:absolute;margin-left:-57pt;margin-top:-66pt;width:595.5pt;height:736.5pt;z-index:251658239" fillcolor="#ddd8c2 [2894]" strokecolor="black [3200]" strokeweight="5pt">
            <v:stroke linestyle="thickThin"/>
            <v:shadow color="#868686"/>
          </v:rect>
        </w:pict>
      </w:r>
      <w:r w:rsidR="00E2487E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348.1pt;margin-top:261pt;width:185.9pt;height:98.25pt;z-index:251685888" o:regroupid="1" fillcolor="white [3201]" strokecolor="#c0504d [3205]" strokeweight="5pt">
            <v:stroke linestyle="thickThin"/>
            <v:shadow color="#868686"/>
            <v:textbox style="mso-next-textbox:#_x0000_s1032">
              <w:txbxContent>
                <w:p w:rsidR="00FE0250" w:rsidRPr="00772B0E" w:rsidRDefault="008454CA" w:rsidP="003C256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else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</w:rPr>
                    <w:t xml:space="preserve"> if</w:t>
                  </w:r>
                  <w:r w:rsidR="006301A8">
                    <w:rPr>
                      <w:rFonts w:ascii="Times New Roman" w:hAnsi="Times New Roman" w:cs="Times New Roman"/>
                      <w:b/>
                    </w:rPr>
                    <w:t xml:space="preserve"> SW3 &amp; SW2 both are Low</w:t>
                  </w:r>
                  <w:r w:rsidR="003C2569">
                    <w:rPr>
                      <w:rFonts w:ascii="Times New Roman" w:hAnsi="Times New Roman" w:cs="Times New Roman"/>
                      <w:b/>
                    </w:rPr>
                    <w:t xml:space="preserve"> (Empty</w:t>
                  </w:r>
                  <w:r w:rsidR="00FE0250" w:rsidRPr="00772B0E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xbxContent>
            </v:textbox>
          </v:shape>
        </w:pict>
      </w:r>
      <w:r w:rsidR="005855FF">
        <w:rPr>
          <w:noProof/>
        </w:rPr>
        <w:pict>
          <v:shape id="_x0000_s1075" type="#_x0000_t202" style="position:absolute;margin-left:413.9pt;margin-top:363.75pt;width:41.3pt;height:21.7pt;z-index:251714560" filled="f" stroked="f">
            <v:textbox>
              <w:txbxContent>
                <w:p w:rsidR="008454CA" w:rsidRPr="008454CA" w:rsidRDefault="008454CA" w:rsidP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54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5855FF" w:rsidRPr="00B32E63">
        <w:rPr>
          <w:rFonts w:ascii="Times New Roman" w:hAnsi="Times New Roman" w:cs="Times New Roman"/>
          <w:sz w:val="24"/>
          <w:szCs w:val="24"/>
        </w:rPr>
        <w:pict>
          <v:shape id="_x0000_s1053" type="#_x0000_t32" style="position:absolute;margin-left:441.05pt;margin-top:359.25pt;width:1.25pt;height:41pt;flip:x;z-index:251679744" o:connectortype="straight" strokecolor="black [3213]">
            <v:stroke endarrow="block"/>
          </v:shape>
        </w:pict>
      </w:r>
      <w:r w:rsidR="005855FF">
        <w:rPr>
          <w:noProof/>
        </w:rPr>
        <w:pict>
          <v:shape id="_x0000_s1049" type="#_x0000_t32" style="position:absolute;margin-left:302.9pt;margin-top:278.2pt;width:1.15pt;height:44.75pt;flip:x;z-index:251695104" o:connectortype="straight" o:regroupid="1" strokecolor="black [3213]">
            <v:stroke endarrow="block"/>
          </v:shape>
        </w:pict>
      </w:r>
      <w:r w:rsidR="005855FF">
        <w:rPr>
          <w:noProof/>
        </w:rPr>
        <w:pict>
          <v:shape id="_x0000_s1068" type="#_x0000_t32" style="position:absolute;margin-left:304.05pt;margin-top:369pt;width:.05pt;height:27pt;flip:x y;z-index:251707392" o:connectortype="straight"/>
        </w:pict>
      </w:r>
      <w:r w:rsidR="005855FF">
        <w:rPr>
          <w:noProof/>
        </w:rPr>
        <w:pict>
          <v:shape id="_x0000_s1062" type="#_x0000_t32" style="position:absolute;margin-left:304.1pt;margin-top:427.25pt;width:79pt;height:.05pt;flip:x;z-index:251704320" o:connectortype="straight">
            <v:stroke endarrow="block"/>
          </v:shape>
        </w:pict>
      </w:r>
      <w:r w:rsidR="005855FF">
        <w:rPr>
          <w:noProof/>
        </w:rPr>
        <w:pict>
          <v:shape id="_x0000_s1050" type="#_x0000_t202" style="position:absolute;margin-left:383.1pt;margin-top:402.95pt;width:112.65pt;height:43.95pt;z-index:251696128" o:regroupid="1" fillcolor="white [3201]" strokecolor="#c0504d [3205]" strokeweight="5pt">
            <v:stroke linestyle="thickThin"/>
            <v:shadow color="#868686"/>
            <v:textbox style="mso-next-textbox:#_x0000_s1050">
              <w:txbxContent>
                <w:p w:rsidR="00CD5701" w:rsidRPr="00FE0250" w:rsidRDefault="00CD5701" w:rsidP="00CD570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Blink LED for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every  10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sec</w:t>
                  </w:r>
                </w:p>
              </w:txbxContent>
            </v:textbox>
          </v:shape>
        </w:pict>
      </w:r>
      <w:r w:rsidR="005855FF">
        <w:rPr>
          <w:noProof/>
        </w:rPr>
        <w:pict>
          <v:shape id="_x0000_s1048" type="#_x0000_t202" style="position:absolute;margin-left:253.55pt;margin-top:324.2pt;width:101.2pt;height:43.3pt;z-index:251694080" o:regroupid="1" fillcolor="white [3201]" strokecolor="#c0504d [3205]" strokeweight="5pt">
            <v:stroke linestyle="thickThin"/>
            <v:shadow color="#868686"/>
            <v:textbox style="mso-next-textbox:#_x0000_s1048">
              <w:txbxContent>
                <w:p w:rsidR="00FE0250" w:rsidRPr="00FE0250" w:rsidRDefault="00FE0250" w:rsidP="00FE025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Blink LED for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every  5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sec</w:t>
                  </w:r>
                </w:p>
              </w:txbxContent>
            </v:textbox>
          </v:shape>
        </w:pict>
      </w:r>
      <w:r w:rsidR="008454CA">
        <w:rPr>
          <w:noProof/>
        </w:rPr>
        <w:pict>
          <v:shape id="_x0000_s1074" type="#_x0000_t202" style="position:absolute;margin-left:273.7pt;margin-top:4in;width:41.3pt;height:21.7pt;z-index:251713536" filled="f" stroked="f">
            <v:textbox>
              <w:txbxContent>
                <w:p w:rsidR="008454CA" w:rsidRPr="008454CA" w:rsidRDefault="008454CA" w:rsidP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54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8454CA">
        <w:rPr>
          <w:noProof/>
        </w:rPr>
        <w:pict>
          <v:shape id="_x0000_s1073" type="#_x0000_t202" style="position:absolute;margin-left:141.3pt;margin-top:215.25pt;width:41.3pt;height:21.7pt;z-index:251712512" filled="f" stroked="f">
            <v:textbox>
              <w:txbxContent>
                <w:p w:rsidR="008454CA" w:rsidRPr="008454CA" w:rsidRDefault="008454CA" w:rsidP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54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8454CA">
        <w:rPr>
          <w:noProof/>
        </w:rPr>
        <w:pict>
          <v:shape id="_x0000_s1072" type="#_x0000_t202" style="position:absolute;margin-left:12.7pt;margin-top:144.75pt;width:41.3pt;height:21.7pt;z-index:251711488" filled="f" stroked="f">
            <v:textbox>
              <w:txbxContent>
                <w:p w:rsidR="008454CA" w:rsidRPr="008454CA" w:rsidRDefault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54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8454CA">
        <w:rPr>
          <w:noProof/>
        </w:rPr>
        <w:pict>
          <v:shape id="_x0000_s1071" type="#_x0000_t202" style="position:absolute;margin-left:413.9pt;margin-top:215.25pt;width:45pt;height:17.65pt;z-index:251710464" filled="f" stroked="f">
            <v:textbox>
              <w:txbxContent>
                <w:p w:rsidR="008454CA" w:rsidRPr="008454CA" w:rsidRDefault="008454CA" w:rsidP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No</w:t>
                  </w:r>
                </w:p>
              </w:txbxContent>
            </v:textbox>
          </v:shape>
        </w:pict>
      </w:r>
      <w:r w:rsidR="008454CA">
        <w:rPr>
          <w:noProof/>
        </w:rPr>
        <w:pict>
          <v:shape id="_x0000_s1070" type="#_x0000_t202" style="position:absolute;margin-left:270pt;margin-top:142.55pt;width:45pt;height:17.65pt;z-index:251709440" filled="f" stroked="f">
            <v:textbox>
              <w:txbxContent>
                <w:p w:rsidR="008454CA" w:rsidRPr="008454CA" w:rsidRDefault="008454CA" w:rsidP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No</w:t>
                  </w:r>
                </w:p>
              </w:txbxContent>
            </v:textbox>
          </v:shape>
        </w:pict>
      </w:r>
      <w:r w:rsidR="008454CA">
        <w:rPr>
          <w:noProof/>
        </w:rPr>
        <w:pict>
          <v:shape id="_x0000_s1069" type="#_x0000_t202" style="position:absolute;margin-left:144.75pt;margin-top:71.25pt;width:45pt;height:17.65pt;z-index:251708416" filled="f" stroked="f">
            <v:textbox>
              <w:txbxContent>
                <w:p w:rsidR="008454CA" w:rsidRPr="008454CA" w:rsidRDefault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No</w:t>
                  </w:r>
                </w:p>
              </w:txbxContent>
            </v:textbox>
          </v:shape>
        </w:pict>
      </w:r>
      <w:r w:rsidR="003C2569">
        <w:rPr>
          <w:noProof/>
        </w:rPr>
        <w:pict>
          <v:shape id="_x0000_s1054" type="#_x0000_t4" style="position:absolute;margin-left:69.95pt;margin-top:112.6pt;width:200.05pt;height:94.65pt;z-index:251697152" fillcolor="white [3201]" strokecolor="#c0504d [3205]" strokeweight="5pt">
            <v:stroke linestyle="thickThin"/>
            <v:shadow color="#868686"/>
            <v:textbox>
              <w:txbxContent>
                <w:p w:rsidR="00CD5701" w:rsidRPr="00CD5701" w:rsidRDefault="003C2569" w:rsidP="00CD5701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else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</w:rPr>
                    <w:t xml:space="preserve"> i</w:t>
                  </w:r>
                  <w:r w:rsidR="00CD5701" w:rsidRPr="00CD5701">
                    <w:rPr>
                      <w:rFonts w:ascii="Times New Roman" w:hAnsi="Times New Roman" w:cs="Times New Roman"/>
                      <w:b/>
                    </w:rPr>
                    <w:t xml:space="preserve">f SW3 </w:t>
                  </w:r>
                  <w:r w:rsidR="006301A8">
                    <w:rPr>
                      <w:rFonts w:ascii="Times New Roman" w:hAnsi="Times New Roman" w:cs="Times New Roman"/>
                      <w:b/>
                    </w:rPr>
                    <w:t>is High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&amp; SW2</w:t>
                  </w:r>
                  <w:r w:rsidR="006301A8">
                    <w:rPr>
                      <w:rFonts w:ascii="Times New Roman" w:hAnsi="Times New Roman" w:cs="Times New Roman"/>
                      <w:b/>
                    </w:rPr>
                    <w:t xml:space="preserve"> is Low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 ( 95 % Adult</w:t>
                  </w:r>
                  <w:r w:rsidR="00CD5701" w:rsidRPr="00CD5701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xbxContent>
            </v:textbox>
          </v:shape>
        </w:pict>
      </w:r>
      <w:r w:rsidR="003C2569">
        <w:rPr>
          <w:noProof/>
        </w:rPr>
        <w:pict>
          <v:oval id="_x0000_s1026" style="position:absolute;margin-left:6.2pt;margin-top:-30.75pt;width:83.55pt;height:43.35pt;z-index:251680768" o:regroupid="1" fillcolor="white [3201]" strokecolor="#c0504d [3205]" strokeweight="5pt">
            <v:stroke linestyle="thickThin"/>
            <v:shadow color="#868686"/>
            <v:textbox>
              <w:txbxContent>
                <w:p w:rsidR="00793406" w:rsidRPr="00793406" w:rsidRDefault="00793406" w:rsidP="00793406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793406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Start</w:t>
                  </w:r>
                </w:p>
              </w:txbxContent>
            </v:textbox>
          </v:oval>
        </w:pict>
      </w:r>
      <w:r w:rsidR="003C2569">
        <w:rPr>
          <w:noProof/>
        </w:rPr>
        <w:pict>
          <v:shape id="_x0000_s1067" type="#_x0000_t32" style="position:absolute;margin-left:237pt;margin-top:396pt;width:65.9pt;height:0;z-index:251706368" o:connectortype="straight"/>
        </w:pict>
      </w:r>
      <w:r w:rsidR="003C2569">
        <w:rPr>
          <w:noProof/>
        </w:rPr>
        <w:pict>
          <v:shape id="_x0000_s1066" type="#_x0000_t32" style="position:absolute;margin-left:237pt;margin-top:396pt;width:0;height:19.65pt;z-index:251705344" o:connectortype="straight">
            <v:stroke endarrow="block"/>
          </v:shape>
        </w:pict>
      </w:r>
      <w:r w:rsidR="003C2569">
        <w:rPr>
          <w:noProof/>
        </w:rPr>
        <w:pict>
          <v:shape id="_x0000_s1061" type="#_x0000_t32" style="position:absolute;margin-left:41.9pt;margin-top:6in;width:24.9pt;height:0;z-index:251703296" o:connectortype="straight">
            <v:stroke endarrow="block"/>
          </v:shape>
        </w:pict>
      </w:r>
      <w:r w:rsidR="003C2569">
        <w:rPr>
          <w:noProof/>
        </w:rPr>
        <w:pict>
          <v:shape id="_x0000_s1060" type="#_x0000_t32" style="position:absolute;margin-left:40.75pt;margin-top:205.45pt;width:1.15pt;height:226.55pt;z-index:251702272" o:connectortype="straight"/>
        </w:pict>
      </w:r>
      <w:r w:rsidR="003C2569">
        <w:rPr>
          <w:noProof/>
        </w:rPr>
        <w:pict>
          <v:shape id="_x0000_s1057" type="#_x0000_t32" style="position:absolute;margin-left:169.4pt;margin-top:279.9pt;width:0;height:135.75pt;z-index:251699200" o:connectortype="straight">
            <v:stroke endarrow="block"/>
          </v:shape>
        </w:pict>
      </w:r>
      <w:r w:rsidR="00772B0E">
        <w:rPr>
          <w:noProof/>
        </w:rPr>
        <w:pict>
          <v:shape id="_x0000_s1055" type="#_x0000_t202" style="position:absolute;margin-left:66.8pt;margin-top:415.65pt;width:233.3pt;height:29.6pt;z-index:251698176" fillcolor="white [3201]" strokecolor="#c0504d [3205]" strokeweight="5pt">
            <v:stroke linestyle="thickThin"/>
            <v:shadow color="#868686"/>
            <v:textbox style="mso-next-textbox:#_x0000_s1055">
              <w:txbxContent>
                <w:p w:rsidR="00CD5701" w:rsidRPr="00772B0E" w:rsidRDefault="00CD5701" w:rsidP="00E04B8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72B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Storing Data </w:t>
                  </w:r>
                  <w:r w:rsidR="00E04B83" w:rsidRPr="00772B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in </w:t>
                  </w:r>
                  <w:r w:rsidRPr="00772B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Air Bag Status</w:t>
                  </w:r>
                </w:p>
              </w:txbxContent>
            </v:textbox>
          </v:shape>
        </w:pict>
      </w:r>
      <w:r w:rsidR="00772B0E">
        <w:rPr>
          <w:noProof/>
        </w:rPr>
        <w:pict>
          <v:shape id="_x0000_s1045" type="#_x0000_t202" style="position:absolute;margin-left:-5.3pt;margin-top:179.05pt;width:90.2pt;height:26.05pt;z-index:251691008" o:regroupid="1" fillcolor="white [3201]" strokecolor="#c0504d [3205]" strokeweight="5pt">
            <v:stroke linestyle="thickThin"/>
            <v:shadow color="#868686"/>
            <v:textbox style="mso-next-textbox:#_x0000_s1045">
              <w:txbxContent>
                <w:p w:rsidR="00FE0250" w:rsidRPr="00FE0250" w:rsidRDefault="00FE0250" w:rsidP="00FE025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E025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LED ON</w:t>
                  </w:r>
                </w:p>
              </w:txbxContent>
            </v:textbox>
          </v:shape>
        </w:pict>
      </w:r>
      <w:r w:rsidR="00772B0E">
        <w:rPr>
          <w:noProof/>
        </w:rPr>
        <w:pict>
          <v:shape id="_x0000_s1044" type="#_x0000_t32" style="position:absolute;margin-left:40.75pt;margin-top:136.5pt;width:1.15pt;height:39.7pt;flip:x;z-index:251689984" o:connectortype="straight" o:regroupid="1" strokecolor="black [3213]">
            <v:stroke endarrow="block"/>
          </v:shape>
        </w:pict>
      </w:r>
      <w:r w:rsidR="00772B0E">
        <w:rPr>
          <w:noProof/>
        </w:rPr>
        <w:pict>
          <v:shape id="_x0000_s1028" type="#_x0000_t4" style="position:absolute;margin-left:-49.6pt;margin-top:42.2pt;width:186.2pt;height:90.6pt;z-index:251681792" o:regroupid="1" fillcolor="white [3201]" strokecolor="#c0504d [3205]" strokeweight="5pt">
            <v:stroke linestyle="thickThin"/>
            <v:shadow color="#868686"/>
            <v:textbox>
              <w:txbxContent>
                <w:p w:rsidR="00793406" w:rsidRPr="00CD5701" w:rsidRDefault="003C2569" w:rsidP="0079340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If SW3 &amp; SW2 both are</w:t>
                  </w:r>
                  <w:r w:rsidR="006301A8">
                    <w:rPr>
                      <w:rFonts w:ascii="Times New Roman" w:hAnsi="Times New Roman" w:cs="Times New Roman"/>
                      <w:b/>
                    </w:rPr>
                    <w:t xml:space="preserve"> High </w:t>
                  </w:r>
                  <w:r w:rsidR="00793406" w:rsidRPr="00CD5701">
                    <w:rPr>
                      <w:rFonts w:ascii="Times New Roman" w:hAnsi="Times New Roman" w:cs="Times New Roman"/>
                      <w:b/>
                    </w:rPr>
                    <w:t>(Child)</w:t>
                  </w:r>
                </w:p>
              </w:txbxContent>
            </v:textbox>
          </v:shape>
        </w:pict>
      </w:r>
      <w:r w:rsidR="00772B0E">
        <w:rPr>
          <w:noProof/>
        </w:rPr>
        <w:pict>
          <v:group id="_x0000_s1041" style="position:absolute;margin-left:407.45pt;margin-top:232.9pt;width:33.9pt;height:25.35pt;z-index:251688960" coordorigin="5522,3343" coordsize="740,524" o:regroupid="1">
            <v:shape id="_x0000_s1042" type="#_x0000_t32" style="position:absolute;left:5522;top:3343;width:740;height:13;flip:y" o:connectortype="straight"/>
            <v:shape id="_x0000_s1043" type="#_x0000_t32" style="position:absolute;left:6261;top:3343;width:0;height:524" o:connectortype="straight">
              <v:stroke endarrow="block"/>
            </v:shape>
          </v:group>
        </w:pict>
      </w:r>
      <w:r w:rsidR="00772B0E">
        <w:rPr>
          <w:noProof/>
        </w:rPr>
        <w:pict>
          <v:shape id="_x0000_s1031" type="#_x0000_t4" style="position:absolute;margin-left:204.45pt;margin-top:187.45pt;width:200.45pt;height:90.75pt;z-index:251684864" o:regroupid="1" fillcolor="white [3201]" strokecolor="#c0504d [3205]" strokeweight="5pt">
            <v:stroke linestyle="thickThin"/>
            <v:shadow color="#868686"/>
            <v:textbox style="mso-next-textbox:#_x0000_s1031">
              <w:txbxContent>
                <w:p w:rsidR="00FE0250" w:rsidRPr="00772B0E" w:rsidRDefault="008454CA" w:rsidP="008454CA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else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</w:rPr>
                    <w:t xml:space="preserve"> if</w:t>
                  </w:r>
                  <w:r w:rsidR="00FE0250" w:rsidRPr="00772B0E">
                    <w:rPr>
                      <w:rFonts w:ascii="Times New Roman" w:hAnsi="Times New Roman" w:cs="Times New Roman"/>
                      <w:b/>
                    </w:rPr>
                    <w:t xml:space="preserve"> SW3 </w:t>
                  </w:r>
                  <w:r w:rsidR="006301A8">
                    <w:rPr>
                      <w:rFonts w:ascii="Times New Roman" w:hAnsi="Times New Roman" w:cs="Times New Roman"/>
                      <w:b/>
                    </w:rPr>
                    <w:t>is Low &amp; SW2 is High</w:t>
                  </w:r>
                  <w:r w:rsidR="003C2569">
                    <w:rPr>
                      <w:rFonts w:ascii="Times New Roman" w:hAnsi="Times New Roman" w:cs="Times New Roman"/>
                      <w:b/>
                    </w:rPr>
                    <w:t xml:space="preserve"> (Small Adult</w:t>
                  </w:r>
                  <w:r w:rsidR="00FE0250" w:rsidRPr="00772B0E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xbxContent>
            </v:textbox>
          </v:shape>
        </w:pict>
      </w:r>
      <w:r w:rsidR="00B32E63">
        <w:rPr>
          <w:noProof/>
        </w:rPr>
        <w:pict>
          <v:group id="_x0000_s1037" style="position:absolute;margin-left:138.15pt;margin-top:86.65pt;width:33.9pt;height:25.35pt;z-index:251686912" coordorigin="5522,3343" coordsize="740,524" o:regroupid="1">
            <v:shape id="_x0000_s1034" type="#_x0000_t32" style="position:absolute;left:5522;top:3343;width:740;height:13;flip:y" o:connectortype="straight"/>
            <v:shape id="_x0000_s1036" type="#_x0000_t32" style="position:absolute;left:6261;top:3343;width:0;height:524" o:connectortype="straight">
              <v:stroke endarrow="block"/>
            </v:shape>
          </v:group>
        </w:pict>
      </w:r>
      <w:r w:rsidR="00B32E63">
        <w:rPr>
          <w:noProof/>
        </w:rPr>
        <w:pict>
          <v:group id="_x0000_s1038" style="position:absolute;margin-left:270.15pt;margin-top:159.55pt;width:33.95pt;height:25.35pt;z-index:251687936" coordorigin="5522,3343" coordsize="740,524" o:regroupid="1">
            <v:shape id="_x0000_s1039" type="#_x0000_t32" style="position:absolute;left:5522;top:3343;width:740;height:13;flip:y" o:connectortype="straight"/>
            <v:shape id="_x0000_s1040" type="#_x0000_t32" style="position:absolute;left:6261;top:3343;width:0;height:524" o:connectortype="straight">
              <v:stroke endarrow="block"/>
            </v:shape>
          </v:group>
        </w:pict>
      </w:r>
      <w:r w:rsidR="00B32E63">
        <w:rPr>
          <w:noProof/>
        </w:rPr>
        <w:pict>
          <v:shape id="_x0000_s1046" type="#_x0000_t202" style="position:absolute;margin-left:132.75pt;margin-top:252.1pt;width:72.55pt;height:26.1pt;z-index:251692032" o:regroupid="1" fillcolor="white [3201]" strokecolor="#c0504d [3205]" strokeweight="5pt">
            <v:stroke linestyle="thickThin"/>
            <v:shadow color="#868686"/>
            <v:textbox style="mso-next-textbox:#_x0000_s1046">
              <w:txbxContent>
                <w:p w:rsidR="00FE0250" w:rsidRPr="00FE0250" w:rsidRDefault="00FE0250" w:rsidP="00FE025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LED OFF</w:t>
                  </w:r>
                </w:p>
              </w:txbxContent>
            </v:textbox>
          </v:shape>
        </w:pict>
      </w:r>
      <w:r w:rsidR="00B32E63">
        <w:rPr>
          <w:noProof/>
        </w:rPr>
        <w:pict>
          <v:shape id="_x0000_s1047" type="#_x0000_t32" style="position:absolute;margin-left:169.75pt;margin-top:209.5pt;width:1.15pt;height:39.7pt;flip:x;z-index:251693056" o:connectortype="straight" o:regroupid="1" strokecolor="black [3213]">
            <v:stroke endarrow="block"/>
          </v:shape>
        </w:pict>
      </w:r>
      <w:r w:rsidR="00B32E63">
        <w:rPr>
          <w:noProof/>
        </w:rPr>
        <w:pict>
          <v:shape id="_x0000_s1029" type="#_x0000_t32" style="position:absolute;margin-left:45.35pt;margin-top:15.75pt;width:1.15pt;height:25.15pt;flip:x;z-index:251682816" o:connectortype="straight" o:regroupid="1" strokecolor="black [3213]">
            <v:stroke endarrow="block"/>
          </v:shape>
        </w:pict>
      </w:r>
      <w:proofErr w:type="gramStart"/>
      <w:r w:rsidR="00FE03AF">
        <w:t>s</w:t>
      </w:r>
      <w:proofErr w:type="gramEnd"/>
    </w:p>
    <w:sectPr w:rsidR="003C5FC2" w:rsidSect="00CD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3406"/>
    <w:rsid w:val="001D0428"/>
    <w:rsid w:val="002A2FCD"/>
    <w:rsid w:val="002C3485"/>
    <w:rsid w:val="00315799"/>
    <w:rsid w:val="003162FC"/>
    <w:rsid w:val="003C2569"/>
    <w:rsid w:val="003F59E2"/>
    <w:rsid w:val="00444166"/>
    <w:rsid w:val="005855FF"/>
    <w:rsid w:val="006301A8"/>
    <w:rsid w:val="00687A2F"/>
    <w:rsid w:val="00772B0E"/>
    <w:rsid w:val="00793406"/>
    <w:rsid w:val="007A721D"/>
    <w:rsid w:val="008454CA"/>
    <w:rsid w:val="00B32E63"/>
    <w:rsid w:val="00CD5701"/>
    <w:rsid w:val="00E04B83"/>
    <w:rsid w:val="00E2487E"/>
    <w:rsid w:val="00ED3453"/>
    <w:rsid w:val="00FE0250"/>
    <w:rsid w:val="00FE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894]" strokecolor="none"/>
    </o:shapedefaults>
    <o:shapelayout v:ext="edit">
      <o:idmap v:ext="edit" data="1"/>
      <o:rules v:ext="edit">
        <o:r id="V:Rule13" type="connector" idref="#_x0000_s1029"/>
        <o:r id="V:Rule14" type="connector" idref="#_x0000_s1051"/>
        <o:r id="V:Rule15" type="connector" idref="#_x0000_s1034"/>
        <o:r id="V:Rule16" type="connector" idref="#_x0000_s1053"/>
        <o:r id="V:Rule17" type="connector" idref="#_x0000_s1036"/>
        <o:r id="V:Rule18" type="connector" idref="#_x0000_s1039"/>
        <o:r id="V:Rule19" type="connector" idref="#_x0000_s1042"/>
        <o:r id="V:Rule20" type="connector" idref="#_x0000_s1040"/>
        <o:r id="V:Rule21" type="connector" idref="#_x0000_s1049"/>
        <o:r id="V:Rule22" type="connector" idref="#_x0000_s1047"/>
        <o:r id="V:Rule23" type="connector" idref="#_x0000_s1043"/>
        <o:r id="V:Rule24" type="connector" idref="#_x0000_s1044"/>
        <o:r id="V:Rule26" type="connector" idref="#_x0000_s1057"/>
        <o:r id="V:Rule27" type="connector" idref="#_x0000_s1059"/>
        <o:r id="V:Rule29" type="connector" idref="#_x0000_s1060"/>
        <o:r id="V:Rule31" type="connector" idref="#_x0000_s1061"/>
        <o:r id="V:Rule33" type="connector" idref="#_x0000_s1062"/>
        <o:r id="V:Rule41" type="connector" idref="#_x0000_s1066"/>
        <o:r id="V:Rule43" type="connector" idref="#_x0000_s1067"/>
        <o:r id="V:Rule45" type="connector" idref="#_x0000_s1068"/>
        <o:r id="V:Rule46" type="connector" idref="#_x0000_s107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C0558-2FAC-4932-AE24-8E635942E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2022-07-19T18:53:00Z</dcterms:created>
  <dcterms:modified xsi:type="dcterms:W3CDTF">2022-07-19T18:53:00Z</dcterms:modified>
</cp:coreProperties>
</file>