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「데일리 키친」 주간 회의 (4주차)</w:t>
      </w:r>
    </w:p>
    <w:p>
      <w:r>
        <w:rPr>
          <w:rFonts w:ascii="맑은 고딕" w:hAnsi="맑은 고딕" w:eastAsia="맑은 고딕"/>
          <w:color w:val="667078"/>
          <w:sz w:val="20"/>
        </w:rPr>
        <w:t>2026-03-23(월) 10:00~10:55 · 회의실 · 기록 박서준</w:t>
      </w:r>
    </w:p>
    <w:p>
      <w:r>
        <w:rPr>
          <w:rFonts w:ascii="맑은 고딕" w:hAnsi="맑은 고딕" w:eastAsia="맑은 고딕"/>
        </w:rPr>
        <w:t>참석: 전원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1. 진행 상황</w:t>
      </w:r>
    </w:p>
    <w:p>
      <w:pPr>
        <w:pStyle w:val="ListBullet"/>
      </w:pPr>
      <w:r>
        <w:rPr>
          <w:rFonts w:ascii="맑은 고딕" w:hAnsi="맑은 고딕" w:eastAsia="맑은 고딕"/>
        </w:rPr>
        <w:t>김나연: 발주서 발송 완료(3/17). 상품 이름과 판매가 확정, 대표 승인 받음(3/20).</w:t>
      </w:r>
    </w:p>
    <w:p>
      <w:pPr>
        <w:pStyle w:val="ListBullet"/>
      </w:pPr>
      <w:r>
        <w:rPr>
          <w:rFonts w:ascii="맑은 고딕" w:hAnsi="맑은 고딕" w:eastAsia="맑은 고딕"/>
        </w:rPr>
        <w:t>오태호: 샘플 5종 수령 완료(3/20). 양념통 뚜껑 색이 시안과 조금 다르다 → 김나연이 제조사에 확인 중.</w:t>
      </w:r>
    </w:p>
    <w:p>
      <w:pPr>
        <w:pStyle w:val="ListBullet"/>
      </w:pPr>
      <w:r>
        <w:rPr>
          <w:rFonts w:ascii="맑은 고딕" w:hAnsi="맑은 고딕" w:eastAsia="맑은 고딕"/>
        </w:rPr>
        <w:t>정민서: 수요일(3/25) 촬영 준비 끝. 다만 이번 주에 4월 기획전 배너 작업이 겹쳐서 상세페이지 5종을 3월 27일까지 끝내기 어렵다.</w:t>
      </w:r>
    </w:p>
    <w:p>
      <w:pPr>
        <w:pStyle w:val="ListBullet"/>
      </w:pPr>
      <w:r>
        <w:rPr>
          <w:rFonts w:ascii="맑은 고딕" w:hAnsi="맑은 고딕" w:eastAsia="맑은 고딕"/>
        </w:rPr>
        <w:t>이도현: 체험단 신청 6명. 금요일까지 10명을 채우겠다.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2. 조정한 것</w:t>
      </w:r>
    </w:p>
    <w:p>
      <w:pPr>
        <w:pStyle w:val="ListBullet"/>
      </w:pPr>
      <w:r>
        <w:rPr>
          <w:rFonts w:ascii="맑은 고딕" w:hAnsi="맑은 고딕" w:eastAsia="맑은 고딕"/>
        </w:rPr>
        <w:t>상세페이지 5종 마감을 3월 27일에서 4월 3일(금)로 다시 미룬다. 대신 3월 27일까지 2종(조리도구 세트, 양념통)을 먼저 끝낸다. 담당 정민서.</w:t>
      </w:r>
    </w:p>
    <w:p>
      <w:pPr>
        <w:pStyle w:val="ListBullet"/>
      </w:pPr>
      <w:r>
        <w:rPr>
          <w:rFonts w:ascii="맑은 고딕" w:hAnsi="맑은 고딕" w:eastAsia="맑은 고딕"/>
        </w:rPr>
        <w:t>한지우 대표: 정산 · 세금계산서 조건 계약서는 3월 31일(화)까지 날인한다.</w:t>
      </w:r>
    </w:p>
    <w:p>
      <w:pPr>
        <w:pStyle w:val="ListBullet"/>
      </w:pPr>
      <w:r>
        <w:rPr>
          <w:rFonts w:ascii="맑은 고딕" w:hAnsi="맑은 고딕" w:eastAsia="맑은 고딕"/>
        </w:rPr>
        <w:t>할인율은 대표가 3월 27일(금)까지 정해서 알려 준다.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3. 위험 요소</w:t>
      </w:r>
    </w:p>
    <w:p>
      <w:pPr>
        <w:pStyle w:val="ListBullet"/>
      </w:pPr>
      <w:r>
        <w:rPr>
          <w:rFonts w:ascii="맑은 고딕" w:hAnsi="맑은 고딕" w:eastAsia="맑은 고딕"/>
        </w:rPr>
        <w:t>KC 인증 서류(4/1 예정)가 늦어지면 출시일이 다시 밀린다. 김나연이 3월 30일(월)에 제조사에 진행 상황을 한 번 더 확인한다.</w:t>
      </w:r>
    </w:p>
    <w:p>
      <w:pPr>
        <w:pStyle w:val="ListBullet"/>
      </w:pPr>
      <w:r>
        <w:rPr>
          <w:rFonts w:ascii="맑은 고딕" w:hAnsi="맑은 고딕" w:eastAsia="맑은 고딕"/>
        </w:rPr>
        <w:t>상세페이지가 4월 3일에 끝나면 기획전 페이지(4/8)와 오픈마켓 등록(4/9)에 남는 시간이 3~4일뿐이다.</w:t>
      </w:r>
    </w:p>
    <w:p>
      <w:pPr>
        <w:pStyle w:val="ListBullet"/>
      </w:pPr>
      <w:r>
        <w:rPr>
          <w:rFonts w:ascii="맑은 고딕" w:hAnsi="맑은 고딕" w:eastAsia="맑은 고딕"/>
        </w:rPr>
        <w:t>포장재 업체가 아직 미정이다. 오태호: 견적 한 곳이 아직 안 왔다.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4. 아직 정하지 못한 것</w:t>
      </w:r>
    </w:p>
    <w:p>
      <w:pPr>
        <w:pStyle w:val="ListBullet"/>
      </w:pPr>
      <w:r>
        <w:rPr>
          <w:rFonts w:ascii="맑은 고딕" w:hAnsi="맑은 고딕" w:eastAsia="맑은 고딕"/>
        </w:rPr>
        <w:t>초도 물량 250 / 300: 김나연의 예측으로는 첫 달 판매가 220세트 안팎. 대표가 계약서 날인 전에 정한다.</w:t>
      </w:r>
    </w:p>
    <w:p>
      <w:pPr>
        <w:pStyle w:val="ListBullet"/>
      </w:pPr>
      <w:r>
        <w:rPr>
          <w:rFonts w:ascii="맑은 고딕" w:hAnsi="맑은 고딕" w:eastAsia="맑은 고딕"/>
        </w:rPr>
        <w:t>출시 라이브방송 날짜(4월 15일 후보).</w:t>
      </w:r>
    </w:p>
    <w:p>
      <w:pPr>
        <w:pStyle w:val="ListBullet"/>
      </w:pPr>
      <w:r>
        <w:rPr>
          <w:rFonts w:ascii="맑은 고딕" w:hAnsi="맑은 고딕" w:eastAsia="맑은 고딕"/>
        </w:rPr>
        <w:t>구 색상 조리도구 재고 140개 소진 방법. 박서준: 묶음 할인을 생각 중, 기한은 아직.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다음 회의</w:t>
      </w:r>
    </w:p>
    <w:p>
      <w:r>
        <w:rPr>
          <w:rFonts w:ascii="맑은 고딕" w:hAnsi="맑은 고딕" w:eastAsia="맑은 고딕"/>
        </w:rPr>
        <w:t>3월 30일(월) 10:00.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