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맑은 고딕" w:hAnsi="맑은 고딕" w:eastAsia="맑은 고딕"/>
          <w:b/>
          <w:color w:val="123B4A"/>
          <w:sz w:val="40"/>
        </w:rPr>
        <w:t>주요 상품 사양 정리</w:t>
      </w:r>
    </w:p>
    <w:p>
      <w:r>
        <w:rPr>
          <w:rFonts w:ascii="맑은 고딕" w:hAnsi="맑은 고딕" w:eastAsia="맑은 고딕"/>
        </w:rPr>
        <w:t>고객 문의가 많은 사양만 모았다. 최유나가 요청해서 김나연이 정리.</w:t>
      </w:r>
    </w:p>
    <w:p>
      <w:pPr>
        <w:spacing w:before="240"/>
      </w:pPr>
      <w:r>
        <w:rPr>
          <w:rFonts w:ascii="맑은 고딕" w:hAnsi="맑은 고딕" w:eastAsia="맑은 고딕"/>
          <w:b/>
          <w:color w:val="0E4A5A"/>
          <w:sz w:val="27"/>
        </w:rPr>
        <w:t>스테인리스 텀블러 500ml</w:t>
      </w:r>
    </w:p>
    <w:p>
      <w:pPr>
        <w:pStyle w:val="ListBullet"/>
      </w:pPr>
      <w:r>
        <w:rPr>
          <w:rFonts w:ascii="맑은 고딕" w:hAnsi="맑은 고딕" w:eastAsia="맑은 고딕"/>
        </w:rPr>
        <w:t>보온 6시간 · 보냉 12시간(제조사 시험 기준)</w:t>
      </w:r>
    </w:p>
    <w:p>
      <w:pPr>
        <w:pStyle w:val="ListBullet"/>
      </w:pPr>
      <w:r>
        <w:rPr>
          <w:rFonts w:ascii="맑은 고딕" w:hAnsi="맑은 고딕" w:eastAsia="맑은 고딕"/>
        </w:rPr>
        <w:t>식기세척기 사용 불가(도장 벗겨짐)</w:t>
      </w:r>
    </w:p>
    <w:p>
      <w:pPr>
        <w:spacing w:before="240"/>
      </w:pPr>
      <w:r>
        <w:rPr>
          <w:rFonts w:ascii="맑은 고딕" w:hAnsi="맑은 고딕" w:eastAsia="맑은 고딕"/>
          <w:b/>
          <w:color w:val="0E4A5A"/>
          <w:sz w:val="27"/>
        </w:rPr>
        <w:t>밀폐 유리 반찬통 4p</w:t>
      </w:r>
    </w:p>
    <w:p>
      <w:pPr>
        <w:pStyle w:val="ListBullet"/>
      </w:pPr>
      <w:r>
        <w:rPr>
          <w:rFonts w:ascii="맑은 고딕" w:hAnsi="맑은 고딕" w:eastAsia="맑은 고딕"/>
        </w:rPr>
        <w:t>본체는 전자레인지 · 식기세척기 가능, 뚜껑은 불가</w:t>
      </w:r>
    </w:p>
    <w:p>
      <w:pPr>
        <w:pStyle w:val="ListBullet"/>
      </w:pPr>
      <w:r>
        <w:rPr>
          <w:rFonts w:ascii="맑은 고딕" w:hAnsi="맑은 고딕" w:eastAsia="맑은 고딕"/>
        </w:rPr>
        <w:t>3월 생산분 뚜껑 패킹 불량 신고 있음</w:t>
      </w:r>
    </w:p>
    <w:p>
      <w:pPr>
        <w:spacing w:before="240"/>
      </w:pPr>
      <w:r>
        <w:rPr>
          <w:rFonts w:ascii="맑은 고딕" w:hAnsi="맑은 고딕" w:eastAsia="맑은 고딕"/>
          <w:b/>
          <w:color w:val="0E4A5A"/>
          <w:sz w:val="27"/>
        </w:rPr>
        <w:t>규조토 발매트</w:t>
      </w:r>
    </w:p>
    <w:p>
      <w:pPr>
        <w:pStyle w:val="ListBullet"/>
      </w:pPr>
      <w:r>
        <w:rPr>
          <w:rFonts w:ascii="맑은 고딕" w:hAnsi="맑은 고딕" w:eastAsia="맑은 고딕"/>
        </w:rPr>
        <w:t>석면 불검출 시험 성적서 보유(요청하면 PDF 전달)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